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6094" w14:textId="77777777" w:rsidR="00F06942" w:rsidRDefault="00F06942" w:rsidP="0050198B">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67E7A5DB" wp14:editId="3CD2BDF7">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14:anchorId="7BCE8CC9" wp14:editId="3DFBF5FA">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1313" cy="1143059"/>
                    </a:xfrm>
                    <a:prstGeom prst="rect">
                      <a:avLst/>
                    </a:prstGeom>
                  </pic:spPr>
                </pic:pic>
              </a:graphicData>
            </a:graphic>
          </wp:inline>
        </w:drawing>
      </w:r>
    </w:p>
    <w:p w14:paraId="227D0D98" w14:textId="77777777" w:rsidR="00F06942" w:rsidRDefault="00F06942" w:rsidP="0050198B">
      <w:pPr>
        <w:spacing w:after="0" w:line="240" w:lineRule="auto"/>
        <w:rPr>
          <w:b/>
          <w:sz w:val="50"/>
          <w:szCs w:val="50"/>
        </w:rPr>
      </w:pPr>
    </w:p>
    <w:p w14:paraId="327F5590" w14:textId="77777777" w:rsidR="00F06942" w:rsidRDefault="00F06942" w:rsidP="0050198B">
      <w:pPr>
        <w:spacing w:after="0" w:line="240" w:lineRule="auto"/>
        <w:rPr>
          <w:b/>
          <w:sz w:val="50"/>
          <w:szCs w:val="50"/>
        </w:rPr>
      </w:pPr>
    </w:p>
    <w:p w14:paraId="31B643DF" w14:textId="77777777" w:rsidR="008523E2" w:rsidRDefault="008523E2" w:rsidP="0050198B">
      <w:pPr>
        <w:spacing w:after="0" w:line="240" w:lineRule="auto"/>
        <w:rPr>
          <w:b/>
          <w:sz w:val="50"/>
          <w:szCs w:val="50"/>
        </w:rPr>
      </w:pPr>
    </w:p>
    <w:p w14:paraId="5254EAF5" w14:textId="5D00E67B" w:rsidR="008523E2" w:rsidRDefault="00BA15AE" w:rsidP="0050198B">
      <w:pPr>
        <w:spacing w:after="0" w:line="240" w:lineRule="auto"/>
        <w:rPr>
          <w:b/>
          <w:sz w:val="30"/>
          <w:szCs w:val="30"/>
        </w:rPr>
      </w:pPr>
      <w:r>
        <w:rPr>
          <w:b/>
          <w:sz w:val="50"/>
          <w:szCs w:val="50"/>
        </w:rPr>
        <w:t>Palm</w:t>
      </w:r>
      <w:r w:rsidR="0024036C">
        <w:rPr>
          <w:b/>
          <w:sz w:val="50"/>
          <w:szCs w:val="50"/>
        </w:rPr>
        <w:t>sonntag</w:t>
      </w:r>
      <w:r w:rsidR="004F1325">
        <w:rPr>
          <w:b/>
          <w:sz w:val="50"/>
          <w:szCs w:val="50"/>
        </w:rPr>
        <w:tab/>
      </w:r>
      <w:r w:rsidR="004F1325">
        <w:rPr>
          <w:b/>
          <w:sz w:val="50"/>
          <w:szCs w:val="50"/>
        </w:rPr>
        <w:tab/>
      </w:r>
    </w:p>
    <w:p w14:paraId="24FF8437" w14:textId="5F411824" w:rsidR="00F06942" w:rsidRPr="006B5D24" w:rsidRDefault="00BA15AE" w:rsidP="0050198B">
      <w:pPr>
        <w:spacing w:after="0" w:line="240" w:lineRule="auto"/>
        <w:jc w:val="right"/>
        <w:rPr>
          <w:b/>
          <w:sz w:val="50"/>
          <w:szCs w:val="50"/>
        </w:rPr>
      </w:pPr>
      <w:r>
        <w:rPr>
          <w:b/>
          <w:sz w:val="30"/>
          <w:szCs w:val="30"/>
        </w:rPr>
        <w:t>28. März</w:t>
      </w:r>
      <w:r w:rsidR="008523E2">
        <w:rPr>
          <w:b/>
          <w:sz w:val="30"/>
          <w:szCs w:val="30"/>
        </w:rPr>
        <w:t xml:space="preserve"> 2021</w:t>
      </w:r>
    </w:p>
    <w:p w14:paraId="797FE9B9" w14:textId="77777777" w:rsidR="00F06942" w:rsidRPr="00ED0C5B" w:rsidRDefault="00F06942" w:rsidP="0050198B">
      <w:pPr>
        <w:spacing w:after="0" w:line="240" w:lineRule="auto"/>
        <w:rPr>
          <w:b/>
          <w:sz w:val="24"/>
          <w:szCs w:val="24"/>
        </w:rPr>
      </w:pPr>
    </w:p>
    <w:p w14:paraId="309FAA95" w14:textId="4E29E28A" w:rsidR="00ED0C5B" w:rsidRPr="008C7C54" w:rsidRDefault="00F06942" w:rsidP="0050198B">
      <w:pPr>
        <w:spacing w:after="0" w:line="240" w:lineRule="auto"/>
        <w:rPr>
          <w:b/>
          <w:sz w:val="30"/>
          <w:szCs w:val="30"/>
        </w:rPr>
      </w:pPr>
      <w:r>
        <w:rPr>
          <w:b/>
          <w:sz w:val="30"/>
          <w:szCs w:val="30"/>
        </w:rPr>
        <w:t>Was Sie vorbereiten können:</w:t>
      </w:r>
    </w:p>
    <w:p w14:paraId="785FDA4F" w14:textId="77777777" w:rsidR="00ED0C5B" w:rsidRDefault="00ED0C5B" w:rsidP="0050198B">
      <w:pPr>
        <w:pStyle w:val="Listenabsatz"/>
        <w:numPr>
          <w:ilvl w:val="0"/>
          <w:numId w:val="2"/>
        </w:numPr>
        <w:spacing w:after="0" w:line="240" w:lineRule="auto"/>
        <w:ind w:left="714" w:hanging="357"/>
        <w:jc w:val="both"/>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ie sich wohl fühlen: beim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14:paraId="10471425" w14:textId="4B9FBF1C" w:rsidR="00ED0C5B" w:rsidRPr="00F77271" w:rsidRDefault="675084BD" w:rsidP="0050198B">
      <w:pPr>
        <w:pStyle w:val="Listenabsatz"/>
        <w:numPr>
          <w:ilvl w:val="0"/>
          <w:numId w:val="2"/>
        </w:numPr>
        <w:spacing w:after="0" w:line="240" w:lineRule="auto"/>
        <w:jc w:val="both"/>
        <w:rPr>
          <w:color w:val="C00000"/>
          <w:sz w:val="24"/>
          <w:szCs w:val="24"/>
        </w:rPr>
      </w:pPr>
      <w:r w:rsidRPr="675084BD">
        <w:rPr>
          <w:color w:val="C00000"/>
          <w:sz w:val="24"/>
          <w:szCs w:val="24"/>
        </w:rPr>
        <w:t>Stellen Sie eine Kerze in die Mitte und legen Sie einen oder mehrere Palmbuschen bzw. Zweige zur Kerze. Sie können auch eine kleine Schüssel mit Weihwasser vorbereiten.</w:t>
      </w:r>
    </w:p>
    <w:p w14:paraId="11DC8445" w14:textId="77777777" w:rsidR="005A2B9A" w:rsidRPr="00964EDD" w:rsidRDefault="00ED0C5B" w:rsidP="0050198B">
      <w:pPr>
        <w:pStyle w:val="Listenabsatz"/>
        <w:numPr>
          <w:ilvl w:val="0"/>
          <w:numId w:val="2"/>
        </w:numPr>
        <w:spacing w:after="0" w:line="240" w:lineRule="auto"/>
        <w:jc w:val="both"/>
        <w:rPr>
          <w:color w:val="C00000"/>
          <w:sz w:val="24"/>
          <w:szCs w:val="24"/>
        </w:rPr>
      </w:pPr>
      <w:r w:rsidRPr="007C60BD">
        <w:rPr>
          <w:color w:val="C00000"/>
          <w:sz w:val="24"/>
          <w:szCs w:val="24"/>
        </w:rPr>
        <w:t>Wenn Sie mehrere Personen sind, teilen Sie sich die Aufgaben im Gottesdienst auf.</w:t>
      </w:r>
    </w:p>
    <w:p w14:paraId="53CB00B7" w14:textId="77777777" w:rsidR="000B0AB6" w:rsidRDefault="007A1176" w:rsidP="0050198B">
      <w:pPr>
        <w:pStyle w:val="Listenabsatz"/>
        <w:numPr>
          <w:ilvl w:val="0"/>
          <w:numId w:val="4"/>
        </w:numPr>
        <w:spacing w:after="0" w:line="240" w:lineRule="auto"/>
        <w:jc w:val="both"/>
        <w:rPr>
          <w:color w:val="C00000"/>
          <w:sz w:val="24"/>
          <w:szCs w:val="24"/>
        </w:rPr>
      </w:pPr>
      <w:r>
        <w:rPr>
          <w:color w:val="C00000"/>
          <w:sz w:val="24"/>
          <w:szCs w:val="24"/>
        </w:rPr>
        <w:t>Viele</w:t>
      </w:r>
      <w:r w:rsidR="009E284B">
        <w:rPr>
          <w:color w:val="C00000"/>
          <w:sz w:val="24"/>
          <w:szCs w:val="24"/>
        </w:rPr>
        <w:t xml:space="preserve"> Lieder sind aus dem Gotteslob </w:t>
      </w:r>
      <w:r>
        <w:rPr>
          <w:color w:val="C00000"/>
          <w:sz w:val="24"/>
          <w:szCs w:val="24"/>
        </w:rPr>
        <w:t>entnommen</w:t>
      </w:r>
      <w:r w:rsidR="009E284B">
        <w:rPr>
          <w:color w:val="C00000"/>
          <w:sz w:val="24"/>
          <w:szCs w:val="24"/>
        </w:rPr>
        <w:t xml:space="preserve">, das </w:t>
      </w:r>
      <w:r w:rsidR="009E284B" w:rsidRPr="009E284B">
        <w:rPr>
          <w:color w:val="C00000"/>
          <w:sz w:val="24"/>
          <w:szCs w:val="24"/>
        </w:rPr>
        <w:t>im Buchhandel erhältlich ist.</w:t>
      </w:r>
    </w:p>
    <w:p w14:paraId="2DE7486B" w14:textId="77777777" w:rsidR="003051F9" w:rsidRDefault="003051F9" w:rsidP="0050198B">
      <w:pPr>
        <w:spacing w:after="0" w:line="240" w:lineRule="auto"/>
        <w:rPr>
          <w:color w:val="C00000"/>
          <w:sz w:val="24"/>
          <w:szCs w:val="24"/>
        </w:rPr>
      </w:pPr>
    </w:p>
    <w:p w14:paraId="1CD205D8" w14:textId="77777777" w:rsidR="000B0AB6" w:rsidRDefault="003051F9" w:rsidP="0050198B">
      <w:pPr>
        <w:spacing w:after="0" w:line="240" w:lineRule="auto"/>
        <w:rPr>
          <w:b/>
          <w:sz w:val="30"/>
          <w:szCs w:val="30"/>
        </w:rPr>
      </w:pPr>
      <w:r w:rsidRPr="009E284B">
        <w:rPr>
          <w:noProof/>
          <w:color w:val="C00000"/>
          <w:sz w:val="24"/>
          <w:szCs w:val="24"/>
          <w:lang w:eastAsia="de-AT"/>
        </w:rPr>
        <w:drawing>
          <wp:inline distT="0" distB="0" distL="0" distR="0" wp14:anchorId="06185483" wp14:editId="6E6ECD26">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14:paraId="7D405BBE" w14:textId="77777777" w:rsidR="008C7C54" w:rsidRDefault="008C7C54" w:rsidP="0050198B">
      <w:pPr>
        <w:spacing w:after="0" w:line="240" w:lineRule="auto"/>
        <w:rPr>
          <w:b/>
          <w:sz w:val="30"/>
          <w:szCs w:val="30"/>
        </w:rPr>
      </w:pPr>
    </w:p>
    <w:p w14:paraId="149070E2" w14:textId="39E0B9B0" w:rsidR="00ED0C5B" w:rsidRPr="002F5556" w:rsidRDefault="00231FCB" w:rsidP="0050198B">
      <w:pPr>
        <w:spacing w:after="0" w:line="240" w:lineRule="auto"/>
        <w:rPr>
          <w:b/>
          <w:sz w:val="30"/>
          <w:szCs w:val="30"/>
        </w:rPr>
      </w:pPr>
      <w:r>
        <w:rPr>
          <w:b/>
          <w:sz w:val="30"/>
          <w:szCs w:val="30"/>
        </w:rPr>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14:paraId="3D07984D" w14:textId="77777777" w:rsidR="00F77271" w:rsidRPr="00987F43" w:rsidRDefault="00F77271" w:rsidP="0050198B">
      <w:pPr>
        <w:spacing w:after="0" w:line="240" w:lineRule="auto"/>
        <w:rPr>
          <w:color w:val="C00000"/>
          <w:sz w:val="24"/>
          <w:szCs w:val="24"/>
        </w:rPr>
      </w:pPr>
      <w:r w:rsidRPr="00987F43">
        <w:rPr>
          <w:color w:val="C00000"/>
          <w:sz w:val="24"/>
          <w:szCs w:val="24"/>
        </w:rPr>
        <w:t>Zu Beginn</w:t>
      </w:r>
    </w:p>
    <w:p w14:paraId="676A8A93" w14:textId="77777777" w:rsidR="00ED0C5B" w:rsidRDefault="00442B10" w:rsidP="0050198B">
      <w:pPr>
        <w:spacing w:after="0" w:line="240" w:lineRule="auto"/>
        <w:rPr>
          <w:sz w:val="24"/>
          <w:szCs w:val="24"/>
        </w:rPr>
      </w:pPr>
      <w:r>
        <w:rPr>
          <w:color w:val="C00000"/>
          <w:sz w:val="24"/>
          <w:szCs w:val="24"/>
        </w:rPr>
        <w:t>gemeinsam</w:t>
      </w:r>
      <w:r w:rsidR="005A2B9A" w:rsidRPr="00B2430B">
        <w:rPr>
          <w:color w:val="C00000"/>
          <w:sz w:val="24"/>
          <w:szCs w:val="24"/>
        </w:rPr>
        <w:t>:</w:t>
      </w:r>
      <w:r w:rsidR="005A2B9A">
        <w:rPr>
          <w:sz w:val="24"/>
          <w:szCs w:val="24"/>
        </w:rPr>
        <w:t xml:space="preserve"> </w:t>
      </w:r>
      <w:r w:rsidR="00E357EC">
        <w:rPr>
          <w:sz w:val="24"/>
          <w:szCs w:val="24"/>
        </w:rPr>
        <w:t>Im Namen des Vaters und des Sohnes und des Heiligen Geistes.</w:t>
      </w:r>
      <w:r w:rsidR="005A2B9A" w:rsidRPr="005A2B9A">
        <w:rPr>
          <w:sz w:val="24"/>
          <w:szCs w:val="24"/>
        </w:rPr>
        <w:t xml:space="preserve"> </w:t>
      </w:r>
      <w:r w:rsidR="005A2B9A">
        <w:rPr>
          <w:sz w:val="24"/>
          <w:szCs w:val="24"/>
        </w:rPr>
        <w:t>Amen.</w:t>
      </w:r>
    </w:p>
    <w:p w14:paraId="048C3ECE" w14:textId="77777777" w:rsidR="0050198B" w:rsidRDefault="0050198B" w:rsidP="0050198B">
      <w:pPr>
        <w:spacing w:after="0" w:line="240" w:lineRule="auto"/>
        <w:rPr>
          <w:color w:val="C00000"/>
          <w:sz w:val="24"/>
          <w:szCs w:val="24"/>
        </w:rPr>
      </w:pPr>
    </w:p>
    <w:p w14:paraId="7A7E5055" w14:textId="7FEB64F0" w:rsidR="00B96FE9" w:rsidRPr="00987F43" w:rsidRDefault="00B96FE9" w:rsidP="0050198B">
      <w:pPr>
        <w:spacing w:after="0" w:line="240" w:lineRule="auto"/>
        <w:rPr>
          <w:color w:val="C00000"/>
          <w:sz w:val="24"/>
          <w:szCs w:val="24"/>
        </w:rPr>
      </w:pPr>
      <w:r w:rsidRPr="00987F43">
        <w:rPr>
          <w:color w:val="C00000"/>
          <w:sz w:val="24"/>
          <w:szCs w:val="24"/>
        </w:rPr>
        <w:t>Einstimmung</w:t>
      </w:r>
    </w:p>
    <w:p w14:paraId="5ADCB81A" w14:textId="51683C5D" w:rsidR="00014006" w:rsidRDefault="675084BD" w:rsidP="0050198B">
      <w:pPr>
        <w:spacing w:after="0" w:line="240" w:lineRule="auto"/>
        <w:jc w:val="both"/>
        <w:rPr>
          <w:sz w:val="24"/>
          <w:szCs w:val="24"/>
          <w:lang w:val="de-DE"/>
        </w:rPr>
      </w:pPr>
      <w:r w:rsidRPr="675084BD">
        <w:rPr>
          <w:color w:val="C00000"/>
          <w:sz w:val="24"/>
          <w:szCs w:val="24"/>
        </w:rPr>
        <w:t>eine/einer:</w:t>
      </w:r>
      <w:r w:rsidRPr="675084BD">
        <w:rPr>
          <w:sz w:val="24"/>
          <w:szCs w:val="24"/>
        </w:rPr>
        <w:t xml:space="preserve"> </w:t>
      </w:r>
      <w:r w:rsidRPr="675084BD">
        <w:rPr>
          <w:sz w:val="24"/>
          <w:szCs w:val="24"/>
          <w:lang w:val="de-DE"/>
        </w:rPr>
        <w:t>In den Wochen der Fastenzeit haben wir uns auf Ostern vorbereitet. Am Palmsonntag erinnern wir uns daran, dass Jesus sechs Tage vor dem Osterfest als Friedenskönig auf einem Esel in die Stadt Jerusalem eingezogen ist. Er wollte auch hier die Botschaft vom Reich Gottes verkünden. Er war bereit, dieser Botschaft treu zu bleiben und den Tod auf sich zu nehmen. Als die Menschen hörten, dass Jesus nach Jerusalem komme, zogen sie ihm entgegen. Sie trugen Palmzweige in den Händen und riefen: Gepriesen sei, der kommt im Namen des Herrn! Hosanna in der Höhe! - Halten wir inne: Wie sind wir heute hier, „an der Straße nach Jer</w:t>
      </w:r>
      <w:r w:rsidR="00FC0636">
        <w:rPr>
          <w:sz w:val="24"/>
          <w:szCs w:val="24"/>
          <w:lang w:val="de-DE"/>
        </w:rPr>
        <w:t xml:space="preserve">usalem“, wo wir Jesus erwarten? </w:t>
      </w:r>
      <w:r w:rsidRPr="675084BD">
        <w:rPr>
          <w:sz w:val="24"/>
          <w:szCs w:val="24"/>
          <w:lang w:val="de-DE"/>
        </w:rPr>
        <w:t xml:space="preserve">Was beschäftigt uns aus der letzten Woche? Wie gehen wir Jesus entgegen? Freuen wir uns auf die Begegnung mit ihm? Welche Gefühle klingen in unserem „Hosanna“ mit? </w:t>
      </w:r>
    </w:p>
    <w:p w14:paraId="3805D73E" w14:textId="77777777" w:rsidR="0050198B" w:rsidRDefault="0050198B" w:rsidP="0050198B">
      <w:pPr>
        <w:spacing w:after="0" w:line="240" w:lineRule="auto"/>
        <w:rPr>
          <w:color w:val="C00000"/>
          <w:sz w:val="24"/>
          <w:szCs w:val="24"/>
        </w:rPr>
      </w:pPr>
    </w:p>
    <w:p w14:paraId="0F9C1D93" w14:textId="73845D8D" w:rsidR="0024036C" w:rsidRPr="00655EA7" w:rsidRDefault="00655EA7" w:rsidP="0050198B">
      <w:pPr>
        <w:spacing w:after="0" w:line="240" w:lineRule="auto"/>
        <w:rPr>
          <w:color w:val="C00000"/>
          <w:sz w:val="24"/>
          <w:szCs w:val="24"/>
        </w:rPr>
      </w:pPr>
      <w:r>
        <w:rPr>
          <w:color w:val="C00000"/>
          <w:sz w:val="24"/>
          <w:szCs w:val="24"/>
        </w:rPr>
        <w:t>Stille</w:t>
      </w:r>
    </w:p>
    <w:p w14:paraId="7E4C6A9C" w14:textId="14AE3C31" w:rsidR="00655EA7" w:rsidRDefault="00655EA7" w:rsidP="0050198B">
      <w:pPr>
        <w:spacing w:after="0" w:line="240" w:lineRule="auto"/>
        <w:rPr>
          <w:i/>
          <w:color w:val="C00000"/>
          <w:sz w:val="20"/>
          <w:szCs w:val="20"/>
        </w:rPr>
      </w:pPr>
      <w:r>
        <w:rPr>
          <w:i/>
          <w:color w:val="C00000"/>
          <w:sz w:val="20"/>
          <w:szCs w:val="20"/>
        </w:rPr>
        <w:t>Sie können hier ein Lied singen bzw. seinen Text sprechen – Vorschlag: „</w:t>
      </w:r>
      <w:r w:rsidR="0067100D">
        <w:rPr>
          <w:i/>
          <w:color w:val="C00000"/>
          <w:sz w:val="20"/>
          <w:szCs w:val="20"/>
        </w:rPr>
        <w:t>Hosanna</w:t>
      </w:r>
      <w:r>
        <w:rPr>
          <w:i/>
          <w:color w:val="C00000"/>
          <w:sz w:val="20"/>
          <w:szCs w:val="20"/>
        </w:rPr>
        <w:t xml:space="preserve"> dem Sohne Davids“ (</w:t>
      </w:r>
      <w:r w:rsidRPr="007D7A5F">
        <w:rPr>
          <w:i/>
          <w:color w:val="C00000"/>
          <w:sz w:val="20"/>
          <w:szCs w:val="20"/>
        </w:rPr>
        <w:t>GL</w:t>
      </w:r>
      <w:r>
        <w:rPr>
          <w:i/>
          <w:color w:val="C00000"/>
          <w:sz w:val="20"/>
          <w:szCs w:val="20"/>
        </w:rPr>
        <w:t xml:space="preserve"> 279)</w:t>
      </w:r>
    </w:p>
    <w:p w14:paraId="39B7E39C" w14:textId="35C00C41" w:rsidR="000328E7" w:rsidRDefault="008C7C54" w:rsidP="0050198B">
      <w:pPr>
        <w:spacing w:after="0" w:line="240" w:lineRule="auto"/>
        <w:ind w:right="850"/>
        <w:rPr>
          <w:color w:val="C00000"/>
          <w:sz w:val="24"/>
          <w:szCs w:val="24"/>
        </w:rPr>
      </w:pPr>
      <w:r>
        <w:rPr>
          <w:color w:val="C00000"/>
          <w:sz w:val="24"/>
          <w:szCs w:val="24"/>
        </w:rPr>
        <w:lastRenderedPageBreak/>
        <w:t>Segensg</w:t>
      </w:r>
      <w:r w:rsidR="000328E7">
        <w:rPr>
          <w:color w:val="C00000"/>
          <w:sz w:val="24"/>
          <w:szCs w:val="24"/>
        </w:rPr>
        <w:t>ebe</w:t>
      </w:r>
      <w:r w:rsidR="000328E7" w:rsidRPr="00987F43">
        <w:rPr>
          <w:color w:val="C00000"/>
          <w:sz w:val="24"/>
          <w:szCs w:val="24"/>
        </w:rPr>
        <w:t>t</w:t>
      </w:r>
    </w:p>
    <w:p w14:paraId="5EA3AC7D" w14:textId="615A59B5" w:rsidR="000328E7" w:rsidRPr="00F06942" w:rsidRDefault="000328E7" w:rsidP="0050198B">
      <w:pPr>
        <w:spacing w:after="0" w:line="240" w:lineRule="auto"/>
        <w:ind w:right="850"/>
        <w:jc w:val="both"/>
        <w:rPr>
          <w:i/>
          <w:color w:val="C00000"/>
          <w:sz w:val="20"/>
          <w:szCs w:val="20"/>
        </w:rPr>
      </w:pPr>
      <w:r w:rsidRPr="00F06942">
        <w:rPr>
          <w:i/>
          <w:color w:val="C00000"/>
          <w:sz w:val="20"/>
          <w:szCs w:val="20"/>
        </w:rPr>
        <w:t xml:space="preserve">Im Gebet wenden wir uns an Gott mit unserem Dank und unserer Bitte. </w:t>
      </w:r>
      <w:r w:rsidR="008C7C54" w:rsidRPr="008C7C54">
        <w:rPr>
          <w:i/>
          <w:color w:val="C00000"/>
          <w:sz w:val="20"/>
          <w:szCs w:val="20"/>
          <w:lang w:val="de-DE"/>
        </w:rPr>
        <w:t xml:space="preserve">Alle oder einige Mitfeiernde halten während des Segensgebets </w:t>
      </w:r>
      <w:r w:rsidR="008C7C54">
        <w:rPr>
          <w:i/>
          <w:color w:val="C00000"/>
          <w:sz w:val="20"/>
          <w:szCs w:val="20"/>
          <w:lang w:val="de-DE"/>
        </w:rPr>
        <w:t>einen Palmzweig/</w:t>
      </w:r>
      <w:r w:rsidR="008C7C54" w:rsidRPr="008C7C54">
        <w:rPr>
          <w:i/>
          <w:color w:val="C00000"/>
          <w:sz w:val="20"/>
          <w:szCs w:val="20"/>
          <w:lang w:val="de-DE"/>
        </w:rPr>
        <w:t>Palmbuschen in der Hand.</w:t>
      </w:r>
    </w:p>
    <w:p w14:paraId="481D28ED" w14:textId="77777777" w:rsidR="000328E7" w:rsidRDefault="000328E7" w:rsidP="0050198B">
      <w:pPr>
        <w:widowControl w:val="0"/>
        <w:spacing w:after="0" w:line="240" w:lineRule="auto"/>
        <w:ind w:right="851"/>
        <w:rPr>
          <w:sz w:val="24"/>
          <w:szCs w:val="24"/>
        </w:rPr>
      </w:pPr>
      <w:r>
        <w:rPr>
          <w:color w:val="C00000"/>
          <w:sz w:val="24"/>
          <w:szCs w:val="24"/>
        </w:rPr>
        <w:t>eine/einer</w:t>
      </w:r>
      <w:r w:rsidRPr="00DB66AC">
        <w:rPr>
          <w:color w:val="C00000"/>
          <w:sz w:val="24"/>
          <w:szCs w:val="24"/>
        </w:rPr>
        <w:t>:</w:t>
      </w:r>
      <w:r w:rsidRPr="00DB66AC">
        <w:rPr>
          <w:sz w:val="24"/>
          <w:szCs w:val="24"/>
        </w:rPr>
        <w:t xml:space="preserve"> Lasst uns beten.</w:t>
      </w:r>
    </w:p>
    <w:p w14:paraId="21B7ED0F" w14:textId="1E2F3453" w:rsidR="000328E7" w:rsidRPr="008C7C54" w:rsidRDefault="000328E7" w:rsidP="0050198B">
      <w:pPr>
        <w:spacing w:after="0" w:line="240" w:lineRule="auto"/>
        <w:ind w:right="851"/>
        <w:rPr>
          <w:i/>
          <w:color w:val="C00000"/>
          <w:sz w:val="20"/>
          <w:szCs w:val="20"/>
        </w:rPr>
      </w:pPr>
      <w:r>
        <w:rPr>
          <w:i/>
          <w:color w:val="C00000"/>
          <w:sz w:val="20"/>
          <w:szCs w:val="20"/>
        </w:rPr>
        <w:t xml:space="preserve">Nach der Gebetseinladung halten </w:t>
      </w:r>
      <w:r w:rsidRPr="00F06942">
        <w:rPr>
          <w:i/>
          <w:color w:val="C00000"/>
          <w:sz w:val="20"/>
          <w:szCs w:val="20"/>
        </w:rPr>
        <w:t xml:space="preserve">Sie </w:t>
      </w:r>
      <w:r>
        <w:rPr>
          <w:i/>
          <w:color w:val="C00000"/>
          <w:sz w:val="20"/>
          <w:szCs w:val="20"/>
        </w:rPr>
        <w:t xml:space="preserve">einen </w:t>
      </w:r>
      <w:r w:rsidRPr="00F06942">
        <w:rPr>
          <w:i/>
          <w:color w:val="C00000"/>
          <w:sz w:val="20"/>
          <w:szCs w:val="20"/>
        </w:rPr>
        <w:t>kurzen Moment der Stille, um selbst zum</w:t>
      </w:r>
      <w:r>
        <w:rPr>
          <w:i/>
          <w:color w:val="C00000"/>
          <w:sz w:val="20"/>
          <w:szCs w:val="20"/>
        </w:rPr>
        <w:t xml:space="preserve"> Beten zu kommen</w:t>
      </w:r>
      <w:r w:rsidRPr="00F06942">
        <w:rPr>
          <w:i/>
          <w:color w:val="C00000"/>
          <w:sz w:val="20"/>
          <w:szCs w:val="20"/>
        </w:rPr>
        <w:t>.</w:t>
      </w:r>
    </w:p>
    <w:p w14:paraId="54B3A563" w14:textId="77777777" w:rsidR="008C7C54" w:rsidRDefault="008C7C54" w:rsidP="0050198B">
      <w:pPr>
        <w:widowControl w:val="0"/>
        <w:spacing w:after="0" w:line="240" w:lineRule="auto"/>
        <w:ind w:right="851"/>
        <w:rPr>
          <w:rFonts w:eastAsia="Times New Roman" w:cstheme="minorHAnsi"/>
          <w:snapToGrid w:val="0"/>
          <w:sz w:val="24"/>
          <w:szCs w:val="24"/>
          <w:lang w:eastAsia="de-AT"/>
        </w:rPr>
      </w:pPr>
      <w:r w:rsidRPr="008C7C54">
        <w:rPr>
          <w:rFonts w:eastAsia="Times New Roman" w:cstheme="minorHAnsi"/>
          <w:snapToGrid w:val="0"/>
          <w:sz w:val="24"/>
          <w:szCs w:val="24"/>
          <w:lang w:eastAsia="de-AT"/>
        </w:rPr>
        <w:t xml:space="preserve">Guter Gott, </w:t>
      </w:r>
    </w:p>
    <w:p w14:paraId="7693EFED" w14:textId="1F05E3FD" w:rsidR="008C7C54" w:rsidRPr="008C7C54" w:rsidRDefault="008C7C54" w:rsidP="0050198B">
      <w:pPr>
        <w:widowControl w:val="0"/>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wir danken dir für d</w:t>
      </w:r>
      <w:r w:rsidRPr="008C7C54">
        <w:rPr>
          <w:rFonts w:eastAsia="Times New Roman" w:cstheme="minorHAnsi"/>
          <w:snapToGrid w:val="0"/>
          <w:sz w:val="24"/>
          <w:szCs w:val="24"/>
          <w:lang w:eastAsia="de-AT"/>
        </w:rPr>
        <w:t>ie grünen Zweige</w:t>
      </w:r>
      <w:r>
        <w:rPr>
          <w:rFonts w:eastAsia="Times New Roman" w:cstheme="minorHAnsi"/>
          <w:snapToGrid w:val="0"/>
          <w:sz w:val="24"/>
          <w:szCs w:val="24"/>
          <w:lang w:eastAsia="de-AT"/>
        </w:rPr>
        <w:t>. Sie</w:t>
      </w:r>
      <w:r w:rsidRPr="008C7C54">
        <w:rPr>
          <w:rFonts w:eastAsia="Times New Roman" w:cstheme="minorHAnsi"/>
          <w:snapToGrid w:val="0"/>
          <w:sz w:val="24"/>
          <w:szCs w:val="24"/>
          <w:lang w:eastAsia="de-AT"/>
        </w:rPr>
        <w:t xml:space="preserve"> sind ein Zeichen des Lebens. </w:t>
      </w:r>
    </w:p>
    <w:p w14:paraId="0AA0E43C" w14:textId="1F2BC709" w:rsidR="008C7C54" w:rsidRPr="008C7C54" w:rsidRDefault="008C7C54" w:rsidP="0050198B">
      <w:pPr>
        <w:widowControl w:val="0"/>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 xml:space="preserve">Wir danken dir, dass Jesus </w:t>
      </w:r>
      <w:r w:rsidRPr="008C7C54">
        <w:rPr>
          <w:rFonts w:eastAsia="Times New Roman" w:cstheme="minorHAnsi"/>
          <w:snapToGrid w:val="0"/>
          <w:sz w:val="24"/>
          <w:szCs w:val="24"/>
          <w:lang w:eastAsia="de-AT"/>
        </w:rPr>
        <w:t xml:space="preserve">mit Palmzweigen geleitet </w:t>
      </w:r>
      <w:r>
        <w:rPr>
          <w:rFonts w:eastAsia="Times New Roman" w:cstheme="minorHAnsi"/>
          <w:snapToGrid w:val="0"/>
          <w:sz w:val="24"/>
          <w:szCs w:val="24"/>
          <w:lang w:eastAsia="de-AT"/>
        </w:rPr>
        <w:t>nach Jerusalem kommt.</w:t>
      </w:r>
      <w:r w:rsidRPr="008C7C54">
        <w:rPr>
          <w:rFonts w:eastAsia="Times New Roman" w:cstheme="minorHAnsi"/>
          <w:snapToGrid w:val="0"/>
          <w:sz w:val="24"/>
          <w:szCs w:val="24"/>
          <w:lang w:eastAsia="de-AT"/>
        </w:rPr>
        <w:t xml:space="preserve"> </w:t>
      </w:r>
    </w:p>
    <w:p w14:paraId="505BA63D" w14:textId="7D5FA610" w:rsidR="008C7C54" w:rsidRPr="008C7C54" w:rsidRDefault="008C7C54" w:rsidP="0050198B">
      <w:pPr>
        <w:widowControl w:val="0"/>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Wir bitten dich: S</w:t>
      </w:r>
      <w:r w:rsidRPr="008C7C54">
        <w:rPr>
          <w:rFonts w:eastAsia="Times New Roman" w:cstheme="minorHAnsi"/>
          <w:snapToGrid w:val="0"/>
          <w:sz w:val="24"/>
          <w:szCs w:val="24"/>
          <w:lang w:eastAsia="de-AT"/>
        </w:rPr>
        <w:t xml:space="preserve">egne diese Zweige. </w:t>
      </w:r>
    </w:p>
    <w:p w14:paraId="67054A93" w14:textId="7533D7C0" w:rsidR="008C7C54" w:rsidRPr="0067100D" w:rsidRDefault="008C7C54" w:rsidP="0050198B">
      <w:pPr>
        <w:widowControl w:val="0"/>
        <w:spacing w:after="0" w:line="240" w:lineRule="auto"/>
        <w:ind w:right="851"/>
        <w:rPr>
          <w:rFonts w:eastAsia="Times New Roman"/>
          <w:i/>
          <w:iCs/>
          <w:snapToGrid w:val="0"/>
          <w:color w:val="C00000"/>
          <w:sz w:val="20"/>
          <w:szCs w:val="20"/>
          <w:lang w:eastAsia="de-AT"/>
        </w:rPr>
      </w:pPr>
      <w:r w:rsidRPr="675084BD">
        <w:rPr>
          <w:rFonts w:eastAsia="Times New Roman"/>
          <w:i/>
          <w:iCs/>
          <w:snapToGrid w:val="0"/>
          <w:color w:val="C00000"/>
          <w:sz w:val="20"/>
          <w:szCs w:val="20"/>
          <w:lang w:eastAsia="de-AT"/>
        </w:rPr>
        <w:t xml:space="preserve">(Vorbeter/in zeichnet ein Kreuz über die Zweige und besprengt sie evt. mit Weihwasser.) </w:t>
      </w:r>
    </w:p>
    <w:p w14:paraId="228A4860" w14:textId="41A04A8A" w:rsidR="008C7C54" w:rsidRPr="008C7C54" w:rsidRDefault="008C7C54" w:rsidP="0050198B">
      <w:pPr>
        <w:widowControl w:val="0"/>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Sie seien uns ein Zeichen, dass Jesus</w:t>
      </w:r>
      <w:r w:rsidRPr="008C7C54">
        <w:rPr>
          <w:rFonts w:eastAsia="Times New Roman" w:cstheme="minorHAnsi"/>
          <w:snapToGrid w:val="0"/>
          <w:sz w:val="24"/>
          <w:szCs w:val="24"/>
          <w:lang w:eastAsia="de-AT"/>
        </w:rPr>
        <w:t xml:space="preserve"> auch</w:t>
      </w:r>
      <w:r>
        <w:rPr>
          <w:rFonts w:eastAsia="Times New Roman" w:cstheme="minorHAnsi"/>
          <w:snapToGrid w:val="0"/>
          <w:sz w:val="24"/>
          <w:szCs w:val="24"/>
          <w:lang w:eastAsia="de-AT"/>
        </w:rPr>
        <w:t xml:space="preserve"> zu uns kommt und Hilfe bringt,</w:t>
      </w:r>
    </w:p>
    <w:p w14:paraId="5804D2DD" w14:textId="26D9F59F" w:rsidR="008C7C54" w:rsidRDefault="008C7C54" w:rsidP="0050198B">
      <w:pPr>
        <w:widowControl w:val="0"/>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dass er uns s</w:t>
      </w:r>
      <w:r w:rsidR="0067100D">
        <w:rPr>
          <w:rFonts w:eastAsia="Times New Roman" w:cstheme="minorHAnsi"/>
          <w:snapToGrid w:val="0"/>
          <w:sz w:val="24"/>
          <w:szCs w:val="24"/>
          <w:lang w:eastAsia="de-AT"/>
        </w:rPr>
        <w:t>chützt</w:t>
      </w:r>
      <w:r w:rsidRPr="008C7C54">
        <w:rPr>
          <w:rFonts w:eastAsia="Times New Roman" w:cstheme="minorHAnsi"/>
          <w:snapToGrid w:val="0"/>
          <w:sz w:val="24"/>
          <w:szCs w:val="24"/>
          <w:lang w:eastAsia="de-AT"/>
        </w:rPr>
        <w:t xml:space="preserve"> und alle, die uns anvertraut sind.</w:t>
      </w:r>
    </w:p>
    <w:p w14:paraId="12B0AC81" w14:textId="7DD9066D" w:rsidR="0067100D" w:rsidRPr="008C7C54" w:rsidRDefault="0067100D" w:rsidP="0050198B">
      <w:pPr>
        <w:widowControl w:val="0"/>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Er, der mit dir lebt und herrscht in Ewigkeit.</w:t>
      </w:r>
    </w:p>
    <w:p w14:paraId="3E2B91ED" w14:textId="4BA2C75E" w:rsidR="000328E7" w:rsidRPr="00DB66AC" w:rsidRDefault="000328E7" w:rsidP="0050198B">
      <w:pPr>
        <w:widowControl w:val="0"/>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gemeinsam</w:t>
      </w:r>
      <w:r w:rsidRPr="00DB66AC">
        <w:rPr>
          <w:rFonts w:eastAsia="Times New Roman" w:cstheme="minorHAnsi"/>
          <w:snapToGrid w:val="0"/>
          <w:color w:val="C00000"/>
          <w:sz w:val="24"/>
          <w:szCs w:val="24"/>
          <w:lang w:eastAsia="de-AT"/>
        </w:rPr>
        <w:t>:</w:t>
      </w:r>
      <w:r w:rsidRPr="00DB66AC">
        <w:rPr>
          <w:rFonts w:eastAsia="Times New Roman" w:cstheme="minorHAnsi"/>
          <w:snapToGrid w:val="0"/>
          <w:sz w:val="24"/>
          <w:szCs w:val="24"/>
          <w:lang w:eastAsia="de-AT"/>
        </w:rPr>
        <w:t xml:space="preserve"> Amen.</w:t>
      </w:r>
    </w:p>
    <w:p w14:paraId="187C0AA9" w14:textId="383B84ED" w:rsidR="005D21D0" w:rsidRDefault="005D21D0" w:rsidP="0050198B">
      <w:pPr>
        <w:tabs>
          <w:tab w:val="left" w:pos="567"/>
        </w:tabs>
        <w:spacing w:after="0" w:line="240" w:lineRule="auto"/>
        <w:ind w:right="851"/>
        <w:rPr>
          <w:rFonts w:eastAsia="Times New Roman" w:cstheme="minorHAnsi"/>
          <w:snapToGrid w:val="0"/>
          <w:sz w:val="24"/>
          <w:szCs w:val="24"/>
          <w:lang w:eastAsia="de-AT"/>
        </w:rPr>
      </w:pPr>
    </w:p>
    <w:p w14:paraId="69B1C15F" w14:textId="3C0A18AF" w:rsidR="001214C1" w:rsidRPr="00987F43" w:rsidRDefault="0013378A" w:rsidP="0050198B">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 xml:space="preserve">Das </w:t>
      </w:r>
      <w:r w:rsidR="001214C1" w:rsidRPr="00987F43">
        <w:rPr>
          <w:rFonts w:eastAsia="Times New Roman" w:cstheme="minorHAnsi"/>
          <w:color w:val="C00000"/>
          <w:sz w:val="24"/>
          <w:szCs w:val="24"/>
          <w:lang w:eastAsia="de-AT"/>
        </w:rPr>
        <w:t>Evangelium</w:t>
      </w:r>
      <w:r>
        <w:rPr>
          <w:rFonts w:eastAsia="Times New Roman" w:cstheme="minorHAnsi"/>
          <w:color w:val="C00000"/>
          <w:sz w:val="24"/>
          <w:szCs w:val="24"/>
          <w:lang w:eastAsia="de-AT"/>
        </w:rPr>
        <w:t xml:space="preserve"> – die Frohe Botschaft</w:t>
      </w:r>
      <w:r w:rsidR="000328E7">
        <w:rPr>
          <w:rFonts w:eastAsia="Times New Roman" w:cstheme="minorHAnsi"/>
          <w:color w:val="C00000"/>
          <w:sz w:val="24"/>
          <w:szCs w:val="24"/>
          <w:lang w:eastAsia="de-AT"/>
        </w:rPr>
        <w:t xml:space="preserve">: </w:t>
      </w:r>
      <w:r w:rsidR="00625A1F">
        <w:rPr>
          <w:rFonts w:eastAsia="Times New Roman" w:cstheme="minorHAnsi"/>
          <w:color w:val="C00000"/>
          <w:sz w:val="24"/>
          <w:szCs w:val="24"/>
          <w:lang w:eastAsia="de-AT"/>
        </w:rPr>
        <w:t>Markus</w:t>
      </w:r>
      <w:r w:rsidR="000328E7">
        <w:rPr>
          <w:rFonts w:eastAsia="Times New Roman" w:cstheme="minorHAnsi"/>
          <w:color w:val="C00000"/>
          <w:sz w:val="24"/>
          <w:szCs w:val="24"/>
          <w:lang w:eastAsia="de-AT"/>
        </w:rPr>
        <w:t xml:space="preserve"> </w:t>
      </w:r>
      <w:r w:rsidR="00625A1F">
        <w:rPr>
          <w:rFonts w:eastAsia="Times New Roman" w:cstheme="minorHAnsi"/>
          <w:color w:val="C00000"/>
          <w:sz w:val="24"/>
          <w:szCs w:val="24"/>
          <w:lang w:eastAsia="de-AT"/>
        </w:rPr>
        <w:t>1</w:t>
      </w:r>
      <w:r w:rsidR="0043480E">
        <w:rPr>
          <w:rFonts w:eastAsia="Times New Roman" w:cstheme="minorHAnsi"/>
          <w:color w:val="C00000"/>
          <w:sz w:val="24"/>
          <w:szCs w:val="24"/>
          <w:lang w:eastAsia="de-AT"/>
        </w:rPr>
        <w:t>1,1-10</w:t>
      </w:r>
    </w:p>
    <w:p w14:paraId="63543A64" w14:textId="192216FB" w:rsidR="00D407E5" w:rsidRPr="00C47DE7" w:rsidRDefault="003F75D9" w:rsidP="0050198B">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eine/einer</w:t>
      </w:r>
      <w:r w:rsidR="00D407E5" w:rsidRPr="00DB66AC">
        <w:rPr>
          <w:rFonts w:eastAsia="Times New Roman" w:cstheme="minorHAnsi"/>
          <w:snapToGrid w:val="0"/>
          <w:color w:val="C00000"/>
          <w:sz w:val="24"/>
          <w:szCs w:val="24"/>
          <w:lang w:eastAsia="de-AT"/>
        </w:rPr>
        <w:t>:</w:t>
      </w:r>
      <w:r w:rsidR="00D407E5" w:rsidRPr="00DB66AC">
        <w:rPr>
          <w:rFonts w:eastAsia="Times New Roman" w:cstheme="minorHAnsi"/>
          <w:snapToGrid w:val="0"/>
          <w:sz w:val="24"/>
          <w:szCs w:val="24"/>
          <w:lang w:eastAsia="de-AT"/>
        </w:rPr>
        <w:t xml:space="preserve"> </w:t>
      </w:r>
      <w:r w:rsidR="00C770D6" w:rsidRPr="00DB66AC">
        <w:rPr>
          <w:rFonts w:eastAsia="Times New Roman" w:cstheme="minorHAnsi"/>
          <w:snapToGrid w:val="0"/>
          <w:color w:val="C00000"/>
          <w:sz w:val="24"/>
          <w:szCs w:val="24"/>
          <w:lang w:eastAsia="de-AT"/>
        </w:rPr>
        <w:t>+</w:t>
      </w:r>
      <w:r w:rsidR="00C770D6">
        <w:rPr>
          <w:rFonts w:eastAsia="Times New Roman" w:cstheme="minorHAnsi"/>
          <w:snapToGrid w:val="0"/>
          <w:color w:val="C00000"/>
          <w:sz w:val="24"/>
          <w:szCs w:val="24"/>
          <w:lang w:eastAsia="de-AT"/>
        </w:rPr>
        <w:t xml:space="preserve"> </w:t>
      </w:r>
      <w:r w:rsidR="001E13D0" w:rsidRPr="00DB66AC">
        <w:rPr>
          <w:rFonts w:eastAsia="Times New Roman" w:cstheme="minorHAnsi"/>
          <w:sz w:val="24"/>
          <w:szCs w:val="24"/>
          <w:lang w:eastAsia="de-AT"/>
        </w:rPr>
        <w:t xml:space="preserve">Aus dem </w:t>
      </w:r>
      <w:r w:rsidR="00D407E5" w:rsidRPr="00DB66AC">
        <w:rPr>
          <w:rFonts w:eastAsia="Times New Roman" w:cstheme="minorHAnsi"/>
          <w:sz w:val="24"/>
          <w:szCs w:val="24"/>
          <w:lang w:eastAsia="de-AT"/>
        </w:rPr>
        <w:t>h</w:t>
      </w:r>
      <w:r w:rsidR="001E13D0" w:rsidRPr="00DB66AC">
        <w:rPr>
          <w:rFonts w:eastAsia="Times New Roman" w:cstheme="minorHAnsi"/>
          <w:sz w:val="24"/>
          <w:szCs w:val="24"/>
          <w:lang w:eastAsia="de-AT"/>
        </w:rPr>
        <w:t xml:space="preserve">eiligen </w:t>
      </w:r>
      <w:r w:rsidR="00637BC2" w:rsidRPr="00DB66AC">
        <w:rPr>
          <w:rFonts w:eastAsia="Times New Roman" w:cstheme="minorHAnsi"/>
          <w:sz w:val="24"/>
          <w:szCs w:val="24"/>
          <w:lang w:eastAsia="de-AT"/>
        </w:rPr>
        <w:t>Evangelium nach</w:t>
      </w:r>
      <w:r w:rsidR="000328E7">
        <w:rPr>
          <w:rFonts w:eastAsia="Times New Roman" w:cstheme="minorHAnsi"/>
          <w:sz w:val="24"/>
          <w:szCs w:val="24"/>
          <w:lang w:eastAsia="de-AT"/>
        </w:rPr>
        <w:t xml:space="preserve"> </w:t>
      </w:r>
      <w:r w:rsidR="00625A1F">
        <w:rPr>
          <w:rFonts w:eastAsia="Times New Roman" w:cstheme="minorHAnsi"/>
          <w:sz w:val="24"/>
          <w:szCs w:val="24"/>
          <w:lang w:eastAsia="de-AT"/>
        </w:rPr>
        <w:t>Markus</w:t>
      </w:r>
      <w:r w:rsidR="001E13D0" w:rsidRPr="00C47DE7">
        <w:rPr>
          <w:rFonts w:eastAsia="Times New Roman" w:cstheme="minorHAnsi"/>
          <w:sz w:val="24"/>
          <w:szCs w:val="24"/>
          <w:lang w:eastAsia="de-AT"/>
        </w:rPr>
        <w:t xml:space="preserve"> </w:t>
      </w:r>
    </w:p>
    <w:p w14:paraId="44013998" w14:textId="791E0F8A" w:rsidR="0043480E" w:rsidRDefault="0043480E" w:rsidP="0050198B">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(Es war einige Tage vor dem Pas-chafest.)</w:t>
      </w:r>
    </w:p>
    <w:p w14:paraId="3FB8A685"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Als sie in die Nähe von Jerusalem kamen, nach Betfage und Betanien am Ölberg, </w:t>
      </w:r>
    </w:p>
    <w:p w14:paraId="3EEEBA6F"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schick</w:t>
      </w:r>
      <w:r>
        <w:rPr>
          <w:rFonts w:eastAsia="Times New Roman" w:cstheme="minorHAnsi"/>
          <w:snapToGrid w:val="0"/>
          <w:sz w:val="24"/>
          <w:szCs w:val="24"/>
          <w:lang w:eastAsia="de-AT"/>
        </w:rPr>
        <w:t>te er zwei seiner Jünger aus.</w:t>
      </w:r>
    </w:p>
    <w:p w14:paraId="1CDF1B8B"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Er sagte zu ihnen: Geht in das Dorf, das vor euch liegt; </w:t>
      </w:r>
    </w:p>
    <w:p w14:paraId="250C1799"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gleich wenn ihr hineinkommt, werdet ihr ein Fohlen angebunden finden, </w:t>
      </w:r>
    </w:p>
    <w:p w14:paraId="7158573E"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auf dem noch nie ein Mensch gesessen hat. </w:t>
      </w:r>
    </w:p>
    <w:p w14:paraId="4473FC3D"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Bin</w:t>
      </w:r>
      <w:r>
        <w:rPr>
          <w:rFonts w:eastAsia="Times New Roman" w:cstheme="minorHAnsi"/>
          <w:snapToGrid w:val="0"/>
          <w:sz w:val="24"/>
          <w:szCs w:val="24"/>
          <w:lang w:eastAsia="de-AT"/>
        </w:rPr>
        <w:t>det es los und bringt es her!</w:t>
      </w:r>
    </w:p>
    <w:p w14:paraId="4ADD5A5E"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Und wenn jemand zu euch sagt: Was tut ihr da?, </w:t>
      </w:r>
    </w:p>
    <w:p w14:paraId="30F68BC1"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dann antwortet: Der Herr braucht es; </w:t>
      </w:r>
    </w:p>
    <w:p w14:paraId="1FB85A83"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er lässt </w:t>
      </w:r>
      <w:r>
        <w:rPr>
          <w:rFonts w:eastAsia="Times New Roman" w:cstheme="minorHAnsi"/>
          <w:snapToGrid w:val="0"/>
          <w:sz w:val="24"/>
          <w:szCs w:val="24"/>
          <w:lang w:eastAsia="de-AT"/>
        </w:rPr>
        <w:t>es bald wieder zurückbringen.</w:t>
      </w:r>
    </w:p>
    <w:p w14:paraId="678A30E7"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Da machten sie sich auf den Weg </w:t>
      </w:r>
    </w:p>
    <w:p w14:paraId="59DA1583"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und fanden außen an einer Tür an der Straße ein Fohlen angebunden </w:t>
      </w:r>
    </w:p>
    <w:p w14:paraId="457AFBB3" w14:textId="77777777" w:rsidR="0043480E" w:rsidRDefault="0043480E" w:rsidP="0050198B">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und sie banden es los.</w:t>
      </w:r>
    </w:p>
    <w:p w14:paraId="78EC4F91"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Einige, die dabeistanden, sagten zu ihnen: </w:t>
      </w:r>
    </w:p>
    <w:p w14:paraId="52297E59"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Wie kommt ihr</w:t>
      </w:r>
      <w:r>
        <w:rPr>
          <w:rFonts w:eastAsia="Times New Roman" w:cstheme="minorHAnsi"/>
          <w:snapToGrid w:val="0"/>
          <w:sz w:val="24"/>
          <w:szCs w:val="24"/>
          <w:lang w:eastAsia="de-AT"/>
        </w:rPr>
        <w:t xml:space="preserve"> dazu, das Fohlen loszubinden?</w:t>
      </w:r>
    </w:p>
    <w:p w14:paraId="12435CE2"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Sie gaben ihnen zur Antwort, was Jesus gesagt hatte, </w:t>
      </w:r>
    </w:p>
    <w:p w14:paraId="206A0BA0" w14:textId="77777777" w:rsidR="0043480E" w:rsidRDefault="0043480E" w:rsidP="0050198B">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und man ließ sie gewähren.</w:t>
      </w:r>
    </w:p>
    <w:p w14:paraId="7D129D3A"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Sie brachten das Fohlen zu Jesus, </w:t>
      </w:r>
    </w:p>
    <w:p w14:paraId="6FB67BDA"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legten ihre Kleider auf das Tier </w:t>
      </w:r>
    </w:p>
    <w:p w14:paraId="193C09B8" w14:textId="77777777" w:rsidR="0043480E" w:rsidRDefault="0043480E" w:rsidP="0050198B">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und er setzte sich darauf.</w:t>
      </w:r>
    </w:p>
    <w:p w14:paraId="3DE6DF80"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Und viele breiteten ihre Kleider auf den Weg aus, </w:t>
      </w:r>
    </w:p>
    <w:p w14:paraId="758ACB67"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andere aber Büschel, die sie von d</w:t>
      </w:r>
      <w:r>
        <w:rPr>
          <w:rFonts w:eastAsia="Times New Roman" w:cstheme="minorHAnsi"/>
          <w:snapToGrid w:val="0"/>
          <w:sz w:val="24"/>
          <w:szCs w:val="24"/>
          <w:lang w:eastAsia="de-AT"/>
        </w:rPr>
        <w:t>en Feldern abgerissen hatten.</w:t>
      </w:r>
    </w:p>
    <w:p w14:paraId="0CB0F7F6"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Die Leute, die vor ihm hergingen und die ihm nachfolgten, riefen: </w:t>
      </w:r>
    </w:p>
    <w:p w14:paraId="0DF3BE8C" w14:textId="2ADDE5B4" w:rsidR="0043480E" w:rsidRDefault="0043480E" w:rsidP="0050198B">
      <w:pPr>
        <w:spacing w:after="0" w:line="240" w:lineRule="auto"/>
        <w:rPr>
          <w:rFonts w:eastAsia="Times New Roman"/>
          <w:sz w:val="24"/>
          <w:szCs w:val="24"/>
          <w:lang w:eastAsia="de-AT"/>
        </w:rPr>
      </w:pPr>
      <w:r w:rsidRPr="675084BD">
        <w:rPr>
          <w:rFonts w:eastAsia="Times New Roman"/>
          <w:snapToGrid w:val="0"/>
          <w:sz w:val="24"/>
          <w:szCs w:val="24"/>
          <w:lang w:eastAsia="de-AT"/>
        </w:rPr>
        <w:t xml:space="preserve">Hosanna! </w:t>
      </w:r>
    </w:p>
    <w:p w14:paraId="6D0A58AF" w14:textId="77777777" w:rsidR="0043480E" w:rsidRDefault="0043480E" w:rsidP="0050198B">
      <w:pPr>
        <w:spacing w:after="0" w:line="240" w:lineRule="auto"/>
        <w:rPr>
          <w:rFonts w:eastAsia="Times New Roman"/>
          <w:snapToGrid w:val="0"/>
          <w:sz w:val="24"/>
          <w:szCs w:val="24"/>
          <w:lang w:eastAsia="de-AT"/>
        </w:rPr>
      </w:pPr>
      <w:r w:rsidRPr="675084BD">
        <w:rPr>
          <w:rFonts w:eastAsia="Times New Roman"/>
          <w:snapToGrid w:val="0"/>
          <w:sz w:val="24"/>
          <w:szCs w:val="24"/>
          <w:lang w:eastAsia="de-AT"/>
        </w:rPr>
        <w:t>Gesegnet sei er, der kommt im Namen des Herrn!</w:t>
      </w:r>
    </w:p>
    <w:p w14:paraId="1CBF24A3"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Gesegnet sei das Reich unseres Vaters David, das nun kommt. </w:t>
      </w:r>
    </w:p>
    <w:p w14:paraId="547189DE" w14:textId="77777777" w:rsidR="0043480E" w:rsidRDefault="0043480E" w:rsidP="0050198B">
      <w:pPr>
        <w:spacing w:after="0" w:line="240" w:lineRule="auto"/>
        <w:rPr>
          <w:rFonts w:eastAsia="Times New Roman" w:cstheme="minorHAnsi"/>
          <w:snapToGrid w:val="0"/>
          <w:sz w:val="24"/>
          <w:szCs w:val="24"/>
          <w:lang w:eastAsia="de-AT"/>
        </w:rPr>
      </w:pPr>
      <w:r w:rsidRPr="0043480E">
        <w:rPr>
          <w:rFonts w:eastAsia="Times New Roman" w:cstheme="minorHAnsi"/>
          <w:snapToGrid w:val="0"/>
          <w:sz w:val="24"/>
          <w:szCs w:val="24"/>
          <w:lang w:eastAsia="de-AT"/>
        </w:rPr>
        <w:t xml:space="preserve">Hosanna in der Höhe! </w:t>
      </w:r>
    </w:p>
    <w:p w14:paraId="665DCFAF" w14:textId="77777777" w:rsidR="0050198B" w:rsidRDefault="0050198B" w:rsidP="0050198B">
      <w:pPr>
        <w:spacing w:after="0" w:line="240" w:lineRule="auto"/>
        <w:rPr>
          <w:rFonts w:eastAsia="Times New Roman" w:cstheme="minorHAnsi"/>
          <w:color w:val="C00000"/>
          <w:sz w:val="24"/>
          <w:szCs w:val="24"/>
          <w:lang w:eastAsia="de-AT"/>
        </w:rPr>
      </w:pPr>
    </w:p>
    <w:p w14:paraId="5ACA0148" w14:textId="621BFA4A" w:rsidR="00C47DE7" w:rsidRPr="00C47DE7" w:rsidRDefault="00C47DE7" w:rsidP="0050198B">
      <w:pPr>
        <w:spacing w:after="0" w:line="240" w:lineRule="auto"/>
        <w:rPr>
          <w:rFonts w:eastAsia="Times New Roman" w:cstheme="minorHAnsi"/>
          <w:color w:val="C00000"/>
          <w:sz w:val="24"/>
          <w:szCs w:val="24"/>
          <w:lang w:eastAsia="de-AT"/>
        </w:rPr>
      </w:pPr>
      <w:r w:rsidRPr="00C47DE7">
        <w:rPr>
          <w:rFonts w:eastAsia="Times New Roman" w:cstheme="minorHAnsi"/>
          <w:color w:val="C00000"/>
          <w:sz w:val="24"/>
          <w:szCs w:val="24"/>
          <w:lang w:eastAsia="de-AT"/>
        </w:rPr>
        <w:t>Stille</w:t>
      </w:r>
    </w:p>
    <w:p w14:paraId="321E567A" w14:textId="28B6C4E3" w:rsidR="00655EA7" w:rsidRDefault="00655EA7" w:rsidP="0050198B">
      <w:pPr>
        <w:spacing w:after="0" w:line="240" w:lineRule="auto"/>
        <w:rPr>
          <w:i/>
          <w:color w:val="C00000"/>
          <w:sz w:val="20"/>
          <w:szCs w:val="20"/>
        </w:rPr>
      </w:pPr>
      <w:r>
        <w:rPr>
          <w:i/>
          <w:color w:val="C00000"/>
          <w:sz w:val="20"/>
          <w:szCs w:val="20"/>
        </w:rPr>
        <w:t>Sie können hier ein Lied singen – Vorschlag: „</w:t>
      </w:r>
      <w:r w:rsidR="0067100D">
        <w:rPr>
          <w:i/>
          <w:color w:val="C00000"/>
          <w:sz w:val="20"/>
          <w:szCs w:val="20"/>
        </w:rPr>
        <w:t>Singt dem König Freudenpsalmen</w:t>
      </w:r>
      <w:r>
        <w:rPr>
          <w:i/>
          <w:color w:val="C00000"/>
          <w:sz w:val="20"/>
          <w:szCs w:val="20"/>
        </w:rPr>
        <w:t>“ (</w:t>
      </w:r>
      <w:r w:rsidRPr="007D7A5F">
        <w:rPr>
          <w:i/>
          <w:color w:val="C00000"/>
          <w:sz w:val="20"/>
          <w:szCs w:val="20"/>
        </w:rPr>
        <w:t>GL</w:t>
      </w:r>
      <w:r>
        <w:rPr>
          <w:i/>
          <w:color w:val="C00000"/>
          <w:sz w:val="20"/>
          <w:szCs w:val="20"/>
        </w:rPr>
        <w:t xml:space="preserve"> 2</w:t>
      </w:r>
      <w:r w:rsidR="0067100D">
        <w:rPr>
          <w:i/>
          <w:color w:val="C00000"/>
          <w:sz w:val="20"/>
          <w:szCs w:val="20"/>
        </w:rPr>
        <w:t>80</w:t>
      </w:r>
      <w:r>
        <w:rPr>
          <w:i/>
          <w:color w:val="C00000"/>
          <w:sz w:val="20"/>
          <w:szCs w:val="20"/>
        </w:rPr>
        <w:t>), 1. – 4. Str.</w:t>
      </w:r>
    </w:p>
    <w:p w14:paraId="50E8646E" w14:textId="7FCC19AE" w:rsidR="00655EA7" w:rsidRPr="00455B06" w:rsidRDefault="00CC1479" w:rsidP="0050198B">
      <w:pPr>
        <w:spacing w:after="0" w:line="240" w:lineRule="auto"/>
        <w:ind w:right="850"/>
        <w:rPr>
          <w:color w:val="C00000"/>
          <w:sz w:val="20"/>
          <w:szCs w:val="20"/>
        </w:rPr>
      </w:pPr>
      <w:hyperlink r:id="rId11" w:history="1">
        <w:r w:rsidR="0067100D" w:rsidRPr="006D107A">
          <w:rPr>
            <w:rStyle w:val="Hyperlink"/>
            <w:sz w:val="20"/>
            <w:szCs w:val="20"/>
          </w:rPr>
          <w:t>https://www.katholisch.de/video/12603-gotteslobvideo-gl-280-singt-dem-koenig-freudenpsalmen</w:t>
        </w:r>
      </w:hyperlink>
      <w:r w:rsidR="0067100D">
        <w:rPr>
          <w:sz w:val="20"/>
          <w:szCs w:val="20"/>
        </w:rPr>
        <w:t xml:space="preserve"> </w:t>
      </w:r>
      <w:r w:rsidR="00655EA7" w:rsidRPr="00455B06">
        <w:rPr>
          <w:sz w:val="20"/>
          <w:szCs w:val="20"/>
        </w:rPr>
        <w:t xml:space="preserve"> </w:t>
      </w:r>
    </w:p>
    <w:p w14:paraId="374C67FB" w14:textId="77777777" w:rsidR="0050198B" w:rsidRDefault="0050198B" w:rsidP="0050198B">
      <w:pPr>
        <w:spacing w:after="0" w:line="240" w:lineRule="auto"/>
        <w:rPr>
          <w:rFonts w:eastAsia="Times New Roman" w:cstheme="minorHAnsi"/>
          <w:color w:val="C00000"/>
          <w:sz w:val="24"/>
          <w:szCs w:val="24"/>
          <w:lang w:eastAsia="de-AT"/>
        </w:rPr>
      </w:pPr>
    </w:p>
    <w:p w14:paraId="1F0E0B6A" w14:textId="36F38545" w:rsidR="0090686F" w:rsidRPr="00987F43" w:rsidRDefault="00234C9A" w:rsidP="0050198B">
      <w:pPr>
        <w:spacing w:after="0" w:line="240" w:lineRule="auto"/>
        <w:rPr>
          <w:rFonts w:eastAsia="Times New Roman" w:cstheme="minorHAnsi"/>
          <w:color w:val="C00000"/>
          <w:sz w:val="24"/>
          <w:szCs w:val="24"/>
          <w:lang w:eastAsia="de-AT"/>
        </w:rPr>
      </w:pPr>
      <w:r w:rsidRPr="00987F43">
        <w:rPr>
          <w:rFonts w:eastAsia="Times New Roman" w:cstheme="minorHAnsi"/>
          <w:color w:val="C00000"/>
          <w:sz w:val="24"/>
          <w:szCs w:val="24"/>
          <w:lang w:eastAsia="de-AT"/>
        </w:rPr>
        <w:t>Ihre ganz persönliche Predigt</w:t>
      </w:r>
    </w:p>
    <w:p w14:paraId="78D8AAB6" w14:textId="77777777" w:rsidR="003F1E86" w:rsidRDefault="00D440AB" w:rsidP="0050198B">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Überlegen Sie bzw. tauschen Sie sich zu folgenden Fragen aus:</w:t>
      </w:r>
    </w:p>
    <w:p w14:paraId="29324899" w14:textId="5F31478A" w:rsidR="00360F82" w:rsidRDefault="00625A1F" w:rsidP="0050198B">
      <w:pPr>
        <w:pStyle w:val="Listenabsatz"/>
        <w:widowControl w:val="0"/>
        <w:numPr>
          <w:ilvl w:val="0"/>
          <w:numId w:val="13"/>
        </w:numPr>
        <w:tabs>
          <w:tab w:val="left" w:pos="1276"/>
          <w:tab w:val="right" w:pos="9072"/>
        </w:tabs>
        <w:spacing w:after="0" w:line="240" w:lineRule="auto"/>
        <w:ind w:right="850"/>
        <w:jc w:val="both"/>
        <w:rPr>
          <w:rFonts w:eastAsia="Times New Roman" w:cstheme="minorHAnsi"/>
          <w:sz w:val="24"/>
          <w:szCs w:val="24"/>
          <w:lang w:eastAsia="de-AT"/>
        </w:rPr>
      </w:pPr>
      <w:r w:rsidRPr="000E30EE">
        <w:rPr>
          <w:rFonts w:eastAsia="Times New Roman" w:cstheme="minorHAnsi"/>
          <w:i/>
          <w:iCs/>
          <w:sz w:val="24"/>
          <w:szCs w:val="24"/>
          <w:lang w:eastAsia="de-AT"/>
        </w:rPr>
        <w:t xml:space="preserve">Jesus </w:t>
      </w:r>
      <w:r w:rsidR="002D2FA3">
        <w:rPr>
          <w:rFonts w:eastAsia="Times New Roman" w:cstheme="minorHAnsi"/>
          <w:i/>
          <w:iCs/>
          <w:sz w:val="24"/>
          <w:szCs w:val="24"/>
          <w:lang w:eastAsia="de-AT"/>
        </w:rPr>
        <w:t xml:space="preserve">hat keine irdischen Reichtümer. Er borgt sich sogar den Esel aus, auf dem er nach Jerusalem reitet. Als Friedenskönig, wie beim Propheten Sacharja (9,9-10) beschrieben, kommt er in die Heilige Stadt. </w:t>
      </w:r>
      <w:r w:rsidR="002D2FA3">
        <w:rPr>
          <w:rFonts w:eastAsia="Times New Roman" w:cstheme="minorHAnsi"/>
          <w:sz w:val="24"/>
          <w:szCs w:val="24"/>
          <w:lang w:eastAsia="de-AT"/>
        </w:rPr>
        <w:t xml:space="preserve">– Erinnern Sie sich an Worte und Taten Jesu in seinem Leben, Leiden und Sterben, in denen er sich als der Friedenskönig bzw. Friedensbringer zeigt. </w:t>
      </w:r>
    </w:p>
    <w:p w14:paraId="67E5DC51" w14:textId="77777777" w:rsidR="0056258C" w:rsidRDefault="002D2FA3" w:rsidP="0050198B">
      <w:pPr>
        <w:pStyle w:val="Listenabsatz"/>
        <w:widowControl w:val="0"/>
        <w:numPr>
          <w:ilvl w:val="0"/>
          <w:numId w:val="13"/>
        </w:numPr>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i/>
          <w:iCs/>
          <w:sz w:val="24"/>
          <w:szCs w:val="24"/>
          <w:lang w:eastAsia="de-AT"/>
        </w:rPr>
        <w:t xml:space="preserve">Liebevoll und aufmerksam bereiten die Jünger den Esel und die vielen Menschen den Weg für </w:t>
      </w:r>
      <w:r w:rsidR="00360F82" w:rsidRPr="000E30EE">
        <w:rPr>
          <w:rFonts w:eastAsia="Times New Roman" w:cstheme="minorHAnsi"/>
          <w:i/>
          <w:iCs/>
          <w:sz w:val="24"/>
          <w:szCs w:val="24"/>
          <w:lang w:eastAsia="de-AT"/>
        </w:rPr>
        <w:t>Jesus.</w:t>
      </w:r>
      <w:r w:rsidR="00360F82">
        <w:rPr>
          <w:rFonts w:eastAsia="Times New Roman" w:cstheme="minorHAnsi"/>
          <w:sz w:val="24"/>
          <w:szCs w:val="24"/>
          <w:lang w:eastAsia="de-AT"/>
        </w:rPr>
        <w:t xml:space="preserve"> </w:t>
      </w:r>
      <w:r>
        <w:rPr>
          <w:rFonts w:eastAsia="Times New Roman" w:cstheme="minorHAnsi"/>
          <w:sz w:val="24"/>
          <w:szCs w:val="24"/>
          <w:lang w:eastAsia="de-AT"/>
        </w:rPr>
        <w:t>– Mit welchen Taten und Gesten, Worten und Gedanken möchte ich Jesu Kommen achtsam den Weg bereiten</w:t>
      </w:r>
      <w:r w:rsidR="000E30EE">
        <w:rPr>
          <w:rFonts w:eastAsia="Times New Roman" w:cstheme="minorHAnsi"/>
          <w:sz w:val="24"/>
          <w:szCs w:val="24"/>
          <w:lang w:eastAsia="de-AT"/>
        </w:rPr>
        <w:t>?</w:t>
      </w:r>
    </w:p>
    <w:p w14:paraId="22D1086C" w14:textId="58909855" w:rsidR="0056258C" w:rsidRPr="0056258C" w:rsidRDefault="675084BD" w:rsidP="0050198B">
      <w:pPr>
        <w:pStyle w:val="Listenabsatz"/>
        <w:widowControl w:val="0"/>
        <w:numPr>
          <w:ilvl w:val="0"/>
          <w:numId w:val="13"/>
        </w:numPr>
        <w:tabs>
          <w:tab w:val="left" w:pos="1276"/>
          <w:tab w:val="right" w:pos="9072"/>
        </w:tabs>
        <w:spacing w:after="0" w:line="240" w:lineRule="auto"/>
        <w:ind w:right="850"/>
        <w:jc w:val="both"/>
        <w:rPr>
          <w:rFonts w:eastAsia="Times New Roman"/>
          <w:sz w:val="24"/>
          <w:szCs w:val="24"/>
          <w:lang w:eastAsia="de-AT"/>
        </w:rPr>
      </w:pPr>
      <w:r w:rsidRPr="675084BD">
        <w:rPr>
          <w:rFonts w:eastAsia="Times New Roman"/>
          <w:i/>
          <w:iCs/>
          <w:sz w:val="24"/>
          <w:szCs w:val="24"/>
          <w:lang w:eastAsia="de-AT"/>
        </w:rPr>
        <w:t xml:space="preserve">Jesus weiß, dass der Jubel bei seinem Einzug in Jerusalem in Ablehnung umschlagen wird. Dennoch bleibt er Gott, seinem Vater, sich und seiner Botschaft treu. </w:t>
      </w:r>
      <w:r w:rsidRPr="675084BD">
        <w:rPr>
          <w:rFonts w:eastAsia="Times New Roman"/>
          <w:sz w:val="24"/>
          <w:szCs w:val="24"/>
          <w:lang w:eastAsia="de-AT"/>
        </w:rPr>
        <w:t xml:space="preserve">– Trotz aller Freude, wenn Menschen mir zustimmen, und trotz allem Leiden unter Widerstand und Widerspruch: Wo erfahre ich tiefen Halt im Vertrauen auf Gottes Nähe und im Blick auf Jesu Weg durch Leiden und Tod zur Auferstehung? </w:t>
      </w:r>
    </w:p>
    <w:p w14:paraId="3A6DDCF8" w14:textId="77777777" w:rsidR="0056258C" w:rsidRPr="0056258C" w:rsidRDefault="0056258C" w:rsidP="0050198B">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p>
    <w:p w14:paraId="46325219" w14:textId="41122BFF" w:rsidR="000A1ACA" w:rsidRPr="002913E2" w:rsidRDefault="000A1ACA" w:rsidP="0050198B">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r w:rsidRPr="002913E2">
        <w:rPr>
          <w:rFonts w:eastAsia="Times New Roman" w:cstheme="minorHAnsi"/>
          <w:color w:val="C00000"/>
          <w:sz w:val="24"/>
          <w:szCs w:val="24"/>
          <w:lang w:eastAsia="de-AT"/>
        </w:rPr>
        <w:t>Lobpreis und Bitte – unser Gebet in dieser Stunde</w:t>
      </w:r>
    </w:p>
    <w:p w14:paraId="119D5012" w14:textId="55320A75" w:rsidR="006E259E" w:rsidRDefault="000A1ACA" w:rsidP="0050198B">
      <w:pPr>
        <w:widowControl w:val="0"/>
        <w:tabs>
          <w:tab w:val="left" w:pos="1276"/>
        </w:tabs>
        <w:spacing w:after="0" w:line="240" w:lineRule="auto"/>
        <w:ind w:right="-1"/>
        <w:jc w:val="both"/>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Aus dem </w:t>
      </w:r>
      <w:r>
        <w:rPr>
          <w:rFonts w:eastAsia="Times New Roman" w:cstheme="minorHAnsi"/>
          <w:i/>
          <w:color w:val="C00000"/>
          <w:sz w:val="20"/>
          <w:szCs w:val="20"/>
          <w:lang w:eastAsia="de-AT"/>
        </w:rPr>
        <w:t xml:space="preserve">Hören auf das Wort Gottes und dem Nachdenken darüber erwächst unser </w:t>
      </w:r>
      <w:r w:rsidR="006E259E">
        <w:rPr>
          <w:rFonts w:eastAsia="Times New Roman" w:cstheme="minorHAnsi"/>
          <w:i/>
          <w:color w:val="C00000"/>
          <w:sz w:val="20"/>
          <w:szCs w:val="20"/>
          <w:lang w:eastAsia="de-AT"/>
        </w:rPr>
        <w:t xml:space="preserve">Lobpreis </w:t>
      </w:r>
      <w:r w:rsidR="00E777A7">
        <w:rPr>
          <w:rFonts w:eastAsia="Times New Roman" w:cstheme="minorHAnsi"/>
          <w:i/>
          <w:color w:val="C00000"/>
          <w:sz w:val="20"/>
          <w:szCs w:val="20"/>
          <w:lang w:eastAsia="de-AT"/>
        </w:rPr>
        <w:t>(</w:t>
      </w:r>
      <w:r w:rsidR="0056258C">
        <w:rPr>
          <w:rFonts w:eastAsia="Times New Roman" w:cstheme="minorHAnsi"/>
          <w:i/>
          <w:color w:val="C00000"/>
          <w:sz w:val="20"/>
          <w:szCs w:val="20"/>
          <w:lang w:eastAsia="de-AT"/>
        </w:rPr>
        <w:t>Phil 2,6-11</w:t>
      </w:r>
      <w:r w:rsidR="008106A4">
        <w:rPr>
          <w:rFonts w:eastAsia="Times New Roman" w:cstheme="minorHAnsi"/>
          <w:i/>
          <w:color w:val="C00000"/>
          <w:sz w:val="20"/>
          <w:szCs w:val="20"/>
          <w:lang w:eastAsia="de-AT"/>
        </w:rPr>
        <w:t>).</w:t>
      </w:r>
    </w:p>
    <w:p w14:paraId="7576638C" w14:textId="6109C78A" w:rsidR="00EA4907" w:rsidRDefault="00AF6BC9" w:rsidP="0050198B">
      <w:pPr>
        <w:widowControl w:val="0"/>
        <w:tabs>
          <w:tab w:val="left" w:pos="1276"/>
        </w:tabs>
        <w:spacing w:after="0" w:line="240" w:lineRule="auto"/>
        <w:ind w:right="-1"/>
        <w:jc w:val="both"/>
        <w:rPr>
          <w:rFonts w:eastAsia="Times New Roman" w:cstheme="minorHAnsi"/>
          <w:i/>
          <w:color w:val="C00000"/>
          <w:sz w:val="20"/>
          <w:szCs w:val="20"/>
          <w:lang w:eastAsia="de-AT"/>
        </w:rPr>
      </w:pPr>
      <w:r w:rsidRPr="000F232F">
        <w:rPr>
          <w:rFonts w:eastAsia="Times New Roman" w:cstheme="minorHAnsi"/>
          <w:i/>
          <w:color w:val="C00000"/>
          <w:sz w:val="20"/>
          <w:szCs w:val="20"/>
          <w:lang w:eastAsia="de-AT"/>
        </w:rPr>
        <w:t>Der Ruf „</w:t>
      </w:r>
      <w:r w:rsidR="000F232F" w:rsidRPr="000F232F">
        <w:rPr>
          <w:rFonts w:eastAsia="Times New Roman" w:cstheme="minorHAnsi"/>
          <w:i/>
          <w:color w:val="C00000"/>
          <w:sz w:val="20"/>
          <w:szCs w:val="20"/>
          <w:lang w:eastAsia="de-AT"/>
        </w:rPr>
        <w:t>Christus Sieger, Christus König, Christus Herr in Ewigkeit</w:t>
      </w:r>
      <w:r w:rsidR="000A1ACA" w:rsidRPr="000F232F">
        <w:rPr>
          <w:rFonts w:eastAsia="Times New Roman" w:cstheme="minorHAnsi"/>
          <w:i/>
          <w:color w:val="C00000"/>
          <w:sz w:val="20"/>
          <w:szCs w:val="20"/>
          <w:lang w:eastAsia="de-AT"/>
        </w:rPr>
        <w:t xml:space="preserve">“ wird nach Möglichkeit gesungen (GL </w:t>
      </w:r>
      <w:r w:rsidR="000F232F" w:rsidRPr="000F232F">
        <w:rPr>
          <w:rFonts w:eastAsia="Times New Roman" w:cstheme="minorHAnsi"/>
          <w:i/>
          <w:color w:val="C00000"/>
          <w:sz w:val="20"/>
          <w:szCs w:val="20"/>
          <w:lang w:eastAsia="de-AT"/>
        </w:rPr>
        <w:t>629,5</w:t>
      </w:r>
      <w:r w:rsidR="000A1ACA" w:rsidRPr="000F232F">
        <w:rPr>
          <w:rFonts w:eastAsia="Times New Roman" w:cstheme="minorHAnsi"/>
          <w:i/>
          <w:color w:val="C00000"/>
          <w:sz w:val="20"/>
          <w:szCs w:val="20"/>
          <w:lang w:eastAsia="de-AT"/>
        </w:rPr>
        <w:t>).</w:t>
      </w:r>
    </w:p>
    <w:p w14:paraId="0D87712D" w14:textId="51FA1003" w:rsidR="00AD40EA" w:rsidRPr="000F232F" w:rsidRDefault="675084BD" w:rsidP="0050198B">
      <w:pPr>
        <w:widowControl w:val="0"/>
        <w:tabs>
          <w:tab w:val="left" w:pos="1276"/>
        </w:tabs>
        <w:spacing w:after="0" w:line="240" w:lineRule="auto"/>
        <w:jc w:val="both"/>
        <w:rPr>
          <w:rFonts w:eastAsia="Times New Roman"/>
          <w:i/>
          <w:iCs/>
          <w:color w:val="C00000"/>
          <w:sz w:val="20"/>
          <w:szCs w:val="20"/>
          <w:lang w:eastAsia="de-AT"/>
        </w:rPr>
      </w:pPr>
      <w:r w:rsidRPr="675084BD">
        <w:rPr>
          <w:rFonts w:eastAsia="Times New Roman"/>
          <w:color w:val="C00000"/>
          <w:sz w:val="24"/>
          <w:szCs w:val="24"/>
          <w:lang w:eastAsia="de-AT"/>
        </w:rPr>
        <w:t>eine/einer:</w:t>
      </w:r>
      <w:r w:rsidRPr="675084BD">
        <w:rPr>
          <w:rFonts w:eastAsia="Times New Roman"/>
          <w:sz w:val="24"/>
          <w:szCs w:val="24"/>
          <w:lang w:eastAsia="de-AT"/>
        </w:rPr>
        <w:t xml:space="preserve"> Gott, wir rühmen und preisen dich für Jesus Christus, der uns Menschen gleich geworden ist - bis zum Tod am Kreuz, den du aber erhöht und dem du einen Namen gegeben hast, der größer ist als alle Namen</w:t>
      </w:r>
      <w:r w:rsidRPr="675084BD">
        <w:rPr>
          <w:sz w:val="24"/>
          <w:szCs w:val="24"/>
        </w:rPr>
        <w:t>.</w:t>
      </w:r>
    </w:p>
    <w:p w14:paraId="3B0EAA94" w14:textId="1220E1A0" w:rsidR="000A1ACA" w:rsidRPr="00DB66AC" w:rsidRDefault="000A1ACA" w:rsidP="0050198B">
      <w:pPr>
        <w:widowControl w:val="0"/>
        <w:tabs>
          <w:tab w:val="left" w:pos="1276"/>
          <w:tab w:val="right" w:pos="9072"/>
        </w:tabs>
        <w:spacing w:after="0" w:line="240" w:lineRule="auto"/>
        <w:ind w:right="851"/>
        <w:rPr>
          <w:rFonts w:eastAsia="Times New Roman" w:cstheme="minorHAnsi"/>
          <w:sz w:val="24"/>
          <w:szCs w:val="24"/>
          <w:lang w:eastAsia="de-AT"/>
        </w:rPr>
      </w:pPr>
      <w:r>
        <w:rPr>
          <w:rFonts w:eastAsia="Times New Roman" w:cstheme="minorHAnsi"/>
          <w:i/>
          <w:color w:val="C00000"/>
          <w:sz w:val="20"/>
          <w:szCs w:val="20"/>
          <w:lang w:eastAsia="de-AT"/>
        </w:rPr>
        <w:t>Der Ruf kann das erste Mal vorgesungen werden, dann stimmen alle ein:</w:t>
      </w:r>
      <w:r w:rsidRPr="00F06942">
        <w:rPr>
          <w:rFonts w:eastAsia="Times New Roman" w:cstheme="minorHAnsi"/>
          <w:i/>
          <w:color w:val="C00000"/>
          <w:sz w:val="20"/>
          <w:szCs w:val="20"/>
          <w:lang w:eastAsia="de-AT"/>
        </w:rPr>
        <w:t xml:space="preserve"> </w:t>
      </w:r>
      <w:r w:rsidRPr="00F06942">
        <w:rPr>
          <w:rFonts w:eastAsia="Times New Roman" w:cstheme="minorHAnsi"/>
          <w:i/>
          <w:color w:val="C00000"/>
          <w:sz w:val="20"/>
          <w:szCs w:val="20"/>
          <w:lang w:eastAsia="de-AT"/>
        </w:rPr>
        <w:br/>
      </w: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sidR="000F232F">
        <w:rPr>
          <w:rFonts w:eastAsia="Times New Roman" w:cstheme="minorHAnsi"/>
          <w:sz w:val="24"/>
          <w:szCs w:val="24"/>
          <w:lang w:eastAsia="de-AT"/>
        </w:rPr>
        <w:t>Christus Sieger, Christus König, Christus Herr in Ewigkeit.</w:t>
      </w:r>
    </w:p>
    <w:p w14:paraId="3CB2C7CF" w14:textId="77777777" w:rsidR="000A1ACA" w:rsidRPr="00CC1479" w:rsidRDefault="000A1ACA" w:rsidP="0050198B">
      <w:pPr>
        <w:widowControl w:val="0"/>
        <w:tabs>
          <w:tab w:val="left" w:pos="1276"/>
          <w:tab w:val="right" w:pos="9072"/>
        </w:tabs>
        <w:spacing w:after="0" w:line="240" w:lineRule="auto"/>
        <w:ind w:right="850"/>
        <w:rPr>
          <w:rFonts w:eastAsia="Times New Roman" w:cstheme="minorHAnsi"/>
          <w:color w:val="C00000"/>
          <w:sz w:val="10"/>
          <w:szCs w:val="10"/>
          <w:lang w:eastAsia="de-AT"/>
        </w:rPr>
      </w:pPr>
    </w:p>
    <w:p w14:paraId="159F6693" w14:textId="54C63216" w:rsidR="0056258C" w:rsidRDefault="000F232F"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sidRPr="00AD40EA">
        <w:rPr>
          <w:rFonts w:eastAsia="Times New Roman" w:cstheme="minorHAnsi"/>
          <w:color w:val="C00000"/>
          <w:sz w:val="24"/>
          <w:szCs w:val="24"/>
          <w:lang w:eastAsia="de-AT"/>
        </w:rPr>
        <w:t>eine/einer:</w:t>
      </w:r>
      <w:r w:rsidRPr="00AD40EA">
        <w:rPr>
          <w:rFonts w:eastAsia="Times New Roman" w:cstheme="minorHAnsi"/>
          <w:sz w:val="24"/>
          <w:szCs w:val="24"/>
          <w:lang w:eastAsia="de-AT"/>
        </w:rPr>
        <w:t xml:space="preserve"> </w:t>
      </w:r>
      <w:r w:rsidR="0056258C">
        <w:rPr>
          <w:rFonts w:eastAsia="Times New Roman" w:cstheme="minorHAnsi"/>
          <w:sz w:val="24"/>
          <w:szCs w:val="24"/>
          <w:lang w:eastAsia="de-AT"/>
        </w:rPr>
        <w:t>Christus Jesus</w:t>
      </w:r>
      <w:r w:rsidR="0056258C" w:rsidRPr="0056258C">
        <w:rPr>
          <w:rFonts w:eastAsia="Times New Roman" w:cstheme="minorHAnsi"/>
          <w:sz w:val="24"/>
          <w:szCs w:val="24"/>
          <w:lang w:eastAsia="de-AT"/>
        </w:rPr>
        <w:t xml:space="preserve"> war Gott gleich, hielt aber nicht daran f</w:t>
      </w:r>
      <w:r w:rsidR="0056258C">
        <w:rPr>
          <w:rFonts w:eastAsia="Times New Roman" w:cstheme="minorHAnsi"/>
          <w:sz w:val="24"/>
          <w:szCs w:val="24"/>
          <w:lang w:eastAsia="de-AT"/>
        </w:rPr>
        <w:t xml:space="preserve">est, Gott gleich zu sein, </w:t>
      </w:r>
    </w:p>
    <w:p w14:paraId="65599374" w14:textId="77777777" w:rsidR="0056258C" w:rsidRDefault="0056258C"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sidRPr="0056258C">
        <w:rPr>
          <w:rFonts w:eastAsia="Times New Roman" w:cstheme="minorHAnsi"/>
          <w:sz w:val="24"/>
          <w:szCs w:val="24"/>
          <w:lang w:eastAsia="de-AT"/>
        </w:rPr>
        <w:t xml:space="preserve">sondern er entäußerte sich und wurde wie ein Sklave und den Menschen gleich. </w:t>
      </w:r>
    </w:p>
    <w:p w14:paraId="0AAF2C0D" w14:textId="1B63A255" w:rsidR="0056258C" w:rsidRDefault="000F232F"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Pr>
          <w:rFonts w:eastAsia="Times New Roman" w:cstheme="minorHAnsi"/>
          <w:sz w:val="24"/>
          <w:szCs w:val="24"/>
          <w:lang w:eastAsia="de-AT"/>
        </w:rPr>
        <w:t>Christus Sieger, Christus König, Christus Herr in Ewigkeit.</w:t>
      </w:r>
    </w:p>
    <w:p w14:paraId="57CA9A5F" w14:textId="693C3EB2" w:rsidR="000F232F" w:rsidRDefault="000F232F" w:rsidP="0050198B">
      <w:pPr>
        <w:widowControl w:val="0"/>
        <w:tabs>
          <w:tab w:val="left" w:pos="1276"/>
          <w:tab w:val="right" w:pos="9072"/>
        </w:tabs>
        <w:spacing w:after="0" w:line="240" w:lineRule="auto"/>
        <w:ind w:right="851"/>
        <w:jc w:val="both"/>
        <w:rPr>
          <w:rFonts w:eastAsia="Times New Roman" w:cstheme="minorHAnsi"/>
          <w:sz w:val="24"/>
          <w:szCs w:val="24"/>
          <w:lang w:eastAsia="de-AT"/>
        </w:rPr>
      </w:pPr>
      <w:r w:rsidRPr="00AD40EA">
        <w:rPr>
          <w:rFonts w:eastAsia="Times New Roman" w:cstheme="minorHAnsi"/>
          <w:color w:val="C00000"/>
          <w:sz w:val="24"/>
          <w:szCs w:val="24"/>
          <w:lang w:eastAsia="de-AT"/>
        </w:rPr>
        <w:t>eine/einer:</w:t>
      </w:r>
      <w:r w:rsidRPr="00AD40EA">
        <w:rPr>
          <w:rFonts w:eastAsia="Times New Roman" w:cstheme="minorHAnsi"/>
          <w:sz w:val="24"/>
          <w:szCs w:val="24"/>
          <w:lang w:eastAsia="de-AT"/>
        </w:rPr>
        <w:t xml:space="preserve"> </w:t>
      </w:r>
      <w:r w:rsidR="0056258C" w:rsidRPr="0056258C">
        <w:rPr>
          <w:rFonts w:eastAsia="Times New Roman" w:cstheme="minorHAnsi"/>
          <w:sz w:val="24"/>
          <w:szCs w:val="24"/>
          <w:lang w:eastAsia="de-AT"/>
        </w:rPr>
        <w:t xml:space="preserve">Sein </w:t>
      </w:r>
      <w:r>
        <w:rPr>
          <w:rFonts w:eastAsia="Times New Roman" w:cstheme="minorHAnsi"/>
          <w:sz w:val="24"/>
          <w:szCs w:val="24"/>
          <w:lang w:eastAsia="de-AT"/>
        </w:rPr>
        <w:t xml:space="preserve">Leben war das eines Menschen; </w:t>
      </w:r>
    </w:p>
    <w:p w14:paraId="7C40DD16" w14:textId="07EE3096" w:rsidR="000F232F" w:rsidRDefault="0056258C"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sidRPr="0056258C">
        <w:rPr>
          <w:rFonts w:eastAsia="Times New Roman" w:cstheme="minorHAnsi"/>
          <w:sz w:val="24"/>
          <w:szCs w:val="24"/>
          <w:lang w:eastAsia="de-AT"/>
        </w:rPr>
        <w:t>er erniedrigte sich und war gehorsam bis</w:t>
      </w:r>
      <w:r w:rsidR="000F232F">
        <w:rPr>
          <w:rFonts w:eastAsia="Times New Roman" w:cstheme="minorHAnsi"/>
          <w:sz w:val="24"/>
          <w:szCs w:val="24"/>
          <w:lang w:eastAsia="de-AT"/>
        </w:rPr>
        <w:t xml:space="preserve"> zum Tod, bis zum Tod am Kreuz.</w:t>
      </w:r>
    </w:p>
    <w:p w14:paraId="3ED140BF" w14:textId="3D7A413B" w:rsidR="000F232F" w:rsidRDefault="000F232F"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Pr>
          <w:rFonts w:eastAsia="Times New Roman" w:cstheme="minorHAnsi"/>
          <w:sz w:val="24"/>
          <w:szCs w:val="24"/>
          <w:lang w:eastAsia="de-AT"/>
        </w:rPr>
        <w:t>Christus Sieger, Christus König, Christus Herr in Ewigkeit.</w:t>
      </w:r>
    </w:p>
    <w:p w14:paraId="3E1EF8F9" w14:textId="79CEAAAC" w:rsidR="000F232F" w:rsidRDefault="000F232F" w:rsidP="0050198B">
      <w:pPr>
        <w:widowControl w:val="0"/>
        <w:tabs>
          <w:tab w:val="left" w:pos="1276"/>
          <w:tab w:val="right" w:pos="9072"/>
        </w:tabs>
        <w:spacing w:after="0" w:line="240" w:lineRule="auto"/>
        <w:ind w:right="851"/>
        <w:jc w:val="both"/>
        <w:rPr>
          <w:rFonts w:eastAsia="Times New Roman" w:cstheme="minorHAnsi"/>
          <w:sz w:val="24"/>
          <w:szCs w:val="24"/>
          <w:lang w:eastAsia="de-AT"/>
        </w:rPr>
      </w:pPr>
      <w:r w:rsidRPr="00AD40EA">
        <w:rPr>
          <w:rFonts w:eastAsia="Times New Roman" w:cstheme="minorHAnsi"/>
          <w:color w:val="C00000"/>
          <w:sz w:val="24"/>
          <w:szCs w:val="24"/>
          <w:lang w:eastAsia="de-AT"/>
        </w:rPr>
        <w:t>eine/einer:</w:t>
      </w:r>
      <w:r w:rsidRPr="00AD40EA">
        <w:rPr>
          <w:rFonts w:eastAsia="Times New Roman" w:cstheme="minorHAnsi"/>
          <w:sz w:val="24"/>
          <w:szCs w:val="24"/>
          <w:lang w:eastAsia="de-AT"/>
        </w:rPr>
        <w:t xml:space="preserve"> </w:t>
      </w:r>
      <w:r w:rsidR="0056258C" w:rsidRPr="0056258C">
        <w:rPr>
          <w:rFonts w:eastAsia="Times New Roman" w:cstheme="minorHAnsi"/>
          <w:sz w:val="24"/>
          <w:szCs w:val="24"/>
          <w:lang w:eastAsia="de-AT"/>
        </w:rPr>
        <w:t xml:space="preserve">Darum hat ihn Gott über alle erhöht </w:t>
      </w:r>
    </w:p>
    <w:p w14:paraId="308B2B4C" w14:textId="77777777" w:rsidR="000F232F" w:rsidRDefault="0056258C"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sidRPr="0056258C">
        <w:rPr>
          <w:rFonts w:eastAsia="Times New Roman" w:cstheme="minorHAnsi"/>
          <w:sz w:val="24"/>
          <w:szCs w:val="24"/>
          <w:lang w:eastAsia="de-AT"/>
        </w:rPr>
        <w:t>und ihm den Namen verliehen, de</w:t>
      </w:r>
      <w:r w:rsidR="000F232F">
        <w:rPr>
          <w:rFonts w:eastAsia="Times New Roman" w:cstheme="minorHAnsi"/>
          <w:sz w:val="24"/>
          <w:szCs w:val="24"/>
          <w:lang w:eastAsia="de-AT"/>
        </w:rPr>
        <w:t xml:space="preserve">r größer ist als alle Namen, </w:t>
      </w:r>
    </w:p>
    <w:p w14:paraId="4F22050B" w14:textId="77777777" w:rsidR="000F232F" w:rsidRDefault="0056258C"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sidRPr="0056258C">
        <w:rPr>
          <w:rFonts w:eastAsia="Times New Roman" w:cstheme="minorHAnsi"/>
          <w:sz w:val="24"/>
          <w:szCs w:val="24"/>
          <w:lang w:eastAsia="de-AT"/>
        </w:rPr>
        <w:t xml:space="preserve">damit alle im Himmel, auf der Erde und unter der Erde </w:t>
      </w:r>
    </w:p>
    <w:p w14:paraId="53A30F5B" w14:textId="77777777" w:rsidR="000F232F" w:rsidRDefault="0056258C" w:rsidP="0050198B">
      <w:pPr>
        <w:widowControl w:val="0"/>
        <w:tabs>
          <w:tab w:val="left" w:pos="1276"/>
          <w:tab w:val="right" w:pos="9072"/>
        </w:tabs>
        <w:spacing w:after="0" w:line="240" w:lineRule="auto"/>
        <w:ind w:right="850"/>
        <w:jc w:val="both"/>
        <w:rPr>
          <w:rFonts w:eastAsia="Times New Roman" w:cstheme="minorHAnsi"/>
          <w:sz w:val="24"/>
          <w:szCs w:val="24"/>
          <w:lang w:eastAsia="de-AT"/>
        </w:rPr>
      </w:pPr>
      <w:r w:rsidRPr="0056258C">
        <w:rPr>
          <w:rFonts w:eastAsia="Times New Roman" w:cstheme="minorHAnsi"/>
          <w:sz w:val="24"/>
          <w:szCs w:val="24"/>
          <w:lang w:eastAsia="de-AT"/>
        </w:rPr>
        <w:t>ihr Kn</w:t>
      </w:r>
      <w:r w:rsidR="000F232F">
        <w:rPr>
          <w:rFonts w:eastAsia="Times New Roman" w:cstheme="minorHAnsi"/>
          <w:sz w:val="24"/>
          <w:szCs w:val="24"/>
          <w:lang w:eastAsia="de-AT"/>
        </w:rPr>
        <w:t xml:space="preserve">ie beugen vor dem Namen Jesu </w:t>
      </w:r>
      <w:r w:rsidRPr="0056258C">
        <w:rPr>
          <w:rFonts w:eastAsia="Times New Roman" w:cstheme="minorHAnsi"/>
          <w:sz w:val="24"/>
          <w:szCs w:val="24"/>
          <w:lang w:eastAsia="de-AT"/>
        </w:rPr>
        <w:t xml:space="preserve">und jeder Mund bekennt: </w:t>
      </w:r>
    </w:p>
    <w:p w14:paraId="5B0FB57C" w14:textId="20A6DD84" w:rsidR="000A1ACA" w:rsidRPr="000F232F" w:rsidRDefault="0056258C" w:rsidP="0050198B">
      <w:pPr>
        <w:widowControl w:val="0"/>
        <w:tabs>
          <w:tab w:val="left" w:pos="1276"/>
          <w:tab w:val="right" w:pos="9072"/>
        </w:tabs>
        <w:spacing w:after="0" w:line="240" w:lineRule="auto"/>
        <w:ind w:right="851"/>
        <w:jc w:val="both"/>
        <w:rPr>
          <w:rFonts w:eastAsia="Times New Roman" w:cstheme="minorHAnsi"/>
          <w:sz w:val="24"/>
          <w:szCs w:val="24"/>
          <w:lang w:eastAsia="de-AT"/>
        </w:rPr>
      </w:pPr>
      <w:r w:rsidRPr="0056258C">
        <w:rPr>
          <w:rFonts w:eastAsia="Times New Roman" w:cstheme="minorHAnsi"/>
          <w:sz w:val="24"/>
          <w:szCs w:val="24"/>
          <w:lang w:eastAsia="de-AT"/>
        </w:rPr>
        <w:t>Jesus Christus ist der Herr zur Ehre Gottes, des Vaters.</w:t>
      </w:r>
    </w:p>
    <w:p w14:paraId="3CE41E62" w14:textId="77777777" w:rsidR="000F232F" w:rsidRDefault="000F232F" w:rsidP="0050198B">
      <w:pPr>
        <w:widowControl w:val="0"/>
        <w:tabs>
          <w:tab w:val="left" w:pos="1276"/>
          <w:tab w:val="right" w:pos="9072"/>
        </w:tabs>
        <w:spacing w:after="0" w:line="240" w:lineRule="auto"/>
        <w:ind w:right="851"/>
        <w:jc w:val="both"/>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Pr>
          <w:rFonts w:eastAsia="Times New Roman" w:cstheme="minorHAnsi"/>
          <w:sz w:val="24"/>
          <w:szCs w:val="24"/>
          <w:lang w:eastAsia="de-AT"/>
        </w:rPr>
        <w:t>Christus Sieger, Christus König, Christus Herr in Ewigkeit.</w:t>
      </w:r>
    </w:p>
    <w:p w14:paraId="50335462" w14:textId="17754F8B" w:rsidR="000A1ACA" w:rsidRPr="00CC1479" w:rsidRDefault="000A1ACA"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5C391CF3" w14:textId="490D3B35" w:rsidR="000A1ACA" w:rsidRPr="00F06942" w:rsidRDefault="000A1ACA" w:rsidP="00CC1479">
      <w:pPr>
        <w:widowControl w:val="0"/>
        <w:tabs>
          <w:tab w:val="left" w:pos="1276"/>
          <w:tab w:val="right" w:pos="9072"/>
        </w:tabs>
        <w:spacing w:after="0" w:line="240" w:lineRule="auto"/>
        <w:ind w:right="424"/>
        <w:jc w:val="both"/>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Die Fürbitten sind das Gebet der Gläubigen für die anderen. Es bedarf nich</w:t>
      </w:r>
      <w:r>
        <w:rPr>
          <w:rFonts w:eastAsia="Times New Roman" w:cstheme="minorHAnsi"/>
          <w:i/>
          <w:color w:val="C00000"/>
          <w:sz w:val="20"/>
          <w:szCs w:val="20"/>
          <w:lang w:eastAsia="de-AT"/>
        </w:rPr>
        <w:t xml:space="preserve">t vieler Worte, denn Gott kennt </w:t>
      </w:r>
      <w:r w:rsidRPr="00F06942">
        <w:rPr>
          <w:rFonts w:eastAsia="Times New Roman" w:cstheme="minorHAnsi"/>
          <w:i/>
          <w:color w:val="C00000"/>
          <w:sz w:val="20"/>
          <w:szCs w:val="20"/>
          <w:lang w:eastAsia="de-AT"/>
        </w:rPr>
        <w:t xml:space="preserve">uns und weiß schon zuvor, worum wir bitten wollen. Sie können Fürbitten aussprechen, manchmal reicht es, die Namen derer laut auszusprechen, die man Gott ans Herz legen will. Oder Sie formulieren einfach im Stillen für sich. </w:t>
      </w:r>
    </w:p>
    <w:p w14:paraId="6A39A2BF" w14:textId="77777777" w:rsidR="00FC0636" w:rsidRDefault="675084BD" w:rsidP="0050198B">
      <w:pPr>
        <w:widowControl w:val="0"/>
        <w:tabs>
          <w:tab w:val="left" w:pos="1276"/>
        </w:tabs>
        <w:spacing w:after="0" w:line="240" w:lineRule="auto"/>
        <w:jc w:val="both"/>
        <w:rPr>
          <w:rFonts w:eastAsia="Times New Roman"/>
          <w:sz w:val="24"/>
          <w:szCs w:val="24"/>
          <w:lang w:eastAsia="de-AT"/>
        </w:rPr>
      </w:pPr>
      <w:r w:rsidRPr="675084BD">
        <w:rPr>
          <w:rFonts w:eastAsia="Times New Roman"/>
          <w:color w:val="C00000"/>
          <w:sz w:val="24"/>
          <w:szCs w:val="24"/>
          <w:lang w:eastAsia="de-AT"/>
        </w:rPr>
        <w:t>eine/einer:</w:t>
      </w:r>
      <w:r w:rsidRPr="675084BD">
        <w:rPr>
          <w:rFonts w:eastAsia="Times New Roman"/>
          <w:sz w:val="24"/>
          <w:szCs w:val="24"/>
          <w:lang w:eastAsia="de-AT"/>
        </w:rPr>
        <w:t xml:space="preserve"> Lasst uns beten zu Gott, dessen Willen Jesus sich anvertraut hat, </w:t>
      </w:r>
    </w:p>
    <w:p w14:paraId="52398131" w14:textId="77777777" w:rsidR="00FC0636" w:rsidRDefault="675084BD" w:rsidP="0050198B">
      <w:pPr>
        <w:widowControl w:val="0"/>
        <w:tabs>
          <w:tab w:val="left" w:pos="1276"/>
        </w:tabs>
        <w:spacing w:after="0" w:line="240" w:lineRule="auto"/>
        <w:jc w:val="both"/>
        <w:rPr>
          <w:rFonts w:eastAsia="Times New Roman"/>
          <w:sz w:val="24"/>
          <w:szCs w:val="24"/>
          <w:lang w:eastAsia="de-AT"/>
        </w:rPr>
      </w:pPr>
      <w:r w:rsidRPr="675084BD">
        <w:rPr>
          <w:rFonts w:eastAsia="Times New Roman"/>
          <w:sz w:val="24"/>
          <w:szCs w:val="24"/>
          <w:lang w:eastAsia="de-AT"/>
        </w:rPr>
        <w:t>in seinem Leben, aber auch in seinem Leiden und Tod:</w:t>
      </w:r>
    </w:p>
    <w:p w14:paraId="3987CF6C" w14:textId="77777777" w:rsid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alle, die in Kirche und Welt Friedensbringer und Vermittler sind.</w:t>
      </w:r>
    </w:p>
    <w:p w14:paraId="54D7E8E9" w14:textId="77777777" w:rsid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alle, die Jesus Christus voll Freude erwarten und ihm entgegengehen.</w:t>
      </w:r>
    </w:p>
    <w:p w14:paraId="177FC480" w14:textId="77777777" w:rsid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alle, die sich an ihrem Erfolg und dem Zuspruch der Mitmenschen freuen.</w:t>
      </w:r>
    </w:p>
    <w:p w14:paraId="5862C146" w14:textId="77777777" w:rsid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alle, die unter Ablehnung und Widerstand, ja Gewalt leiden, besonders für die verfolgten Christinnen und Christen.</w:t>
      </w:r>
    </w:p>
    <w:p w14:paraId="17DDEA30" w14:textId="77777777" w:rsid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alle, die wissen oder ahnen, dass Krankheit und Leid auf sie oder vertraute Mitmenschen zukommen.</w:t>
      </w:r>
    </w:p>
    <w:p w14:paraId="3E8999E1" w14:textId="77777777" w:rsid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alle … für … (persönliche Fürbitten einfügen)</w:t>
      </w:r>
    </w:p>
    <w:p w14:paraId="445A1081" w14:textId="3547FBD9" w:rsidR="006747D7" w:rsidRPr="00FC0636" w:rsidRDefault="675084BD" w:rsidP="0050198B">
      <w:pPr>
        <w:pStyle w:val="Listenabsatz"/>
        <w:widowControl w:val="0"/>
        <w:numPr>
          <w:ilvl w:val="0"/>
          <w:numId w:val="16"/>
        </w:numPr>
        <w:tabs>
          <w:tab w:val="left" w:pos="1276"/>
        </w:tabs>
        <w:spacing w:after="0" w:line="240" w:lineRule="auto"/>
        <w:ind w:left="714" w:hanging="357"/>
        <w:contextualSpacing w:val="0"/>
        <w:jc w:val="both"/>
        <w:rPr>
          <w:rFonts w:eastAsia="Times New Roman"/>
          <w:sz w:val="24"/>
          <w:szCs w:val="24"/>
          <w:lang w:eastAsia="de-AT"/>
        </w:rPr>
      </w:pPr>
      <w:r w:rsidRPr="00FC0636">
        <w:rPr>
          <w:rFonts w:eastAsia="Times New Roman"/>
          <w:sz w:val="24"/>
          <w:szCs w:val="24"/>
          <w:lang w:eastAsia="de-AT"/>
        </w:rPr>
        <w:t>Für unsere Verstorbenen, die nun im Himm</w:t>
      </w:r>
      <w:r w:rsidR="00623639">
        <w:rPr>
          <w:rFonts w:eastAsia="Times New Roman"/>
          <w:sz w:val="24"/>
          <w:szCs w:val="24"/>
          <w:lang w:eastAsia="de-AT"/>
        </w:rPr>
        <w:t>el Christus entgegengehen</w:t>
      </w:r>
      <w:r w:rsidRPr="00FC0636">
        <w:rPr>
          <w:rFonts w:eastAsia="Times New Roman"/>
          <w:sz w:val="24"/>
          <w:szCs w:val="24"/>
          <w:lang w:eastAsia="de-AT"/>
        </w:rPr>
        <w:t>.</w:t>
      </w:r>
    </w:p>
    <w:p w14:paraId="155A512E" w14:textId="33519A40" w:rsidR="006747D7" w:rsidRPr="000F232F" w:rsidRDefault="675084BD" w:rsidP="0050198B">
      <w:pPr>
        <w:widowControl w:val="0"/>
        <w:tabs>
          <w:tab w:val="left" w:pos="1276"/>
          <w:tab w:val="right" w:pos="9072"/>
        </w:tabs>
        <w:spacing w:after="0" w:line="240" w:lineRule="auto"/>
        <w:jc w:val="both"/>
        <w:rPr>
          <w:rFonts w:eastAsia="Times New Roman"/>
          <w:i/>
          <w:iCs/>
          <w:color w:val="C00000"/>
          <w:sz w:val="20"/>
          <w:szCs w:val="20"/>
          <w:lang w:eastAsia="de-AT"/>
        </w:rPr>
      </w:pPr>
      <w:r w:rsidRPr="675084BD">
        <w:rPr>
          <w:rFonts w:eastAsia="Times New Roman"/>
          <w:i/>
          <w:iCs/>
          <w:color w:val="C00000"/>
          <w:sz w:val="20"/>
          <w:szCs w:val="20"/>
          <w:lang w:eastAsia="de-AT"/>
        </w:rPr>
        <w:t>Wir können auf jede Bitte antworten:</w:t>
      </w:r>
    </w:p>
    <w:p w14:paraId="449F0307" w14:textId="10DC6944" w:rsidR="00FC0636" w:rsidRPr="00FC0636" w:rsidRDefault="0050198B" w:rsidP="0050198B">
      <w:pPr>
        <w:widowControl w:val="0"/>
        <w:tabs>
          <w:tab w:val="left" w:pos="1276"/>
          <w:tab w:val="right" w:pos="9072"/>
        </w:tabs>
        <w:spacing w:after="0" w:line="240" w:lineRule="auto"/>
        <w:ind w:right="850"/>
        <w:rPr>
          <w:rFonts w:eastAsia="Times New Roman"/>
          <w:sz w:val="24"/>
          <w:szCs w:val="24"/>
          <w:lang w:val="fr-FR" w:eastAsia="de-AT"/>
        </w:rPr>
      </w:pPr>
      <w:r>
        <w:rPr>
          <w:rFonts w:eastAsia="Times New Roman"/>
          <w:color w:val="C00000"/>
          <w:sz w:val="24"/>
          <w:szCs w:val="24"/>
          <w:lang w:val="fr-FR" w:eastAsia="de-AT"/>
        </w:rPr>
        <w:t>gemeinsam</w:t>
      </w:r>
      <w:r w:rsidR="675084BD" w:rsidRPr="675084BD">
        <w:rPr>
          <w:rFonts w:eastAsia="Times New Roman"/>
          <w:color w:val="C00000"/>
          <w:sz w:val="24"/>
          <w:szCs w:val="24"/>
          <w:lang w:val="fr-FR" w:eastAsia="de-AT"/>
        </w:rPr>
        <w:t xml:space="preserve">: </w:t>
      </w:r>
      <w:r w:rsidR="675084BD" w:rsidRPr="675084BD">
        <w:rPr>
          <w:rFonts w:eastAsia="Times New Roman"/>
          <w:sz w:val="24"/>
          <w:szCs w:val="24"/>
          <w:lang w:val="fr-FR" w:eastAsia="de-AT"/>
        </w:rPr>
        <w:t>Du Gott des Lebens, erhöre uns.</w:t>
      </w:r>
    </w:p>
    <w:p w14:paraId="194F5637" w14:textId="77777777" w:rsidR="00FC0636" w:rsidRDefault="00FC0636" w:rsidP="0050198B">
      <w:pPr>
        <w:widowControl w:val="0"/>
        <w:tabs>
          <w:tab w:val="left" w:pos="1276"/>
          <w:tab w:val="right" w:pos="9072"/>
        </w:tabs>
        <w:spacing w:after="0" w:line="240" w:lineRule="auto"/>
        <w:ind w:right="425"/>
        <w:rPr>
          <w:rFonts w:eastAsia="Times New Roman" w:cstheme="minorHAnsi"/>
          <w:color w:val="C00000"/>
          <w:sz w:val="24"/>
          <w:szCs w:val="24"/>
          <w:lang w:val="fr-FR" w:eastAsia="de-AT"/>
        </w:rPr>
      </w:pPr>
    </w:p>
    <w:p w14:paraId="5BB1326A" w14:textId="1ABE805E" w:rsidR="006747D7" w:rsidRPr="00DB66AC" w:rsidRDefault="003F75D9" w:rsidP="0050198B">
      <w:pPr>
        <w:widowControl w:val="0"/>
        <w:tabs>
          <w:tab w:val="left" w:pos="1276"/>
          <w:tab w:val="right" w:pos="9072"/>
        </w:tabs>
        <w:spacing w:after="0" w:line="240" w:lineRule="auto"/>
        <w:ind w:right="425"/>
        <w:rPr>
          <w:rFonts w:eastAsia="Times New Roman" w:cstheme="minorHAnsi"/>
          <w:sz w:val="24"/>
          <w:szCs w:val="24"/>
          <w:lang w:eastAsia="de-AT"/>
        </w:rPr>
      </w:pPr>
      <w:r>
        <w:rPr>
          <w:rFonts w:eastAsia="Times New Roman" w:cstheme="minorHAnsi"/>
          <w:color w:val="C00000"/>
          <w:sz w:val="24"/>
          <w:szCs w:val="24"/>
          <w:lang w:eastAsia="de-AT"/>
        </w:rPr>
        <w:t>eine/einer</w:t>
      </w:r>
      <w:r w:rsidR="00585F74" w:rsidRPr="00DB66AC">
        <w:rPr>
          <w:rFonts w:eastAsia="Times New Roman" w:cstheme="minorHAnsi"/>
          <w:color w:val="C00000"/>
          <w:sz w:val="24"/>
          <w:szCs w:val="24"/>
          <w:lang w:eastAsia="de-AT"/>
        </w:rPr>
        <w:t>:</w:t>
      </w:r>
      <w:r w:rsidR="00585F74" w:rsidRPr="00DB66AC">
        <w:rPr>
          <w:rFonts w:eastAsia="Times New Roman" w:cstheme="minorHAnsi"/>
          <w:sz w:val="24"/>
          <w:szCs w:val="24"/>
          <w:lang w:eastAsia="de-AT"/>
        </w:rPr>
        <w:t xml:space="preserve"> </w:t>
      </w:r>
      <w:r w:rsidR="0013378A">
        <w:rPr>
          <w:rFonts w:eastAsia="Times New Roman" w:cstheme="minorHAnsi"/>
          <w:sz w:val="24"/>
          <w:szCs w:val="24"/>
          <w:lang w:eastAsia="de-AT"/>
        </w:rPr>
        <w:t>Beten wir, wie Jesus es uns gelehrt hat.</w:t>
      </w:r>
    </w:p>
    <w:p w14:paraId="37E7E42D" w14:textId="391444CB" w:rsidR="006747D7" w:rsidRPr="00DB66AC" w:rsidRDefault="0050198B" w:rsidP="0050198B">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gemeinsam</w:t>
      </w:r>
      <w:r w:rsidR="00585F74" w:rsidRPr="00DB66AC">
        <w:rPr>
          <w:rFonts w:asciiTheme="minorHAnsi" w:hAnsiTheme="minorHAnsi" w:cstheme="minorHAnsi"/>
          <w:color w:val="C00000"/>
        </w:rPr>
        <w:t>:</w:t>
      </w:r>
      <w:r w:rsidR="00585F74" w:rsidRPr="00DB66AC">
        <w:rPr>
          <w:rFonts w:asciiTheme="minorHAnsi" w:hAnsiTheme="minorHAnsi" w:cstheme="minorHAnsi"/>
        </w:rPr>
        <w:t xml:space="preserve"> </w:t>
      </w:r>
      <w:r w:rsidR="006747D7" w:rsidRPr="00DB66AC">
        <w:rPr>
          <w:rFonts w:asciiTheme="minorHAnsi" w:hAnsiTheme="minorHAnsi" w:cstheme="minorHAnsi"/>
        </w:rPr>
        <w:t xml:space="preserve">Vater unser im Himmel, geheiligt werde </w:t>
      </w:r>
      <w:r w:rsidR="002A0294" w:rsidRPr="00DB66AC">
        <w:rPr>
          <w:rFonts w:asciiTheme="minorHAnsi" w:hAnsiTheme="minorHAnsi" w:cstheme="minorHAnsi"/>
        </w:rPr>
        <w:t>d</w:t>
      </w:r>
      <w:r w:rsidR="006747D7" w:rsidRPr="00DB66AC">
        <w:rPr>
          <w:rFonts w:asciiTheme="minorHAnsi" w:hAnsiTheme="minorHAnsi" w:cstheme="minorHAnsi"/>
        </w:rPr>
        <w:t>ein Name.</w:t>
      </w:r>
    </w:p>
    <w:p w14:paraId="562959C1" w14:textId="77777777" w:rsidR="006747D7" w:rsidRPr="00DB66AC" w:rsidRDefault="006747D7" w:rsidP="0050198B">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Dein Reich komme. Dein Wille geschehe, wie im Himmel so auf Erden.</w:t>
      </w:r>
    </w:p>
    <w:p w14:paraId="0B651EED" w14:textId="77777777" w:rsidR="006747D7" w:rsidRPr="00DB66AC" w:rsidRDefault="006747D7" w:rsidP="0050198B">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Unser tägliches Brot gib uns heute.</w:t>
      </w:r>
    </w:p>
    <w:p w14:paraId="41602D75" w14:textId="77777777" w:rsidR="006747D7" w:rsidRPr="00DB66AC" w:rsidRDefault="006747D7" w:rsidP="0050198B">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vergib uns unsere Schuld, wie auch wir vergeben unseren Schuldigern.</w:t>
      </w:r>
    </w:p>
    <w:p w14:paraId="21BCC6A9" w14:textId="77777777" w:rsidR="006747D7" w:rsidRPr="00DB66AC" w:rsidRDefault="006747D7" w:rsidP="0050198B">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führe uns nicht in Versuchung, sondern erlöse uns von dem Bösen.</w:t>
      </w:r>
      <w:r w:rsidR="00A509C3" w:rsidRPr="00DB66AC">
        <w:rPr>
          <w:noProof/>
        </w:rPr>
        <w:t xml:space="preserve"> </w:t>
      </w:r>
    </w:p>
    <w:p w14:paraId="621DFD1C" w14:textId="77777777" w:rsidR="006747D7" w:rsidRPr="00DB66AC" w:rsidRDefault="006747D7" w:rsidP="0050198B">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Denn </w:t>
      </w:r>
      <w:r w:rsidR="002A0294" w:rsidRPr="00DB66AC">
        <w:rPr>
          <w:rFonts w:asciiTheme="minorHAnsi" w:hAnsiTheme="minorHAnsi" w:cstheme="minorHAnsi"/>
        </w:rPr>
        <w:t>d</w:t>
      </w:r>
      <w:r w:rsidRPr="00DB66AC">
        <w:rPr>
          <w:rFonts w:asciiTheme="minorHAnsi" w:hAnsiTheme="minorHAnsi" w:cstheme="minorHAnsi"/>
        </w:rPr>
        <w:t>ein ist das Reich und die Kraft und die Herrlichkeit in Ewigkeit.</w:t>
      </w:r>
    </w:p>
    <w:p w14:paraId="6CC4F2EF" w14:textId="50993659" w:rsidR="00990D53" w:rsidRDefault="675084BD" w:rsidP="0050198B">
      <w:pPr>
        <w:pStyle w:val="StandardWeb"/>
        <w:spacing w:before="0" w:beforeAutospacing="0" w:after="0" w:afterAutospacing="0"/>
        <w:ind w:right="850"/>
        <w:rPr>
          <w:rFonts w:asciiTheme="minorHAnsi" w:hAnsiTheme="minorHAnsi" w:cstheme="minorBidi"/>
        </w:rPr>
      </w:pPr>
      <w:r w:rsidRPr="675084BD">
        <w:rPr>
          <w:rFonts w:asciiTheme="minorHAnsi" w:hAnsiTheme="minorHAnsi" w:cstheme="minorBidi"/>
        </w:rPr>
        <w:t>Amen.</w:t>
      </w:r>
    </w:p>
    <w:p w14:paraId="51C4A4B7" w14:textId="77777777" w:rsidR="000A1ACA" w:rsidRPr="000F232F" w:rsidRDefault="000A1ACA" w:rsidP="0050198B">
      <w:pPr>
        <w:widowControl w:val="0"/>
        <w:tabs>
          <w:tab w:val="left" w:pos="1276"/>
          <w:tab w:val="right" w:pos="9072"/>
        </w:tabs>
        <w:spacing w:after="0" w:line="240" w:lineRule="auto"/>
        <w:ind w:right="850"/>
        <w:rPr>
          <w:rFonts w:eastAsia="Times New Roman" w:cstheme="minorHAnsi"/>
          <w:color w:val="C00000"/>
          <w:sz w:val="24"/>
          <w:szCs w:val="24"/>
          <w:highlight w:val="yellow"/>
          <w:lang w:eastAsia="de-AT"/>
        </w:rPr>
      </w:pPr>
    </w:p>
    <w:p w14:paraId="264E5A0C" w14:textId="77777777" w:rsidR="00C6620B" w:rsidRPr="000F232F" w:rsidRDefault="675084BD" w:rsidP="0050198B">
      <w:pPr>
        <w:pStyle w:val="StandardWeb"/>
        <w:spacing w:before="0" w:beforeAutospacing="0" w:after="0" w:afterAutospacing="0"/>
        <w:ind w:right="850"/>
        <w:rPr>
          <w:rFonts w:asciiTheme="minorHAnsi" w:hAnsiTheme="minorHAnsi" w:cstheme="minorBidi"/>
          <w:color w:val="C00000"/>
        </w:rPr>
      </w:pPr>
      <w:r w:rsidRPr="675084BD">
        <w:rPr>
          <w:rFonts w:asciiTheme="minorHAnsi" w:hAnsiTheme="minorHAnsi" w:cstheme="minorBidi"/>
          <w:color w:val="C00000"/>
        </w:rPr>
        <w:t xml:space="preserve">Bitte um Gottes Segen – für den Tag und die Woche </w:t>
      </w:r>
    </w:p>
    <w:p w14:paraId="5AB7CCEC" w14:textId="42DD9A30" w:rsidR="675084BD" w:rsidRDefault="675084BD" w:rsidP="0050198B">
      <w:pPr>
        <w:pStyle w:val="StandardWeb"/>
        <w:spacing w:before="0" w:beforeAutospacing="0" w:after="0" w:afterAutospacing="0"/>
        <w:ind w:right="851"/>
        <w:jc w:val="both"/>
        <w:rPr>
          <w:rFonts w:asciiTheme="minorHAnsi" w:hAnsiTheme="minorHAnsi" w:cstheme="minorBidi"/>
        </w:rPr>
      </w:pPr>
      <w:r w:rsidRPr="675084BD">
        <w:rPr>
          <w:rFonts w:asciiTheme="minorHAnsi" w:hAnsiTheme="minorHAnsi" w:cstheme="minorBidi"/>
          <w:color w:val="C00000"/>
        </w:rPr>
        <w:t>eine/einer:</w:t>
      </w:r>
      <w:r w:rsidRPr="675084BD">
        <w:rPr>
          <w:rFonts w:asciiTheme="minorHAnsi" w:hAnsiTheme="minorHAnsi" w:cstheme="minorBidi"/>
        </w:rPr>
        <w:t xml:space="preserve"> Barmherziger Gott</w:t>
      </w:r>
      <w:r w:rsidR="00FC0636">
        <w:rPr>
          <w:rFonts w:asciiTheme="minorHAnsi" w:hAnsiTheme="minorHAnsi" w:cstheme="minorBidi"/>
        </w:rPr>
        <w:t>,</w:t>
      </w:r>
      <w:r w:rsidRPr="675084BD">
        <w:rPr>
          <w:rFonts w:asciiTheme="minorHAnsi" w:hAnsiTheme="minorHAnsi" w:cstheme="minorBidi"/>
        </w:rPr>
        <w:t xml:space="preserve"> gewähre uns deinen Segen für die Feier der Heiligen Woche, in der wir uns an Jesu letzte Tage in Jerusalem erinnern. Zeig uns, dass in Jesu letztem Mahl, in seinem Leiden und Sterben deine Liebe zu uns Menschen aufleuchtet</w:t>
      </w:r>
      <w:r w:rsidR="00FC0636">
        <w:rPr>
          <w:rFonts w:asciiTheme="minorHAnsi" w:hAnsiTheme="minorHAnsi" w:cstheme="minorBidi"/>
        </w:rPr>
        <w:t>. Stärke in uns den Glauben an s</w:t>
      </w:r>
      <w:r w:rsidRPr="675084BD">
        <w:rPr>
          <w:rFonts w:asciiTheme="minorHAnsi" w:hAnsiTheme="minorHAnsi" w:cstheme="minorBidi"/>
        </w:rPr>
        <w:t>einen österlichen Sieg des Lebens.</w:t>
      </w:r>
    </w:p>
    <w:p w14:paraId="7F4E5508" w14:textId="30D145A7" w:rsidR="007079D7" w:rsidRPr="000F232F" w:rsidRDefault="675084BD" w:rsidP="0050198B">
      <w:pPr>
        <w:widowControl w:val="0"/>
        <w:tabs>
          <w:tab w:val="left" w:pos="1276"/>
          <w:tab w:val="right" w:pos="9072"/>
        </w:tabs>
        <w:spacing w:after="0" w:line="240" w:lineRule="auto"/>
        <w:ind w:right="850"/>
        <w:jc w:val="both"/>
        <w:rPr>
          <w:rFonts w:eastAsia="Times New Roman"/>
          <w:sz w:val="24"/>
          <w:szCs w:val="24"/>
          <w:lang w:eastAsia="de-AT"/>
        </w:rPr>
      </w:pPr>
      <w:r w:rsidRPr="675084BD">
        <w:rPr>
          <w:rFonts w:eastAsia="Times New Roman"/>
          <w:color w:val="C00000"/>
          <w:sz w:val="24"/>
          <w:szCs w:val="24"/>
          <w:lang w:eastAsia="de-AT"/>
        </w:rPr>
        <w:t>gemeinsam:</w:t>
      </w:r>
      <w:r w:rsidRPr="675084BD">
        <w:rPr>
          <w:rFonts w:eastAsia="Times New Roman"/>
          <w:sz w:val="24"/>
          <w:szCs w:val="24"/>
          <w:lang w:eastAsia="de-AT"/>
        </w:rPr>
        <w:t xml:space="preserve"> Amen.</w:t>
      </w:r>
    </w:p>
    <w:p w14:paraId="25FE264A" w14:textId="069A10C4" w:rsidR="003E3DA8" w:rsidRPr="000F232F" w:rsidRDefault="675084BD" w:rsidP="0050198B">
      <w:pPr>
        <w:widowControl w:val="0"/>
        <w:tabs>
          <w:tab w:val="left" w:pos="1276"/>
          <w:tab w:val="right" w:pos="9072"/>
        </w:tabs>
        <w:spacing w:after="0" w:line="240" w:lineRule="auto"/>
        <w:ind w:right="850"/>
        <w:jc w:val="both"/>
        <w:rPr>
          <w:rFonts w:eastAsia="Times New Roman"/>
          <w:sz w:val="24"/>
          <w:szCs w:val="24"/>
          <w:lang w:eastAsia="de-AT"/>
        </w:rPr>
      </w:pPr>
      <w:r w:rsidRPr="675084BD">
        <w:rPr>
          <w:rFonts w:eastAsia="Times New Roman"/>
          <w:color w:val="C00000"/>
          <w:sz w:val="24"/>
          <w:szCs w:val="24"/>
          <w:lang w:eastAsia="de-AT"/>
        </w:rPr>
        <w:t>eine/einer:</w:t>
      </w:r>
      <w:r w:rsidR="00623639">
        <w:rPr>
          <w:rFonts w:eastAsia="Times New Roman"/>
          <w:sz w:val="24"/>
          <w:szCs w:val="24"/>
          <w:lang w:eastAsia="de-AT"/>
        </w:rPr>
        <w:t xml:space="preserve"> Es</w:t>
      </w:r>
      <w:r w:rsidRPr="675084BD">
        <w:rPr>
          <w:rFonts w:eastAsia="Times New Roman"/>
          <w:sz w:val="24"/>
          <w:szCs w:val="24"/>
          <w:lang w:eastAsia="de-AT"/>
        </w:rPr>
        <w:t xml:space="preserve"> segne uns Gott, der Vater und der Sohn und der Heilige Geist. </w:t>
      </w:r>
    </w:p>
    <w:p w14:paraId="220F9F54" w14:textId="77777777" w:rsidR="00562992" w:rsidRPr="000F232F" w:rsidRDefault="675084BD" w:rsidP="0050198B">
      <w:pPr>
        <w:widowControl w:val="0"/>
        <w:tabs>
          <w:tab w:val="left" w:pos="1276"/>
          <w:tab w:val="right" w:pos="9072"/>
        </w:tabs>
        <w:spacing w:after="0" w:line="240" w:lineRule="auto"/>
        <w:ind w:right="850"/>
        <w:jc w:val="both"/>
        <w:rPr>
          <w:rFonts w:eastAsia="Times New Roman"/>
          <w:sz w:val="24"/>
          <w:szCs w:val="24"/>
          <w:lang w:eastAsia="de-AT"/>
        </w:rPr>
      </w:pPr>
      <w:r w:rsidRPr="675084BD">
        <w:rPr>
          <w:rFonts w:eastAsia="Times New Roman"/>
          <w:color w:val="C00000"/>
          <w:sz w:val="24"/>
          <w:szCs w:val="24"/>
          <w:lang w:eastAsia="de-AT"/>
        </w:rPr>
        <w:t>gemeinsam:</w:t>
      </w:r>
      <w:r w:rsidRPr="675084BD">
        <w:rPr>
          <w:rFonts w:eastAsia="Times New Roman"/>
          <w:sz w:val="24"/>
          <w:szCs w:val="24"/>
          <w:lang w:eastAsia="de-AT"/>
        </w:rPr>
        <w:t xml:space="preserve"> Amen.</w:t>
      </w:r>
    </w:p>
    <w:p w14:paraId="4C602711" w14:textId="77777777" w:rsidR="00562992" w:rsidRPr="000F232F" w:rsidRDefault="00562992" w:rsidP="0050198B">
      <w:pPr>
        <w:widowControl w:val="0"/>
        <w:tabs>
          <w:tab w:val="left" w:pos="1276"/>
          <w:tab w:val="right" w:pos="9072"/>
        </w:tabs>
        <w:spacing w:after="0" w:line="240" w:lineRule="auto"/>
        <w:ind w:right="850"/>
        <w:rPr>
          <w:rFonts w:eastAsia="Times New Roman"/>
          <w:sz w:val="24"/>
          <w:szCs w:val="24"/>
          <w:lang w:eastAsia="de-AT"/>
        </w:rPr>
      </w:pPr>
    </w:p>
    <w:p w14:paraId="46103841" w14:textId="2E8A433B" w:rsidR="005A2C18" w:rsidRPr="000F232F" w:rsidRDefault="675084BD" w:rsidP="0050198B">
      <w:pPr>
        <w:widowControl w:val="0"/>
        <w:tabs>
          <w:tab w:val="left" w:pos="1276"/>
          <w:tab w:val="right" w:pos="9072"/>
        </w:tabs>
        <w:spacing w:after="0" w:line="240" w:lineRule="auto"/>
        <w:ind w:right="-1"/>
        <w:rPr>
          <w:i/>
          <w:iCs/>
          <w:color w:val="C00000"/>
          <w:sz w:val="20"/>
          <w:szCs w:val="20"/>
        </w:rPr>
      </w:pPr>
      <w:r w:rsidRPr="675084BD">
        <w:rPr>
          <w:rFonts w:eastAsia="Times New Roman"/>
          <w:i/>
          <w:iCs/>
          <w:color w:val="C00000"/>
          <w:sz w:val="20"/>
          <w:szCs w:val="20"/>
          <w:lang w:eastAsia="de-AT"/>
        </w:rPr>
        <w:t xml:space="preserve">Sie können hier ein Lied singen – Vorschlag: </w:t>
      </w:r>
      <w:r w:rsidRPr="675084BD">
        <w:rPr>
          <w:i/>
          <w:iCs/>
          <w:color w:val="C00000"/>
          <w:sz w:val="20"/>
          <w:szCs w:val="20"/>
        </w:rPr>
        <w:t>GL 424 “Wer nur den lieben Gott lässt walten”, 1. 2. 5. Strophe</w:t>
      </w:r>
    </w:p>
    <w:p w14:paraId="50D6BF07" w14:textId="528598C2" w:rsidR="00D376A9" w:rsidRPr="00FC0636" w:rsidRDefault="00CC1479" w:rsidP="0050198B">
      <w:pPr>
        <w:widowControl w:val="0"/>
        <w:tabs>
          <w:tab w:val="left" w:pos="1276"/>
          <w:tab w:val="right" w:pos="9072"/>
        </w:tabs>
        <w:spacing w:after="0" w:line="240" w:lineRule="auto"/>
        <w:ind w:right="850"/>
        <w:rPr>
          <w:rFonts w:eastAsia="Times New Roman" w:cstheme="minorHAnsi"/>
          <w:sz w:val="20"/>
          <w:szCs w:val="20"/>
          <w:lang w:eastAsia="de-AT"/>
        </w:rPr>
      </w:pPr>
      <w:hyperlink r:id="rId12" w:history="1">
        <w:r w:rsidR="00FC0636" w:rsidRPr="00FC0636">
          <w:rPr>
            <w:color w:val="0000FF"/>
            <w:sz w:val="20"/>
            <w:szCs w:val="20"/>
            <w:u w:val="single"/>
          </w:rPr>
          <w:t>https://www.katholisch.de/video/12711-gotteslobvideo-gl-424-wer-nur-den-lieben-gott-laesst-walten</w:t>
        </w:r>
      </w:hyperlink>
    </w:p>
    <w:p w14:paraId="171CE17A" w14:textId="77777777" w:rsidR="00FC0636" w:rsidRDefault="00FC0636"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4A5D409B"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667FEDD0"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4284C40E"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1F602A51"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661E7582"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15E04146"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5815B47E"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3B0ABEDB"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51CC324D"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09FB35DA"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59FCEE68"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64C3012F"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5B033A23" w14:textId="77777777" w:rsidR="00CC1479" w:rsidRDefault="00CC1479"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774AF31F" w14:textId="64242DF0" w:rsidR="00EB2A8A"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bookmarkStart w:id="0" w:name="_GoBack"/>
      <w:bookmarkEnd w:id="0"/>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2BC12769" wp14:editId="2C11C3AF">
            <wp:simplePos x="0" y="0"/>
            <wp:positionH relativeFrom="page">
              <wp:posOffset>213995</wp:posOffset>
            </wp:positionH>
            <wp:positionV relativeFrom="paragraph">
              <wp:posOffset>130810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14:paraId="115DE07B" w14:textId="77777777" w:rsidR="00EB2A8A" w:rsidRPr="00067355" w:rsidRDefault="00EB2A8A"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597977AB" w14:textId="77777777" w:rsidR="00EB2A8A" w:rsidRPr="00067355" w:rsidRDefault="00EB2A8A"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23F0C2AD"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66691B5F"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694BF203"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21904983"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3760FA10"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1E65F8A1"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48FFF089" w14:textId="77777777" w:rsidR="00335C63" w:rsidRPr="00067355" w:rsidRDefault="00335C63"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2F1CFE98" w14:textId="77777777" w:rsidR="00FC0636" w:rsidRDefault="00FC0636" w:rsidP="0050198B">
      <w:pPr>
        <w:widowControl w:val="0"/>
        <w:tabs>
          <w:tab w:val="left" w:pos="1276"/>
          <w:tab w:val="right" w:pos="9072"/>
        </w:tabs>
        <w:spacing w:after="0" w:line="240" w:lineRule="auto"/>
        <w:ind w:right="850"/>
        <w:rPr>
          <w:rFonts w:eastAsia="Times New Roman" w:cstheme="minorHAnsi"/>
          <w:sz w:val="16"/>
          <w:szCs w:val="16"/>
          <w:lang w:eastAsia="de-AT"/>
        </w:rPr>
      </w:pPr>
    </w:p>
    <w:p w14:paraId="1DBB8C84" w14:textId="64E48DB3" w:rsidR="00AB05B1" w:rsidRDefault="00AB05B1" w:rsidP="0050198B">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3F0A6823" w14:textId="3B298DF1" w:rsidR="002065D5" w:rsidRDefault="675084BD" w:rsidP="0050198B">
      <w:pPr>
        <w:spacing w:after="0" w:line="240" w:lineRule="auto"/>
        <w:rPr>
          <w:sz w:val="16"/>
          <w:szCs w:val="16"/>
        </w:rPr>
      </w:pPr>
      <w:r w:rsidRPr="675084BD">
        <w:rPr>
          <w:color w:val="000000" w:themeColor="text1"/>
          <w:sz w:val="16"/>
          <w:szCs w:val="16"/>
        </w:rPr>
        <w:t xml:space="preserve">Hrsg.: ARGE Liturgie (Geschäftsführender Leiter: Mag. Martin Sindelar, Wien) unter Mitarbeit der Liturgischen Institute in Freiburg/Schweiz und Trier/Deutschland, </w:t>
      </w:r>
      <w:r w:rsidRPr="675084BD">
        <w:rPr>
          <w:rFonts w:eastAsia="Times New Roman"/>
          <w:sz w:val="16"/>
          <w:szCs w:val="16"/>
          <w:lang w:eastAsia="de-AT"/>
        </w:rPr>
        <w:t xml:space="preserve">www.netzwerk-gottesdienst.at; </w:t>
      </w:r>
      <w:r w:rsidRPr="675084BD">
        <w:rPr>
          <w:sz w:val="16"/>
          <w:szCs w:val="16"/>
        </w:rPr>
        <w:t>netzwerk.gottesdienst@edw.or.at.</w:t>
      </w:r>
      <w:r w:rsidR="00F66843">
        <w:br/>
      </w:r>
      <w:r w:rsidRPr="675084BD">
        <w:rPr>
          <w:sz w:val="16"/>
          <w:szCs w:val="16"/>
        </w:rPr>
        <w:t>Verfasser: Dr. Michael Zugmann, Leiter der Abteilung Liturgie und Kirchenmusik im Pastoralamt der Diözese Linz</w:t>
      </w:r>
      <w:r w:rsidR="00F66843">
        <w:br/>
      </w:r>
      <w:r w:rsidRPr="675084BD">
        <w:rPr>
          <w:sz w:val="16"/>
          <w:szCs w:val="16"/>
        </w:rPr>
        <w:t xml:space="preserve">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w:t>
      </w:r>
      <w:r w:rsidR="0050198B">
        <w:rPr>
          <w:rFonts w:cstheme="minorHAnsi"/>
          <w:sz w:val="16"/>
          <w:szCs w:val="16"/>
        </w:rPr>
        <w:t>© 2021 staeko.net; Die Verfasserin ist für die Abklärung der Rechte Grafiken, Fotos und weitere Texte betreffend verantwortlich. Grafiken: wwgrafik.at.</w:t>
      </w:r>
    </w:p>
    <w:p w14:paraId="0D49EBCC" w14:textId="77777777" w:rsidR="00762F95" w:rsidRPr="00762F95" w:rsidRDefault="00762F95" w:rsidP="0050198B">
      <w:pPr>
        <w:spacing w:after="0" w:line="240" w:lineRule="auto"/>
        <w:rPr>
          <w:sz w:val="16"/>
          <w:szCs w:val="16"/>
        </w:rPr>
      </w:pPr>
    </w:p>
    <w:sectPr w:rsidR="00762F95" w:rsidRPr="00762F95" w:rsidSect="00DB66AC">
      <w:footerReference w:type="defaul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E16F0" w14:textId="77777777" w:rsidR="007D0EB7" w:rsidRDefault="007D0EB7" w:rsidP="00B2430B">
      <w:pPr>
        <w:spacing w:after="0" w:line="240" w:lineRule="auto"/>
      </w:pPr>
      <w:r>
        <w:separator/>
      </w:r>
    </w:p>
  </w:endnote>
  <w:endnote w:type="continuationSeparator" w:id="0">
    <w:p w14:paraId="5A2CD70D" w14:textId="77777777" w:rsidR="007D0EB7" w:rsidRDefault="007D0EB7"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14:paraId="72B4913D" w14:textId="78E47800" w:rsidR="007D0EB7" w:rsidRDefault="000D3362">
        <w:pPr>
          <w:pStyle w:val="Fuzeile"/>
          <w:jc w:val="center"/>
        </w:pPr>
        <w:r>
          <w:fldChar w:fldCharType="begin"/>
        </w:r>
        <w:r>
          <w:instrText>PAGE   \* MERGEFORMAT</w:instrText>
        </w:r>
        <w:r>
          <w:fldChar w:fldCharType="separate"/>
        </w:r>
        <w:r w:rsidR="00CC1479" w:rsidRPr="00CC1479">
          <w:rPr>
            <w:noProof/>
            <w:lang w:val="de-DE"/>
          </w:rPr>
          <w:t>4</w:t>
        </w:r>
        <w:r>
          <w:rPr>
            <w:noProof/>
            <w:lang w:val="de-DE"/>
          </w:rPr>
          <w:fldChar w:fldCharType="end"/>
        </w:r>
      </w:p>
    </w:sdtContent>
  </w:sdt>
  <w:p w14:paraId="1434D928" w14:textId="77777777" w:rsidR="007D0EB7" w:rsidRDefault="007D0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D090" w14:textId="77777777" w:rsidR="007D0EB7" w:rsidRDefault="007D0EB7" w:rsidP="00B2430B">
      <w:pPr>
        <w:spacing w:after="0" w:line="240" w:lineRule="auto"/>
      </w:pPr>
      <w:r>
        <w:separator/>
      </w:r>
    </w:p>
  </w:footnote>
  <w:footnote w:type="continuationSeparator" w:id="0">
    <w:p w14:paraId="67BA27D2" w14:textId="77777777" w:rsidR="007D0EB7" w:rsidRDefault="007D0EB7"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2E6750"/>
    <w:multiLevelType w:val="hybridMultilevel"/>
    <w:tmpl w:val="49B8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8E60C1"/>
    <w:multiLevelType w:val="hybridMultilevel"/>
    <w:tmpl w:val="33BC0C12"/>
    <w:lvl w:ilvl="0" w:tplc="CDE089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9767E"/>
    <w:multiLevelType w:val="hybridMultilevel"/>
    <w:tmpl w:val="3C5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553FA0"/>
    <w:multiLevelType w:val="hybridMultilevel"/>
    <w:tmpl w:val="2DCA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315931"/>
    <w:multiLevelType w:val="hybridMultilevel"/>
    <w:tmpl w:val="1F8223FA"/>
    <w:lvl w:ilvl="0" w:tplc="02920070">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1F1482"/>
    <w:multiLevelType w:val="hybridMultilevel"/>
    <w:tmpl w:val="F5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55008A"/>
    <w:multiLevelType w:val="hybridMultilevel"/>
    <w:tmpl w:val="A81E0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BB60B1"/>
    <w:multiLevelType w:val="hybridMultilevel"/>
    <w:tmpl w:val="51D85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7F1227"/>
    <w:multiLevelType w:val="hybridMultilevel"/>
    <w:tmpl w:val="08E0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C6562C"/>
    <w:multiLevelType w:val="hybridMultilevel"/>
    <w:tmpl w:val="5E404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9"/>
  </w:num>
  <w:num w:numId="5">
    <w:abstractNumId w:val="8"/>
  </w:num>
  <w:num w:numId="6">
    <w:abstractNumId w:val="12"/>
  </w:num>
  <w:num w:numId="7">
    <w:abstractNumId w:val="4"/>
  </w:num>
  <w:num w:numId="8">
    <w:abstractNumId w:val="14"/>
  </w:num>
  <w:num w:numId="9">
    <w:abstractNumId w:val="13"/>
  </w:num>
  <w:num w:numId="10">
    <w:abstractNumId w:val="7"/>
  </w:num>
  <w:num w:numId="11">
    <w:abstractNumId w:val="2"/>
  </w:num>
  <w:num w:numId="12">
    <w:abstractNumId w:val="6"/>
  </w:num>
  <w:num w:numId="13">
    <w:abstractNumId w:val="10"/>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AT" w:vendorID="64" w:dllVersion="131078" w:nlCheck="1" w:checkStyle="0"/>
  <w:activeWritingStyle w:appName="MSWord" w:lang="de-DE"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1FB8"/>
    <w:rsid w:val="00014006"/>
    <w:rsid w:val="00017311"/>
    <w:rsid w:val="0002265F"/>
    <w:rsid w:val="0002354E"/>
    <w:rsid w:val="000328E7"/>
    <w:rsid w:val="00032ED4"/>
    <w:rsid w:val="0003774B"/>
    <w:rsid w:val="00046CAF"/>
    <w:rsid w:val="00047DFD"/>
    <w:rsid w:val="00063151"/>
    <w:rsid w:val="00067355"/>
    <w:rsid w:val="00072F82"/>
    <w:rsid w:val="00083C93"/>
    <w:rsid w:val="00093859"/>
    <w:rsid w:val="00096582"/>
    <w:rsid w:val="000A1ACA"/>
    <w:rsid w:val="000A2EB4"/>
    <w:rsid w:val="000B0AB6"/>
    <w:rsid w:val="000B1C1F"/>
    <w:rsid w:val="000B2AE2"/>
    <w:rsid w:val="000B7CB1"/>
    <w:rsid w:val="000C211F"/>
    <w:rsid w:val="000D3362"/>
    <w:rsid w:val="000E30EE"/>
    <w:rsid w:val="000F232F"/>
    <w:rsid w:val="001214C1"/>
    <w:rsid w:val="001229CB"/>
    <w:rsid w:val="00131E92"/>
    <w:rsid w:val="0013378A"/>
    <w:rsid w:val="001522A7"/>
    <w:rsid w:val="00156C95"/>
    <w:rsid w:val="00163F08"/>
    <w:rsid w:val="00184197"/>
    <w:rsid w:val="001A44E2"/>
    <w:rsid w:val="001D68BB"/>
    <w:rsid w:val="001E13D0"/>
    <w:rsid w:val="001E1468"/>
    <w:rsid w:val="001E4D9B"/>
    <w:rsid w:val="001E7258"/>
    <w:rsid w:val="001F6667"/>
    <w:rsid w:val="00200453"/>
    <w:rsid w:val="002065D5"/>
    <w:rsid w:val="00207515"/>
    <w:rsid w:val="00231FCB"/>
    <w:rsid w:val="00234C9A"/>
    <w:rsid w:val="0024036C"/>
    <w:rsid w:val="002469A8"/>
    <w:rsid w:val="002524D2"/>
    <w:rsid w:val="00254424"/>
    <w:rsid w:val="002600B5"/>
    <w:rsid w:val="00265A83"/>
    <w:rsid w:val="002814F5"/>
    <w:rsid w:val="002905B0"/>
    <w:rsid w:val="002913E2"/>
    <w:rsid w:val="00294FB5"/>
    <w:rsid w:val="002A0294"/>
    <w:rsid w:val="002B3800"/>
    <w:rsid w:val="002C35EF"/>
    <w:rsid w:val="002C5511"/>
    <w:rsid w:val="002D2FA3"/>
    <w:rsid w:val="002D3B66"/>
    <w:rsid w:val="002D4CE6"/>
    <w:rsid w:val="002E44FE"/>
    <w:rsid w:val="002E4A40"/>
    <w:rsid w:val="002F5556"/>
    <w:rsid w:val="003051F9"/>
    <w:rsid w:val="003203C7"/>
    <w:rsid w:val="0032179A"/>
    <w:rsid w:val="00327A51"/>
    <w:rsid w:val="00331D90"/>
    <w:rsid w:val="00335C63"/>
    <w:rsid w:val="00346386"/>
    <w:rsid w:val="003535A4"/>
    <w:rsid w:val="00356613"/>
    <w:rsid w:val="00360F82"/>
    <w:rsid w:val="00381BA6"/>
    <w:rsid w:val="003851C1"/>
    <w:rsid w:val="00392ED6"/>
    <w:rsid w:val="00394590"/>
    <w:rsid w:val="003A0A03"/>
    <w:rsid w:val="003A369E"/>
    <w:rsid w:val="003A6E55"/>
    <w:rsid w:val="003B274E"/>
    <w:rsid w:val="003C5AC4"/>
    <w:rsid w:val="003E3DA8"/>
    <w:rsid w:val="003F1E86"/>
    <w:rsid w:val="003F4F3A"/>
    <w:rsid w:val="003F75D9"/>
    <w:rsid w:val="0040697F"/>
    <w:rsid w:val="00411C7E"/>
    <w:rsid w:val="00421001"/>
    <w:rsid w:val="0043480E"/>
    <w:rsid w:val="0044022B"/>
    <w:rsid w:val="00442B10"/>
    <w:rsid w:val="00453472"/>
    <w:rsid w:val="00453EBD"/>
    <w:rsid w:val="00455B06"/>
    <w:rsid w:val="00456C12"/>
    <w:rsid w:val="00457A09"/>
    <w:rsid w:val="00470DA2"/>
    <w:rsid w:val="00480158"/>
    <w:rsid w:val="0048532E"/>
    <w:rsid w:val="004948EC"/>
    <w:rsid w:val="004A41A4"/>
    <w:rsid w:val="004B1C7E"/>
    <w:rsid w:val="004C7C0C"/>
    <w:rsid w:val="004F06A4"/>
    <w:rsid w:val="004F1325"/>
    <w:rsid w:val="004F788B"/>
    <w:rsid w:val="0050198B"/>
    <w:rsid w:val="00502392"/>
    <w:rsid w:val="0050309E"/>
    <w:rsid w:val="005127C5"/>
    <w:rsid w:val="00535818"/>
    <w:rsid w:val="00537C6B"/>
    <w:rsid w:val="005438CF"/>
    <w:rsid w:val="005548E5"/>
    <w:rsid w:val="00556ADF"/>
    <w:rsid w:val="0056258C"/>
    <w:rsid w:val="00562992"/>
    <w:rsid w:val="00574EC3"/>
    <w:rsid w:val="00585F74"/>
    <w:rsid w:val="005935A4"/>
    <w:rsid w:val="005A2B9A"/>
    <w:rsid w:val="005A2C18"/>
    <w:rsid w:val="005A6517"/>
    <w:rsid w:val="005C7E27"/>
    <w:rsid w:val="005D21D0"/>
    <w:rsid w:val="005E105F"/>
    <w:rsid w:val="005E5A09"/>
    <w:rsid w:val="005F67B9"/>
    <w:rsid w:val="00603DEB"/>
    <w:rsid w:val="006057D8"/>
    <w:rsid w:val="00623639"/>
    <w:rsid w:val="00625804"/>
    <w:rsid w:val="00625A1F"/>
    <w:rsid w:val="00631788"/>
    <w:rsid w:val="00637BC2"/>
    <w:rsid w:val="00646D73"/>
    <w:rsid w:val="00655624"/>
    <w:rsid w:val="00655EA7"/>
    <w:rsid w:val="0066135F"/>
    <w:rsid w:val="0066512E"/>
    <w:rsid w:val="00666A4A"/>
    <w:rsid w:val="00670085"/>
    <w:rsid w:val="00670362"/>
    <w:rsid w:val="00670B8B"/>
    <w:rsid w:val="0067100D"/>
    <w:rsid w:val="006747D7"/>
    <w:rsid w:val="00691A33"/>
    <w:rsid w:val="006A1CC2"/>
    <w:rsid w:val="006A4E84"/>
    <w:rsid w:val="006B529F"/>
    <w:rsid w:val="006C6FC4"/>
    <w:rsid w:val="006D2649"/>
    <w:rsid w:val="006D401B"/>
    <w:rsid w:val="006E259E"/>
    <w:rsid w:val="006F5922"/>
    <w:rsid w:val="007079D7"/>
    <w:rsid w:val="00711AD5"/>
    <w:rsid w:val="00733466"/>
    <w:rsid w:val="007505C9"/>
    <w:rsid w:val="00760C00"/>
    <w:rsid w:val="00762F95"/>
    <w:rsid w:val="00775F8D"/>
    <w:rsid w:val="00795437"/>
    <w:rsid w:val="00797771"/>
    <w:rsid w:val="007A1176"/>
    <w:rsid w:val="007C1038"/>
    <w:rsid w:val="007C60BD"/>
    <w:rsid w:val="007D0EB7"/>
    <w:rsid w:val="007D76F0"/>
    <w:rsid w:val="007D7A5F"/>
    <w:rsid w:val="007E0010"/>
    <w:rsid w:val="007E2A86"/>
    <w:rsid w:val="00806BD7"/>
    <w:rsid w:val="008106A4"/>
    <w:rsid w:val="0081321C"/>
    <w:rsid w:val="008143CB"/>
    <w:rsid w:val="0081747A"/>
    <w:rsid w:val="00817BE1"/>
    <w:rsid w:val="008328B2"/>
    <w:rsid w:val="00836851"/>
    <w:rsid w:val="008523E2"/>
    <w:rsid w:val="00853B52"/>
    <w:rsid w:val="008679FA"/>
    <w:rsid w:val="00867A1D"/>
    <w:rsid w:val="008702DF"/>
    <w:rsid w:val="00872B58"/>
    <w:rsid w:val="00886DFC"/>
    <w:rsid w:val="00891CCE"/>
    <w:rsid w:val="00895A30"/>
    <w:rsid w:val="008A10F2"/>
    <w:rsid w:val="008A1883"/>
    <w:rsid w:val="008A2A2E"/>
    <w:rsid w:val="008A4B2B"/>
    <w:rsid w:val="008B21CC"/>
    <w:rsid w:val="008C02C5"/>
    <w:rsid w:val="008C7C54"/>
    <w:rsid w:val="008D093F"/>
    <w:rsid w:val="008F4568"/>
    <w:rsid w:val="00900B4C"/>
    <w:rsid w:val="0090686F"/>
    <w:rsid w:val="00907F14"/>
    <w:rsid w:val="0091149B"/>
    <w:rsid w:val="009214F3"/>
    <w:rsid w:val="009319AE"/>
    <w:rsid w:val="00952A90"/>
    <w:rsid w:val="00964EDD"/>
    <w:rsid w:val="00967AB9"/>
    <w:rsid w:val="0097193E"/>
    <w:rsid w:val="00987F43"/>
    <w:rsid w:val="00990D53"/>
    <w:rsid w:val="00994C2C"/>
    <w:rsid w:val="009A20FE"/>
    <w:rsid w:val="009A7FD1"/>
    <w:rsid w:val="009C1FA5"/>
    <w:rsid w:val="009C4965"/>
    <w:rsid w:val="009D3BAF"/>
    <w:rsid w:val="009E284B"/>
    <w:rsid w:val="009E437B"/>
    <w:rsid w:val="009F0858"/>
    <w:rsid w:val="00A126E0"/>
    <w:rsid w:val="00A33C8F"/>
    <w:rsid w:val="00A40EAE"/>
    <w:rsid w:val="00A509C3"/>
    <w:rsid w:val="00A62D1A"/>
    <w:rsid w:val="00A92C4E"/>
    <w:rsid w:val="00A94424"/>
    <w:rsid w:val="00AA1AC0"/>
    <w:rsid w:val="00AA32E2"/>
    <w:rsid w:val="00AB05B1"/>
    <w:rsid w:val="00AC7C50"/>
    <w:rsid w:val="00AD40EA"/>
    <w:rsid w:val="00AD50F4"/>
    <w:rsid w:val="00AF6BC9"/>
    <w:rsid w:val="00B10CDD"/>
    <w:rsid w:val="00B21305"/>
    <w:rsid w:val="00B229EF"/>
    <w:rsid w:val="00B2430B"/>
    <w:rsid w:val="00B47D18"/>
    <w:rsid w:val="00B52B91"/>
    <w:rsid w:val="00B57ED1"/>
    <w:rsid w:val="00B72895"/>
    <w:rsid w:val="00B7700E"/>
    <w:rsid w:val="00B80339"/>
    <w:rsid w:val="00B91BD8"/>
    <w:rsid w:val="00B93F85"/>
    <w:rsid w:val="00B96E1F"/>
    <w:rsid w:val="00B96FE9"/>
    <w:rsid w:val="00BA15AE"/>
    <w:rsid w:val="00BA5F09"/>
    <w:rsid w:val="00BB1D03"/>
    <w:rsid w:val="00BD2B5F"/>
    <w:rsid w:val="00BE6687"/>
    <w:rsid w:val="00BF5746"/>
    <w:rsid w:val="00BF63DB"/>
    <w:rsid w:val="00BF74A6"/>
    <w:rsid w:val="00C04776"/>
    <w:rsid w:val="00C06F51"/>
    <w:rsid w:val="00C20D58"/>
    <w:rsid w:val="00C23165"/>
    <w:rsid w:val="00C261A7"/>
    <w:rsid w:val="00C31C8E"/>
    <w:rsid w:val="00C47DE7"/>
    <w:rsid w:val="00C50235"/>
    <w:rsid w:val="00C53F39"/>
    <w:rsid w:val="00C6257C"/>
    <w:rsid w:val="00C6620B"/>
    <w:rsid w:val="00C770D6"/>
    <w:rsid w:val="00C93BE8"/>
    <w:rsid w:val="00CA365A"/>
    <w:rsid w:val="00CA4328"/>
    <w:rsid w:val="00CA6D31"/>
    <w:rsid w:val="00CA75B4"/>
    <w:rsid w:val="00CC1479"/>
    <w:rsid w:val="00CD4362"/>
    <w:rsid w:val="00CE5C37"/>
    <w:rsid w:val="00D00968"/>
    <w:rsid w:val="00D046E2"/>
    <w:rsid w:val="00D12177"/>
    <w:rsid w:val="00D2430E"/>
    <w:rsid w:val="00D31560"/>
    <w:rsid w:val="00D31617"/>
    <w:rsid w:val="00D376A9"/>
    <w:rsid w:val="00D407E5"/>
    <w:rsid w:val="00D440AB"/>
    <w:rsid w:val="00D4726A"/>
    <w:rsid w:val="00D64BBE"/>
    <w:rsid w:val="00D81592"/>
    <w:rsid w:val="00D84F5B"/>
    <w:rsid w:val="00D872ED"/>
    <w:rsid w:val="00D8768E"/>
    <w:rsid w:val="00D9100A"/>
    <w:rsid w:val="00DB34D9"/>
    <w:rsid w:val="00DB66AC"/>
    <w:rsid w:val="00DC4177"/>
    <w:rsid w:val="00DD0325"/>
    <w:rsid w:val="00DE2755"/>
    <w:rsid w:val="00E0375E"/>
    <w:rsid w:val="00E15B12"/>
    <w:rsid w:val="00E277C3"/>
    <w:rsid w:val="00E31622"/>
    <w:rsid w:val="00E33DE1"/>
    <w:rsid w:val="00E349BD"/>
    <w:rsid w:val="00E357EC"/>
    <w:rsid w:val="00E428E1"/>
    <w:rsid w:val="00E50EF8"/>
    <w:rsid w:val="00E74211"/>
    <w:rsid w:val="00E777A7"/>
    <w:rsid w:val="00E849EC"/>
    <w:rsid w:val="00E96A34"/>
    <w:rsid w:val="00E97C90"/>
    <w:rsid w:val="00EA2F46"/>
    <w:rsid w:val="00EA465D"/>
    <w:rsid w:val="00EA4907"/>
    <w:rsid w:val="00EB18A1"/>
    <w:rsid w:val="00EB2A8A"/>
    <w:rsid w:val="00EC5384"/>
    <w:rsid w:val="00EC7765"/>
    <w:rsid w:val="00ED0C5B"/>
    <w:rsid w:val="00ED4D61"/>
    <w:rsid w:val="00ED5886"/>
    <w:rsid w:val="00EF3BB4"/>
    <w:rsid w:val="00F04696"/>
    <w:rsid w:val="00F054A6"/>
    <w:rsid w:val="00F06942"/>
    <w:rsid w:val="00F176AE"/>
    <w:rsid w:val="00F244BF"/>
    <w:rsid w:val="00F31C34"/>
    <w:rsid w:val="00F439DF"/>
    <w:rsid w:val="00F66843"/>
    <w:rsid w:val="00F77271"/>
    <w:rsid w:val="00F83323"/>
    <w:rsid w:val="00FA0329"/>
    <w:rsid w:val="00FA50AF"/>
    <w:rsid w:val="00FB5BEF"/>
    <w:rsid w:val="00FC0636"/>
    <w:rsid w:val="00FC077C"/>
    <w:rsid w:val="00FD40D4"/>
    <w:rsid w:val="00FE0528"/>
    <w:rsid w:val="00FE4A11"/>
    <w:rsid w:val="00FF369A"/>
    <w:rsid w:val="00FF3FB1"/>
    <w:rsid w:val="00FF6EE1"/>
    <w:rsid w:val="675084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37534"/>
  <w15:docId w15:val="{CF437644-4B13-422E-B655-491A92ED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NichtaufgelsteErwhnung1">
    <w:name w:val="Nicht aufgelöste Erwähnung1"/>
    <w:basedOn w:val="Absatz-Standardschriftart"/>
    <w:uiPriority w:val="99"/>
    <w:semiHidden/>
    <w:unhideWhenUsed/>
    <w:rsid w:val="00067355"/>
    <w:rPr>
      <w:color w:val="605E5C"/>
      <w:shd w:val="clear" w:color="auto" w:fill="E1DFDD"/>
    </w:rPr>
  </w:style>
  <w:style w:type="character" w:customStyle="1" w:styleId="UnresolvedMention">
    <w:name w:val="Unresolved Mention"/>
    <w:basedOn w:val="Absatz-Standardschriftart"/>
    <w:uiPriority w:val="99"/>
    <w:semiHidden/>
    <w:unhideWhenUsed/>
    <w:rsid w:val="00011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69">
      <w:bodyDiv w:val="1"/>
      <w:marLeft w:val="0"/>
      <w:marRight w:val="0"/>
      <w:marTop w:val="0"/>
      <w:marBottom w:val="0"/>
      <w:divBdr>
        <w:top w:val="none" w:sz="0" w:space="0" w:color="auto"/>
        <w:left w:val="none" w:sz="0" w:space="0" w:color="auto"/>
        <w:bottom w:val="none" w:sz="0" w:space="0" w:color="auto"/>
        <w:right w:val="none" w:sz="0" w:space="0" w:color="auto"/>
      </w:divBdr>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tholisch.de/video/12711-gotteslobvideo-gl-424-wer-nur-den-lieben-gott-laesst-wal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tholisch.de/video/12603-gotteslobvideo-gl-280-singt-dem-koenig-freudenpsal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071A7-673D-4D00-AC72-CB41D7FE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Hecht Pia</cp:lastModifiedBy>
  <cp:revision>3</cp:revision>
  <cp:lastPrinted>2020-12-22T16:04:00Z</cp:lastPrinted>
  <dcterms:created xsi:type="dcterms:W3CDTF">2021-03-03T09:31:00Z</dcterms:created>
  <dcterms:modified xsi:type="dcterms:W3CDTF">2021-03-17T12:44:00Z</dcterms:modified>
</cp:coreProperties>
</file>