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82139" w14:textId="77777777" w:rsidR="00BC6B5D" w:rsidRDefault="00BC6B5D" w:rsidP="00246C59">
      <w:pPr>
        <w:jc w:val="both"/>
        <w:rPr>
          <w:rFonts w:ascii="Arial Narrow" w:hAnsi="Arial Narrow"/>
          <w:b/>
          <w:bCs/>
          <w:sz w:val="28"/>
          <w:szCs w:val="28"/>
        </w:rPr>
      </w:pPr>
      <w:r w:rsidRPr="00BC6B5D">
        <w:rPr>
          <w:rFonts w:ascii="Arial Narrow" w:hAnsi="Arial Narrow"/>
          <w:b/>
          <w:bCs/>
          <w:sz w:val="28"/>
          <w:szCs w:val="28"/>
        </w:rPr>
        <w:t>Sternsingen 2026: Über 20 Millionen Euro für eine gerechte Welt ersungen</w:t>
      </w:r>
    </w:p>
    <w:p w14:paraId="7C453370" w14:textId="37F0C6E6" w:rsidR="00246C59" w:rsidRDefault="006A2AE6" w:rsidP="00246C59">
      <w:pPr>
        <w:jc w:val="both"/>
        <w:rPr>
          <w:rFonts w:ascii="Arial Narrow" w:hAnsi="Arial Narrow"/>
          <w:b/>
          <w:bCs/>
          <w:sz w:val="24"/>
          <w:szCs w:val="24"/>
        </w:rPr>
      </w:pPr>
      <w:r>
        <w:rPr>
          <w:rFonts w:ascii="Arial Narrow" w:hAnsi="Arial Narrow"/>
          <w:b/>
          <w:bCs/>
          <w:sz w:val="24"/>
          <w:szCs w:val="24"/>
        </w:rPr>
        <w:t>R</w:t>
      </w:r>
      <w:r w:rsidRPr="00ED622C">
        <w:rPr>
          <w:rFonts w:ascii="Arial Narrow" w:hAnsi="Arial Narrow"/>
          <w:b/>
          <w:bCs/>
          <w:sz w:val="24"/>
          <w:szCs w:val="24"/>
        </w:rPr>
        <w:t xml:space="preserve">und </w:t>
      </w:r>
      <w:r w:rsidR="00B04EBF" w:rsidRPr="00ED622C">
        <w:rPr>
          <w:rFonts w:ascii="Arial Narrow" w:hAnsi="Arial Narrow"/>
          <w:b/>
          <w:bCs/>
          <w:sz w:val="24"/>
          <w:szCs w:val="24"/>
        </w:rPr>
        <w:t>20,</w:t>
      </w:r>
      <w:r w:rsidR="00BF15D2" w:rsidRPr="00ED622C">
        <w:rPr>
          <w:rFonts w:ascii="Arial Narrow" w:hAnsi="Arial Narrow"/>
          <w:b/>
          <w:bCs/>
          <w:sz w:val="24"/>
          <w:szCs w:val="24"/>
        </w:rPr>
        <w:t>2</w:t>
      </w:r>
      <w:r w:rsidRPr="00ED622C">
        <w:rPr>
          <w:rFonts w:ascii="Arial Narrow" w:hAnsi="Arial Narrow"/>
          <w:b/>
          <w:bCs/>
          <w:sz w:val="24"/>
          <w:szCs w:val="24"/>
        </w:rPr>
        <w:t xml:space="preserve"> Millionen Euro wurden in Österreich ersungen, davon kommen </w:t>
      </w:r>
      <w:r w:rsidR="0042195F" w:rsidRPr="00ED622C">
        <w:rPr>
          <w:rFonts w:ascii="Arial Narrow" w:hAnsi="Arial Narrow"/>
          <w:b/>
          <w:bCs/>
          <w:sz w:val="24"/>
          <w:szCs w:val="24"/>
        </w:rPr>
        <w:t>rund</w:t>
      </w:r>
      <w:r w:rsidRPr="00ED622C">
        <w:rPr>
          <w:rFonts w:ascii="Arial Narrow" w:hAnsi="Arial Narrow"/>
          <w:b/>
          <w:bCs/>
          <w:sz w:val="24"/>
          <w:szCs w:val="24"/>
        </w:rPr>
        <w:t xml:space="preserve"> </w:t>
      </w:r>
      <w:r w:rsidR="00DC219A" w:rsidRPr="00ED622C">
        <w:rPr>
          <w:rFonts w:ascii="Arial Narrow" w:hAnsi="Arial Narrow"/>
          <w:b/>
          <w:bCs/>
          <w:sz w:val="24"/>
          <w:szCs w:val="24"/>
        </w:rPr>
        <w:t>4</w:t>
      </w:r>
      <w:r w:rsidR="00D6285F" w:rsidRPr="00ED622C">
        <w:rPr>
          <w:rFonts w:ascii="Arial Narrow" w:hAnsi="Arial Narrow"/>
          <w:b/>
          <w:bCs/>
          <w:sz w:val="24"/>
          <w:szCs w:val="24"/>
        </w:rPr>
        <w:t>,3</w:t>
      </w:r>
      <w:r w:rsidRPr="00ED622C">
        <w:rPr>
          <w:rFonts w:ascii="Arial Narrow" w:hAnsi="Arial Narrow"/>
          <w:b/>
          <w:bCs/>
          <w:sz w:val="24"/>
          <w:szCs w:val="24"/>
        </w:rPr>
        <w:t xml:space="preserve"> Millionen Euro aus Oberösterreich.</w:t>
      </w:r>
    </w:p>
    <w:p w14:paraId="1C50C872" w14:textId="0378B025" w:rsidR="00212843" w:rsidRPr="00B125E4" w:rsidRDefault="00212843" w:rsidP="006B3BBA">
      <w:pPr>
        <w:jc w:val="both"/>
        <w:textAlignment w:val="baseline"/>
        <w:rPr>
          <w:rFonts w:ascii="Arial Narrow" w:hAnsi="Arial Narrow"/>
          <w:sz w:val="24"/>
          <w:szCs w:val="24"/>
        </w:rPr>
      </w:pPr>
      <w:r w:rsidRPr="00B125E4">
        <w:rPr>
          <w:rFonts w:ascii="Arial Narrow" w:hAnsi="Arial Narrow"/>
          <w:sz w:val="24"/>
          <w:szCs w:val="24"/>
        </w:rPr>
        <w:t xml:space="preserve">Der königliche Einsatz von 85.000 Kindern und Jugendlichen, unterstützt von 30.000 Erwachsenen, hat zum Jahreswechsel 2025/26 wieder ein großartiges Spendenergebnis gebracht. Genau </w:t>
      </w:r>
      <w:r w:rsidR="00916EDC" w:rsidRPr="00B125E4">
        <w:rPr>
          <w:rFonts w:ascii="Arial Narrow" w:hAnsi="Arial Narrow"/>
          <w:sz w:val="24"/>
          <w:szCs w:val="24"/>
        </w:rPr>
        <w:t>20.214.267,92</w:t>
      </w:r>
      <w:r w:rsidRPr="00B125E4">
        <w:rPr>
          <w:rFonts w:ascii="Arial Narrow" w:hAnsi="Arial Narrow"/>
          <w:sz w:val="24"/>
          <w:szCs w:val="24"/>
        </w:rPr>
        <w:t xml:space="preserve"> Euro hat die österreichische Bevölkerung den Kassen von Capar, Melchior und Balthasar anvertraut</w:t>
      </w:r>
      <w:r w:rsidR="005F7BAD" w:rsidRPr="00B125E4">
        <w:rPr>
          <w:rFonts w:ascii="Arial Narrow" w:hAnsi="Arial Narrow"/>
          <w:sz w:val="24"/>
          <w:szCs w:val="24"/>
        </w:rPr>
        <w:t>. D</w:t>
      </w:r>
      <w:r w:rsidR="00ED622C" w:rsidRPr="00B125E4">
        <w:rPr>
          <w:rFonts w:ascii="Arial Narrow" w:hAnsi="Arial Narrow"/>
          <w:sz w:val="24"/>
          <w:szCs w:val="24"/>
        </w:rPr>
        <w:t>avon kommen 4.254.090,46</w:t>
      </w:r>
      <w:r w:rsidR="005F7BAD" w:rsidRPr="00B125E4">
        <w:rPr>
          <w:rFonts w:ascii="Arial Narrow" w:hAnsi="Arial Narrow"/>
          <w:sz w:val="24"/>
          <w:szCs w:val="24"/>
        </w:rPr>
        <w:t xml:space="preserve"> Euro aus </w:t>
      </w:r>
      <w:r w:rsidR="00B125E4" w:rsidRPr="00B125E4">
        <w:rPr>
          <w:rFonts w:ascii="Arial Narrow" w:hAnsi="Arial Narrow"/>
          <w:sz w:val="24"/>
          <w:szCs w:val="24"/>
        </w:rPr>
        <w:t>der Diözese Linz</w:t>
      </w:r>
      <w:r w:rsidR="005F7BAD" w:rsidRPr="00B125E4">
        <w:rPr>
          <w:rFonts w:ascii="Arial Narrow" w:hAnsi="Arial Narrow"/>
          <w:sz w:val="24"/>
          <w:szCs w:val="24"/>
        </w:rPr>
        <w:t>, das ist ein Rekordergebnis</w:t>
      </w:r>
      <w:r w:rsidR="00B125E4" w:rsidRPr="00B125E4">
        <w:rPr>
          <w:rFonts w:ascii="Arial Narrow" w:hAnsi="Arial Narrow"/>
          <w:sz w:val="24"/>
          <w:szCs w:val="24"/>
        </w:rPr>
        <w:t xml:space="preserve"> für Oberösterreich</w:t>
      </w:r>
      <w:r w:rsidR="00FC54D0">
        <w:rPr>
          <w:rFonts w:ascii="Arial Narrow" w:hAnsi="Arial Narrow"/>
          <w:sz w:val="24"/>
          <w:szCs w:val="24"/>
        </w:rPr>
        <w:t xml:space="preserve"> mit einer Steigerung von 5,</w:t>
      </w:r>
      <w:r w:rsidR="00EF6F6F">
        <w:rPr>
          <w:rFonts w:ascii="Arial Narrow" w:hAnsi="Arial Narrow"/>
          <w:sz w:val="24"/>
          <w:szCs w:val="24"/>
        </w:rPr>
        <w:t>1</w:t>
      </w:r>
      <w:r w:rsidR="00FC54D0">
        <w:rPr>
          <w:rFonts w:ascii="Arial Narrow" w:hAnsi="Arial Narrow"/>
          <w:sz w:val="24"/>
          <w:szCs w:val="24"/>
        </w:rPr>
        <w:t>8</w:t>
      </w:r>
      <w:r w:rsidR="00EF6F6F">
        <w:rPr>
          <w:rFonts w:ascii="Arial Narrow" w:hAnsi="Arial Narrow"/>
          <w:sz w:val="24"/>
          <w:szCs w:val="24"/>
        </w:rPr>
        <w:t xml:space="preserve">% </w:t>
      </w:r>
      <w:r w:rsidR="00B6009C">
        <w:rPr>
          <w:rFonts w:ascii="Arial Narrow" w:hAnsi="Arial Narrow"/>
          <w:sz w:val="24"/>
          <w:szCs w:val="24"/>
        </w:rPr>
        <w:t xml:space="preserve">im Vergleich </w:t>
      </w:r>
      <w:r w:rsidR="00EF6F6F">
        <w:rPr>
          <w:rFonts w:ascii="Arial Narrow" w:hAnsi="Arial Narrow"/>
          <w:sz w:val="24"/>
          <w:szCs w:val="24"/>
        </w:rPr>
        <w:t>zum Vorjahr</w:t>
      </w:r>
      <w:r w:rsidRPr="00B125E4">
        <w:rPr>
          <w:rFonts w:ascii="Arial Narrow" w:hAnsi="Arial Narrow"/>
          <w:sz w:val="24"/>
          <w:szCs w:val="24"/>
        </w:rPr>
        <w:t>. Die Dreikönigsaktion der Katholischen Jungschar setzt diese Mittel gezielt ein: Rund 500 Partnerprojekte in Armutsregionen weltweit werden damit unterstützt – für bessere Lebensbedingungen und ein menschenwürdiges Leben.</w:t>
      </w:r>
    </w:p>
    <w:p w14:paraId="0698EE6B" w14:textId="720A6E53" w:rsidR="00C45E41" w:rsidRPr="00C45E41" w:rsidRDefault="00C45E41" w:rsidP="00C45E41">
      <w:pPr>
        <w:jc w:val="both"/>
        <w:textAlignment w:val="baseline"/>
        <w:rPr>
          <w:rFonts w:ascii="Arial Narrow" w:hAnsi="Arial Narrow"/>
          <w:sz w:val="24"/>
          <w:szCs w:val="24"/>
        </w:rPr>
      </w:pPr>
      <w:r w:rsidRPr="00C45E41">
        <w:rPr>
          <w:rFonts w:ascii="Arial Narrow" w:hAnsi="Arial Narrow"/>
          <w:sz w:val="24"/>
          <w:szCs w:val="24"/>
        </w:rPr>
        <w:t>Gerade in einer Zeit, die von Krisen geprägt ist, hat das Sternsingen besondere Bedeutung: Kriege, Flucht, wachsende Armut und die Klimakrise belasten viele Menschen – und verunsichern besonders Kinder und Jugendliche. Beim Sternsingen erleben sie, dass ihr Einsatz für eine gerechte und friedliche Welt zählt. Sie erfahren Wertschätzung vor Ort und bewirken gleichzeitig global positive Veränderung.</w:t>
      </w:r>
    </w:p>
    <w:p w14:paraId="774C5052" w14:textId="77777777" w:rsidR="00C45E41" w:rsidRDefault="00C45E41" w:rsidP="00C45E41">
      <w:pPr>
        <w:jc w:val="both"/>
        <w:textAlignment w:val="baseline"/>
        <w:rPr>
          <w:rFonts w:ascii="Arial Narrow" w:hAnsi="Arial Narrow"/>
          <w:sz w:val="24"/>
          <w:szCs w:val="24"/>
        </w:rPr>
      </w:pPr>
      <w:r w:rsidRPr="00C45E41">
        <w:rPr>
          <w:rFonts w:ascii="Arial Narrow" w:hAnsi="Arial Narrow"/>
          <w:sz w:val="24"/>
          <w:szCs w:val="24"/>
        </w:rPr>
        <w:t xml:space="preserve">„Kinder und Jugendliche bringen beim Sternsingen nicht nur den Segen in die Häuser, sondern auch Hoffnung in die Welt. Ihr Einsatz steht für Frieden, Zusammenhalt und gelebte Nächstenliebe. Ein herzliches Dankeschön an alle, die sich beim Sternsingen aktiv beteiligen, und an die österreichische Bevölkerung für ihre großartige Unterstützung“, so </w:t>
      </w:r>
      <w:r w:rsidRPr="002F40AE">
        <w:rPr>
          <w:rFonts w:ascii="Arial Narrow" w:hAnsi="Arial Narrow"/>
          <w:b/>
          <w:bCs/>
          <w:sz w:val="24"/>
          <w:szCs w:val="24"/>
        </w:rPr>
        <w:t>Martina Erlacher, Bundesvorsitzende der Katholischen Jungschar</w:t>
      </w:r>
      <w:r w:rsidRPr="00C45E41">
        <w:rPr>
          <w:rFonts w:ascii="Arial Narrow" w:hAnsi="Arial Narrow"/>
          <w:sz w:val="24"/>
          <w:szCs w:val="24"/>
        </w:rPr>
        <w:t>.</w:t>
      </w:r>
    </w:p>
    <w:p w14:paraId="246242B2" w14:textId="029C7549" w:rsidR="003804C3" w:rsidRDefault="003804C3" w:rsidP="003804C3">
      <w:pPr>
        <w:jc w:val="both"/>
        <w:textAlignment w:val="baseline"/>
        <w:rPr>
          <w:rFonts w:ascii="Arial Narrow" w:hAnsi="Arial Narrow"/>
          <w:sz w:val="24"/>
          <w:szCs w:val="24"/>
        </w:rPr>
      </w:pPr>
      <w:r w:rsidRPr="002F40AE">
        <w:rPr>
          <w:rFonts w:ascii="Arial Narrow" w:hAnsi="Arial Narrow"/>
          <w:b/>
          <w:bCs/>
          <w:sz w:val="24"/>
          <w:szCs w:val="24"/>
        </w:rPr>
        <w:t>Barbara Hager, ehrenamtliche Vorsitzende der Katholischen Jungschar der Diözese Linz</w:t>
      </w:r>
      <w:r w:rsidRPr="003804C3">
        <w:rPr>
          <w:rFonts w:ascii="Arial Narrow" w:hAnsi="Arial Narrow"/>
          <w:sz w:val="24"/>
          <w:szCs w:val="24"/>
        </w:rPr>
        <w:t xml:space="preserve">, freut sich über das diesjährige </w:t>
      </w:r>
      <w:r w:rsidRPr="00060316">
        <w:rPr>
          <w:rFonts w:ascii="Arial Narrow" w:hAnsi="Arial Narrow"/>
          <w:sz w:val="24"/>
          <w:szCs w:val="24"/>
        </w:rPr>
        <w:t>Rekordergebnis in Oberösterreich</w:t>
      </w:r>
      <w:r w:rsidRPr="003804C3">
        <w:rPr>
          <w:rFonts w:ascii="Arial Narrow" w:hAnsi="Arial Narrow"/>
          <w:sz w:val="24"/>
          <w:szCs w:val="24"/>
        </w:rPr>
        <w:t xml:space="preserve">: „Egal, ob mit einer kleinen oder größeren Spende, ob man einen, zwei oder vier Tage von Tür zu Tür unterwegs ist oder organisatorisch hilft, jede und jeder ist ein wertvoller Teil, der dazu beiträgt, Projekte in verschiedenen Ländern zu unterstützen. Auch dieses Jahr haben </w:t>
      </w:r>
      <w:r w:rsidR="00066272">
        <w:rPr>
          <w:rFonts w:ascii="Arial Narrow" w:hAnsi="Arial Narrow"/>
          <w:sz w:val="24"/>
          <w:szCs w:val="24"/>
        </w:rPr>
        <w:t xml:space="preserve">rund 16.000 </w:t>
      </w:r>
      <w:r w:rsidRPr="003804C3">
        <w:rPr>
          <w:rFonts w:ascii="Arial Narrow" w:hAnsi="Arial Narrow"/>
          <w:sz w:val="24"/>
          <w:szCs w:val="24"/>
        </w:rPr>
        <w:t xml:space="preserve">Kinder </w:t>
      </w:r>
      <w:r w:rsidR="00066272">
        <w:rPr>
          <w:rFonts w:ascii="Arial Narrow" w:hAnsi="Arial Narrow"/>
          <w:sz w:val="24"/>
          <w:szCs w:val="24"/>
        </w:rPr>
        <w:t xml:space="preserve">und Jugendliche sowie viele Erwachsene </w:t>
      </w:r>
      <w:r w:rsidRPr="003804C3">
        <w:rPr>
          <w:rFonts w:ascii="Arial Narrow" w:hAnsi="Arial Narrow"/>
          <w:sz w:val="24"/>
          <w:szCs w:val="24"/>
        </w:rPr>
        <w:t>ihre Freizeit genutzt, um Gutes zu tun. Dabei haben sie nicht nur ein großartiges Ergebnis erzielt, sondern auch ein kleines Stück Freude in viele Haushalte gebracht. Ein riesengroßes Dankeschön an alle, die ihre Zeit investieren, um das Sternsingen möglich zu machen. Ihr seid einfach großartig!“</w:t>
      </w:r>
    </w:p>
    <w:p w14:paraId="6B9A512A" w14:textId="24030EFA" w:rsidR="002A3B4D" w:rsidRDefault="002A3B4D" w:rsidP="003658DA">
      <w:pPr>
        <w:textAlignment w:val="baseline"/>
        <w:rPr>
          <w:rFonts w:ascii="Arial Narrow" w:hAnsi="Arial Narrow"/>
          <w:sz w:val="24"/>
          <w:szCs w:val="24"/>
        </w:rPr>
      </w:pPr>
      <w:r w:rsidRPr="002A3B4D">
        <w:rPr>
          <w:rFonts w:ascii="Arial Narrow" w:hAnsi="Arial Narrow"/>
          <w:sz w:val="24"/>
          <w:szCs w:val="24"/>
        </w:rPr>
        <w:t>Fotos von Caspar, Melchior und Balthasar finden Sie</w:t>
      </w:r>
      <w:r w:rsidR="00EF6102">
        <w:rPr>
          <w:rFonts w:ascii="Arial Narrow" w:hAnsi="Arial Narrow"/>
          <w:sz w:val="24"/>
          <w:szCs w:val="24"/>
        </w:rPr>
        <w:t xml:space="preserve"> </w:t>
      </w:r>
      <w:hyperlink r:id="rId9" w:history="1">
        <w:r w:rsidR="00EF6102" w:rsidRPr="000E4D3B">
          <w:rPr>
            <w:rFonts w:ascii="Arial Narrow" w:eastAsia="Times New Roman" w:hAnsi="Arial Narrow"/>
            <w:b/>
            <w:bCs/>
            <w:color w:val="009DA5"/>
            <w:sz w:val="24"/>
            <w:szCs w:val="28"/>
            <w:u w:val="single"/>
          </w:rPr>
          <w:t>hier</w:t>
        </w:r>
      </w:hyperlink>
      <w:r w:rsidRPr="002A3B4D">
        <w:rPr>
          <w:rFonts w:ascii="Arial Narrow" w:hAnsi="Arial Narrow"/>
          <w:sz w:val="24"/>
          <w:szCs w:val="24"/>
        </w:rPr>
        <w:t>.</w:t>
      </w:r>
      <w:r>
        <w:rPr>
          <w:rFonts w:ascii="Arial Narrow" w:hAnsi="Arial Narrow"/>
          <w:sz w:val="24"/>
          <w:szCs w:val="24"/>
        </w:rPr>
        <w:t xml:space="preserve"> </w:t>
      </w:r>
    </w:p>
    <w:p w14:paraId="4573F67F" w14:textId="2AFDFEDF" w:rsidR="008B234C" w:rsidRDefault="00060316" w:rsidP="008B234C">
      <w:pPr>
        <w:pStyle w:val="StandardWeb"/>
        <w:rPr>
          <w:rFonts w:ascii="Arial Narrow" w:hAnsi="Arial Narrow"/>
        </w:rPr>
      </w:pPr>
      <w:r>
        <w:rPr>
          <w:rFonts w:asciiTheme="minorHAnsi" w:hAnsiTheme="minorHAnsi"/>
          <w:noProof/>
          <w:sz w:val="20"/>
        </w:rPr>
        <w:drawing>
          <wp:inline distT="0" distB="0" distL="0" distR="0" wp14:anchorId="6D2786CD" wp14:editId="77960067">
            <wp:extent cx="3499485" cy="2470150"/>
            <wp:effectExtent l="0" t="0" r="5715" b="6350"/>
            <wp:docPr id="3" name="Grafik 3" descr="Ein Bild, das Text, Screenshot,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Text, Screenshot, Schrift enthält.&#10;&#10;KI-generierte Inhalte können fehlerhaft sein."/>
                    <pic:cNvPicPr/>
                  </pic:nvPicPr>
                  <pic:blipFill rotWithShape="1">
                    <a:blip r:embed="rId10">
                      <a:extLst>
                        <a:ext uri="{28A0092B-C50C-407E-A947-70E740481C1C}">
                          <a14:useLocalDpi xmlns:a14="http://schemas.microsoft.com/office/drawing/2010/main" val="0"/>
                        </a:ext>
                      </a:extLst>
                    </a:blip>
                    <a:srcRect t="2667" b="2992"/>
                    <a:stretch>
                      <a:fillRect/>
                    </a:stretch>
                  </pic:blipFill>
                  <pic:spPr bwMode="auto">
                    <a:xfrm>
                      <a:off x="0" y="0"/>
                      <a:ext cx="3532887" cy="2493727"/>
                    </a:xfrm>
                    <a:prstGeom prst="rect">
                      <a:avLst/>
                    </a:prstGeom>
                    <a:ln>
                      <a:noFill/>
                    </a:ln>
                    <a:extLst>
                      <a:ext uri="{53640926-AAD7-44D8-BBD7-CCE9431645EC}">
                        <a14:shadowObscured xmlns:a14="http://schemas.microsoft.com/office/drawing/2010/main"/>
                      </a:ext>
                    </a:extLst>
                  </pic:spPr>
                </pic:pic>
              </a:graphicData>
            </a:graphic>
          </wp:inline>
        </w:drawing>
      </w:r>
    </w:p>
    <w:p w14:paraId="50B94D2E" w14:textId="7197CEA2" w:rsidR="00B36484" w:rsidRDefault="00B36484" w:rsidP="008B234C">
      <w:pPr>
        <w:pStyle w:val="StandardWeb"/>
        <w:rPr>
          <w:rFonts w:ascii="Arial Narrow" w:hAnsi="Arial Narrow"/>
          <w:b/>
          <w:bCs/>
          <w:sz w:val="28"/>
          <w:szCs w:val="28"/>
        </w:rPr>
      </w:pPr>
      <w:r w:rsidRPr="00B36484">
        <w:rPr>
          <w:rFonts w:ascii="Arial Narrow" w:hAnsi="Arial Narrow"/>
        </w:rPr>
        <w:lastRenderedPageBreak/>
        <w:t>Und das Engagement geht weiter …</w:t>
      </w:r>
      <w:r w:rsidR="008B234C">
        <w:rPr>
          <w:rFonts w:ascii="Arial Narrow" w:hAnsi="Arial Narrow"/>
        </w:rPr>
        <w:br/>
      </w:r>
      <w:r w:rsidRPr="00B36484">
        <w:rPr>
          <w:rFonts w:ascii="Arial Narrow" w:hAnsi="Arial Narrow"/>
          <w:b/>
          <w:bCs/>
          <w:sz w:val="28"/>
          <w:szCs w:val="28"/>
        </w:rPr>
        <w:t>Schule statt Kinderarbeit – Österreich soll Allianz 8.7 beitreten</w:t>
      </w:r>
    </w:p>
    <w:p w14:paraId="57E28C07" w14:textId="43E203D1" w:rsidR="00F05E5B" w:rsidRPr="00F05E5B" w:rsidRDefault="00F05E5B" w:rsidP="00F05E5B">
      <w:pPr>
        <w:spacing w:after="0"/>
        <w:jc w:val="both"/>
        <w:rPr>
          <w:rFonts w:ascii="Arial Narrow" w:hAnsi="Arial Narrow"/>
          <w:sz w:val="24"/>
          <w:szCs w:val="24"/>
        </w:rPr>
      </w:pPr>
      <w:r w:rsidRPr="00F05E5B">
        <w:rPr>
          <w:rFonts w:ascii="Arial Narrow" w:hAnsi="Arial Narrow"/>
          <w:sz w:val="24"/>
          <w:szCs w:val="24"/>
        </w:rPr>
        <w:t>Trotz eines klaren Ziels der internationalen Staatengemeinschaft, Kinderarbeit bis 2025 zu beenden, ist die Realität ernüchternd: Laut aktuellen Zahlen der Internationalen Arbeitsorganisation (ILO) müssen weltweit noch immer rund 138 Millionen Kinder arbeiten – oft unter ausbeuterischen Bedingungen und statt des Schulbesuchs. Auch Österreich hat sich zu diesem Ziel bekannt, ist jedoch bislang kein Mitglied der internationalen Allianz 8.7 – jenem Zusammenschluss von Staaten, die konsequent gegen Kinderarbeit vorgehen und konkrete Maßnahmen setzen.</w:t>
      </w:r>
    </w:p>
    <w:p w14:paraId="2922C348" w14:textId="77777777" w:rsidR="00F05E5B" w:rsidRPr="00F05E5B" w:rsidRDefault="00F05E5B" w:rsidP="00F05E5B">
      <w:pPr>
        <w:spacing w:after="0"/>
        <w:jc w:val="both"/>
        <w:rPr>
          <w:rFonts w:ascii="Arial Narrow" w:hAnsi="Arial Narrow"/>
          <w:sz w:val="24"/>
          <w:szCs w:val="24"/>
        </w:rPr>
      </w:pPr>
    </w:p>
    <w:p w14:paraId="35AA79B9" w14:textId="77777777" w:rsidR="00F05E5B" w:rsidRPr="00F05E5B" w:rsidRDefault="00F05E5B" w:rsidP="00F05E5B">
      <w:pPr>
        <w:spacing w:after="0"/>
        <w:jc w:val="both"/>
        <w:rPr>
          <w:rFonts w:ascii="Arial Narrow" w:hAnsi="Arial Narrow"/>
          <w:sz w:val="24"/>
          <w:szCs w:val="24"/>
        </w:rPr>
      </w:pPr>
      <w:r w:rsidRPr="00F05E5B">
        <w:rPr>
          <w:rFonts w:ascii="Arial Narrow" w:hAnsi="Arial Narrow"/>
          <w:sz w:val="24"/>
          <w:szCs w:val="24"/>
        </w:rPr>
        <w:t>Die Dreikönigsaktion der Katholischen Jungschar fordert daher gemeinsam mit dem Bündnis „Kinderarbeit stoppen“ die Bundesregierung auf, diesem wichtigen Netzwerk beizutreten. Eine österreichweite Mailaktion soll dieser Forderung zusätzlichen Nachdruck verleihen und ein klares Zeichen setzen: Kinder gehören in die Schule, nicht zur Arbeit.</w:t>
      </w:r>
    </w:p>
    <w:p w14:paraId="680C7C81" w14:textId="77777777" w:rsidR="00F05E5B" w:rsidRPr="00F05E5B" w:rsidRDefault="00F05E5B" w:rsidP="00F05E5B">
      <w:pPr>
        <w:spacing w:after="0"/>
        <w:jc w:val="both"/>
        <w:rPr>
          <w:rFonts w:ascii="Arial Narrow" w:hAnsi="Arial Narrow"/>
          <w:sz w:val="24"/>
          <w:szCs w:val="24"/>
        </w:rPr>
      </w:pPr>
    </w:p>
    <w:p w14:paraId="421159F3" w14:textId="3EEE7049" w:rsidR="00F05E5B" w:rsidRPr="00F05E5B" w:rsidRDefault="00F05E5B" w:rsidP="00F05E5B">
      <w:pPr>
        <w:spacing w:after="0"/>
        <w:jc w:val="both"/>
        <w:rPr>
          <w:rFonts w:ascii="Arial Narrow" w:hAnsi="Arial Narrow"/>
          <w:sz w:val="24"/>
          <w:szCs w:val="24"/>
        </w:rPr>
      </w:pPr>
      <w:r w:rsidRPr="00F05E5B">
        <w:rPr>
          <w:rFonts w:ascii="Arial Narrow" w:hAnsi="Arial Narrow"/>
          <w:sz w:val="24"/>
          <w:szCs w:val="24"/>
        </w:rPr>
        <w:t xml:space="preserve">Mehr Informationen und Mitmachmöglichkeit: </w:t>
      </w:r>
      <w:hyperlink r:id="rId11" w:tgtFrame="_blank" w:history="1">
        <w:r w:rsidR="006A3619" w:rsidRPr="000E4D3B">
          <w:rPr>
            <w:rStyle w:val="normaltextrun"/>
            <w:rFonts w:ascii="Arial Narrow" w:hAnsi="Arial Narrow" w:cs="Segoe UI"/>
            <w:b/>
            <w:bCs/>
            <w:color w:val="467886"/>
            <w:sz w:val="24"/>
            <w:szCs w:val="28"/>
            <w:u w:val="single"/>
            <w:shd w:val="clear" w:color="auto" w:fill="FFFFFF"/>
          </w:rPr>
          <w:t>www.kinderarbeitstoppen.at/gerechtigkeit-fordern</w:t>
        </w:r>
      </w:hyperlink>
      <w:r w:rsidR="006A3619" w:rsidRPr="006A3619">
        <w:rPr>
          <w:rStyle w:val="eop"/>
          <w:color w:val="467886"/>
          <w:sz w:val="24"/>
          <w:szCs w:val="28"/>
        </w:rPr>
        <w:t> </w:t>
      </w:r>
    </w:p>
    <w:p w14:paraId="2EB48723" w14:textId="77777777" w:rsidR="00F05E5B" w:rsidRPr="00F05E5B" w:rsidRDefault="00F05E5B" w:rsidP="00F05E5B">
      <w:pPr>
        <w:spacing w:after="0"/>
        <w:jc w:val="both"/>
        <w:rPr>
          <w:rFonts w:ascii="Arial Narrow" w:hAnsi="Arial Narrow"/>
          <w:sz w:val="24"/>
          <w:szCs w:val="24"/>
        </w:rPr>
      </w:pPr>
    </w:p>
    <w:p w14:paraId="0F7E26B0" w14:textId="5EB1049B" w:rsidR="003C4DF9" w:rsidRPr="00F05E5B" w:rsidRDefault="00F05E5B" w:rsidP="00F05E5B">
      <w:pPr>
        <w:spacing w:after="0"/>
        <w:jc w:val="both"/>
        <w:rPr>
          <w:rFonts w:ascii="Arial Narrow" w:hAnsi="Arial Narrow"/>
          <w:sz w:val="24"/>
          <w:szCs w:val="24"/>
        </w:rPr>
      </w:pPr>
      <w:r w:rsidRPr="00F05E5B">
        <w:rPr>
          <w:rFonts w:ascii="Arial Narrow" w:hAnsi="Arial Narrow"/>
          <w:sz w:val="24"/>
          <w:szCs w:val="24"/>
        </w:rPr>
        <w:t xml:space="preserve">Mit der Initiative „Kinderarbeit stoppen“ setzt sich die Dreikönigsaktion der Katholischen Jungschar gemeinsam </w:t>
      </w:r>
      <w:proofErr w:type="gramStart"/>
      <w:r w:rsidRPr="00F05E5B">
        <w:rPr>
          <w:rFonts w:ascii="Arial Narrow" w:hAnsi="Arial Narrow"/>
          <w:sz w:val="24"/>
          <w:szCs w:val="24"/>
        </w:rPr>
        <w:t>mit den österreichischen Partner</w:t>
      </w:r>
      <w:proofErr w:type="gramEnd"/>
      <w:r w:rsidRPr="00F05E5B">
        <w:rPr>
          <w:rFonts w:ascii="Arial Narrow" w:hAnsi="Arial Narrow"/>
          <w:sz w:val="24"/>
          <w:szCs w:val="24"/>
        </w:rPr>
        <w:t xml:space="preserve">*innen Jugend Eine Welt, Kindernothilfe Österreich, Fairtrade Austria und </w:t>
      </w:r>
      <w:proofErr w:type="spellStart"/>
      <w:r w:rsidRPr="00F05E5B">
        <w:rPr>
          <w:rFonts w:ascii="Arial Narrow" w:hAnsi="Arial Narrow"/>
          <w:sz w:val="24"/>
          <w:szCs w:val="24"/>
        </w:rPr>
        <w:t>solidar</w:t>
      </w:r>
      <w:proofErr w:type="spellEnd"/>
      <w:r w:rsidRPr="00F05E5B">
        <w:rPr>
          <w:rFonts w:ascii="Arial Narrow" w:hAnsi="Arial Narrow"/>
          <w:sz w:val="24"/>
          <w:szCs w:val="24"/>
        </w:rPr>
        <w:t xml:space="preserve"> Austria sowie mit Partnerorganisationen weltweit dafür ein, dass Kinder lernen und ihre Zukunft positiv gestalten können – statt arbeiten zu müssen.</w:t>
      </w:r>
    </w:p>
    <w:p w14:paraId="1ABC633B" w14:textId="77777777" w:rsidR="00E17F0A" w:rsidRDefault="00E17F0A" w:rsidP="006A2AE6">
      <w:pPr>
        <w:shd w:val="clear" w:color="auto" w:fill="FFFFFF"/>
        <w:spacing w:after="0" w:line="240" w:lineRule="auto"/>
        <w:outlineLvl w:val="2"/>
        <w:rPr>
          <w:rFonts w:ascii="Arial Narrow" w:hAnsi="Arial Narrow"/>
          <w:b/>
          <w:bCs/>
          <w:sz w:val="24"/>
          <w:szCs w:val="24"/>
        </w:rPr>
      </w:pPr>
    </w:p>
    <w:p w14:paraId="5CAF12CC" w14:textId="7A7CA46A" w:rsidR="006A2AE6" w:rsidRPr="00151E51" w:rsidRDefault="006A2AE6" w:rsidP="006A2AE6">
      <w:pPr>
        <w:shd w:val="clear" w:color="auto" w:fill="FFFFFF"/>
        <w:spacing w:after="0" w:line="240" w:lineRule="auto"/>
        <w:outlineLvl w:val="2"/>
        <w:rPr>
          <w:rFonts w:ascii="Arial Narrow" w:hAnsi="Arial Narrow"/>
          <w:b/>
          <w:bCs/>
          <w:sz w:val="24"/>
          <w:szCs w:val="24"/>
        </w:rPr>
      </w:pPr>
      <w:r w:rsidRPr="00151E51">
        <w:rPr>
          <w:rFonts w:ascii="Arial Narrow" w:hAnsi="Arial Narrow"/>
          <w:b/>
          <w:bCs/>
          <w:sz w:val="24"/>
          <w:szCs w:val="24"/>
        </w:rPr>
        <w:t>Infos und Kontakt</w:t>
      </w:r>
    </w:p>
    <w:p w14:paraId="4371096E" w14:textId="77777777" w:rsidR="006A2AE6" w:rsidRPr="006A2AE6" w:rsidRDefault="006A2AE6" w:rsidP="006A2AE6">
      <w:pPr>
        <w:shd w:val="clear" w:color="auto" w:fill="FFFFFF"/>
        <w:spacing w:after="0" w:line="240" w:lineRule="auto"/>
        <w:outlineLvl w:val="2"/>
        <w:rPr>
          <w:rFonts w:ascii="Arial Narrow" w:hAnsi="Arial Narrow"/>
          <w:sz w:val="12"/>
          <w:szCs w:val="12"/>
        </w:rPr>
      </w:pPr>
    </w:p>
    <w:p w14:paraId="62839B53" w14:textId="4E16E437" w:rsidR="006A2AE6" w:rsidRPr="00A701C3" w:rsidRDefault="006A2AE6" w:rsidP="006A2AE6">
      <w:pPr>
        <w:shd w:val="clear" w:color="auto" w:fill="FFFFFF"/>
        <w:spacing w:after="0" w:line="240" w:lineRule="auto"/>
        <w:outlineLvl w:val="2"/>
        <w:rPr>
          <w:rFonts w:ascii="Arial Narrow" w:hAnsi="Arial Narrow"/>
          <w:sz w:val="24"/>
          <w:szCs w:val="24"/>
        </w:rPr>
      </w:pPr>
      <w:r w:rsidRPr="00151E51">
        <w:rPr>
          <w:rFonts w:ascii="Arial Narrow" w:hAnsi="Arial Narrow"/>
          <w:sz w:val="24"/>
          <w:szCs w:val="24"/>
        </w:rPr>
        <w:t>Georg Bauer</w:t>
      </w:r>
      <w:r w:rsidRPr="00151E51">
        <w:rPr>
          <w:rFonts w:ascii="Arial Narrow" w:hAnsi="Arial Narrow"/>
          <w:sz w:val="24"/>
          <w:szCs w:val="24"/>
        </w:rPr>
        <w:br/>
        <w:t>Tel. +43</w:t>
      </w:r>
      <w:r w:rsidR="0052147F">
        <w:rPr>
          <w:rFonts w:ascii="Arial Narrow" w:hAnsi="Arial Narrow"/>
          <w:sz w:val="24"/>
          <w:szCs w:val="24"/>
        </w:rPr>
        <w:t xml:space="preserve"> </w:t>
      </w:r>
      <w:r w:rsidRPr="00151E51">
        <w:rPr>
          <w:rFonts w:ascii="Arial Narrow" w:hAnsi="Arial Narrow"/>
          <w:sz w:val="24"/>
          <w:szCs w:val="24"/>
        </w:rPr>
        <w:t>676 88 011-1073</w:t>
      </w:r>
      <w:r w:rsidRPr="00151E51">
        <w:rPr>
          <w:rFonts w:ascii="Arial Narrow" w:hAnsi="Arial Narrow"/>
          <w:sz w:val="24"/>
          <w:szCs w:val="24"/>
        </w:rPr>
        <w:br/>
        <w:t xml:space="preserve">E-Mail: </w:t>
      </w:r>
      <w:hyperlink r:id="rId12" w:history="1">
        <w:r w:rsidRPr="00151E51">
          <w:rPr>
            <w:rFonts w:ascii="Arial Narrow" w:hAnsi="Arial Narrow"/>
            <w:sz w:val="24"/>
            <w:szCs w:val="24"/>
          </w:rPr>
          <w:t>georg.bauer@dka.at</w:t>
        </w:r>
      </w:hyperlink>
      <w:r w:rsidRPr="00151E51">
        <w:rPr>
          <w:rFonts w:ascii="Arial Narrow" w:hAnsi="Arial Narrow"/>
          <w:sz w:val="24"/>
          <w:szCs w:val="24"/>
        </w:rPr>
        <w:br/>
        <w:t>(Presseabteilung Dreikönigskation Österreich)</w:t>
      </w:r>
    </w:p>
    <w:p w14:paraId="6DEA9B3D" w14:textId="77777777" w:rsidR="006A2AE6" w:rsidRPr="00A701C3" w:rsidRDefault="006A2AE6" w:rsidP="006A2AE6">
      <w:pPr>
        <w:shd w:val="clear" w:color="auto" w:fill="FFFFFF"/>
        <w:spacing w:after="0" w:line="240" w:lineRule="auto"/>
        <w:rPr>
          <w:rFonts w:ascii="Arial Narrow" w:hAnsi="Arial Narrow"/>
          <w:sz w:val="24"/>
          <w:szCs w:val="24"/>
        </w:rPr>
      </w:pPr>
      <w:r w:rsidRPr="00A701C3">
        <w:rPr>
          <w:rFonts w:ascii="Arial Narrow" w:hAnsi="Arial Narrow"/>
          <w:sz w:val="24"/>
          <w:szCs w:val="24"/>
        </w:rPr>
        <w:t> </w:t>
      </w:r>
    </w:p>
    <w:p w14:paraId="5C525610" w14:textId="77777777" w:rsidR="006A2AE6" w:rsidRPr="00A701C3" w:rsidRDefault="006A2AE6" w:rsidP="006A2AE6">
      <w:pPr>
        <w:pStyle w:val="StandardWeb"/>
        <w:shd w:val="clear" w:color="auto" w:fill="FFFFFF"/>
        <w:spacing w:before="0" w:beforeAutospacing="0" w:after="0" w:afterAutospacing="0"/>
        <w:rPr>
          <w:rFonts w:ascii="Arial Narrow" w:eastAsiaTheme="minorHAnsi" w:hAnsi="Arial Narrow" w:cstheme="minorBidi"/>
          <w:lang w:eastAsia="en-US"/>
        </w:rPr>
      </w:pPr>
      <w:r w:rsidRPr="00A701C3">
        <w:rPr>
          <w:rFonts w:ascii="Arial Narrow" w:eastAsiaTheme="minorHAnsi" w:hAnsi="Arial Narrow" w:cstheme="minorBidi"/>
          <w:lang w:eastAsia="en-US"/>
        </w:rPr>
        <w:t>Heinrich Brandstetter</w:t>
      </w:r>
      <w:r w:rsidRPr="00A701C3">
        <w:rPr>
          <w:rFonts w:ascii="Arial Narrow" w:eastAsiaTheme="minorHAnsi" w:hAnsi="Arial Narrow" w:cstheme="minorBidi"/>
          <w:lang w:eastAsia="en-US"/>
        </w:rPr>
        <w:br/>
        <w:t>Tel. +</w:t>
      </w:r>
      <w:hyperlink r:id="rId13" w:history="1">
        <w:r w:rsidRPr="00A701C3">
          <w:rPr>
            <w:rFonts w:ascii="Arial Narrow" w:eastAsiaTheme="minorHAnsi" w:hAnsi="Arial Narrow" w:cstheme="minorBidi"/>
            <w:lang w:eastAsia="en-US"/>
          </w:rPr>
          <w:t>43 676 8776-3151</w:t>
        </w:r>
      </w:hyperlink>
      <w:r w:rsidRPr="00A701C3">
        <w:rPr>
          <w:rFonts w:ascii="Arial Narrow" w:eastAsiaTheme="minorHAnsi" w:hAnsi="Arial Narrow" w:cstheme="minorBidi"/>
          <w:lang w:eastAsia="en-US"/>
        </w:rPr>
        <w:br/>
        <w:t>E-Mail: </w:t>
      </w:r>
      <w:hyperlink r:id="rId14" w:history="1">
        <w:r w:rsidRPr="00A701C3">
          <w:rPr>
            <w:rFonts w:ascii="Arial Narrow" w:eastAsiaTheme="minorHAnsi" w:hAnsi="Arial Narrow" w:cstheme="minorBidi"/>
            <w:lang w:eastAsia="en-US"/>
          </w:rPr>
          <w:t>heinrich.brandstetter@dioezese-linz.at</w:t>
        </w:r>
      </w:hyperlink>
      <w:r w:rsidRPr="00A701C3">
        <w:rPr>
          <w:rFonts w:ascii="Arial Narrow" w:eastAsiaTheme="minorHAnsi" w:hAnsi="Arial Narrow" w:cstheme="minorBidi"/>
          <w:lang w:eastAsia="en-US"/>
        </w:rPr>
        <w:br/>
        <w:t>(Verantwortlicher Dreikönigsaktion Linz)</w:t>
      </w:r>
    </w:p>
    <w:p w14:paraId="5DBC9B06" w14:textId="77777777" w:rsidR="006A2AE6" w:rsidRPr="00A701C3" w:rsidRDefault="006A2AE6" w:rsidP="006A2AE6">
      <w:pPr>
        <w:pStyle w:val="StandardWeb"/>
        <w:shd w:val="clear" w:color="auto" w:fill="FFFFFF"/>
        <w:spacing w:before="0" w:beforeAutospacing="0" w:after="0" w:afterAutospacing="0"/>
        <w:rPr>
          <w:rFonts w:ascii="Arial Narrow" w:eastAsiaTheme="minorHAnsi" w:hAnsi="Arial Narrow" w:cstheme="minorBidi"/>
          <w:lang w:eastAsia="en-US"/>
        </w:rPr>
      </w:pPr>
      <w:r w:rsidRPr="00A701C3">
        <w:rPr>
          <w:rFonts w:ascii="Arial Narrow" w:eastAsiaTheme="minorHAnsi" w:hAnsi="Arial Narrow" w:cstheme="minorBidi"/>
          <w:lang w:eastAsia="en-US"/>
        </w:rPr>
        <w:t>  </w:t>
      </w:r>
    </w:p>
    <w:p w14:paraId="27940EA5" w14:textId="352B05B0" w:rsidR="006A2AE6" w:rsidRPr="00A701C3" w:rsidRDefault="006A2AE6" w:rsidP="006A2AE6">
      <w:pPr>
        <w:pStyle w:val="StandardWeb"/>
        <w:shd w:val="clear" w:color="auto" w:fill="FFFFFF"/>
        <w:spacing w:before="0" w:beforeAutospacing="0" w:after="0" w:afterAutospacing="0"/>
        <w:rPr>
          <w:rFonts w:ascii="Arial Narrow" w:eastAsiaTheme="minorHAnsi" w:hAnsi="Arial Narrow" w:cstheme="minorBidi"/>
          <w:lang w:eastAsia="en-US"/>
        </w:rPr>
      </w:pPr>
      <w:r w:rsidRPr="00A701C3">
        <w:rPr>
          <w:rFonts w:ascii="Arial Narrow" w:eastAsiaTheme="minorHAnsi" w:hAnsi="Arial Narrow" w:cstheme="minorBidi"/>
          <w:lang w:eastAsia="en-US"/>
        </w:rPr>
        <w:t>Jana Hofer</w:t>
      </w:r>
      <w:r w:rsidR="004228DA">
        <w:rPr>
          <w:rFonts w:ascii="Arial Narrow" w:eastAsiaTheme="minorHAnsi" w:hAnsi="Arial Narrow" w:cstheme="minorBidi"/>
          <w:lang w:eastAsia="en-US"/>
        </w:rPr>
        <w:br/>
      </w:r>
      <w:r w:rsidRPr="00A701C3">
        <w:rPr>
          <w:rFonts w:ascii="Arial Narrow" w:eastAsiaTheme="minorHAnsi" w:hAnsi="Arial Narrow" w:cstheme="minorBidi"/>
          <w:lang w:eastAsia="en-US"/>
        </w:rPr>
        <w:t>Tel. +43 676 8776-3346</w:t>
      </w:r>
      <w:r w:rsidRPr="00A701C3">
        <w:rPr>
          <w:rFonts w:ascii="Arial Narrow" w:eastAsiaTheme="minorHAnsi" w:hAnsi="Arial Narrow" w:cstheme="minorBidi"/>
          <w:lang w:eastAsia="en-US"/>
        </w:rPr>
        <w:br/>
        <w:t>E-Mail: </w:t>
      </w:r>
      <w:hyperlink r:id="rId15" w:history="1">
        <w:r w:rsidRPr="00A701C3">
          <w:rPr>
            <w:rFonts w:ascii="Arial Narrow" w:eastAsiaTheme="minorHAnsi" w:hAnsi="Arial Narrow" w:cstheme="minorBidi"/>
            <w:lang w:eastAsia="en-US"/>
          </w:rPr>
          <w:t>jana.hofer@dioezese-linz.at</w:t>
        </w:r>
      </w:hyperlink>
      <w:r w:rsidRPr="00A701C3">
        <w:rPr>
          <w:rFonts w:ascii="Arial Narrow" w:eastAsiaTheme="minorHAnsi" w:hAnsi="Arial Narrow" w:cstheme="minorBidi"/>
          <w:lang w:eastAsia="en-US"/>
        </w:rPr>
        <w:br/>
        <w:t xml:space="preserve">(Referentin für Öffentlichkeitsarbeit </w:t>
      </w:r>
      <w:r w:rsidR="00446C10">
        <w:rPr>
          <w:rFonts w:ascii="Arial Narrow" w:eastAsiaTheme="minorHAnsi" w:hAnsi="Arial Narrow" w:cstheme="minorBidi"/>
          <w:lang w:eastAsia="en-US"/>
        </w:rPr>
        <w:t>Team Kinder</w:t>
      </w:r>
      <w:r w:rsidR="007665ED">
        <w:rPr>
          <w:rFonts w:ascii="Arial Narrow" w:eastAsiaTheme="minorHAnsi" w:hAnsi="Arial Narrow" w:cstheme="minorBidi"/>
          <w:lang w:eastAsia="en-US"/>
        </w:rPr>
        <w:t xml:space="preserve"> | </w:t>
      </w:r>
      <w:r w:rsidR="00446C10">
        <w:rPr>
          <w:rFonts w:ascii="Arial Narrow" w:eastAsiaTheme="minorHAnsi" w:hAnsi="Arial Narrow" w:cstheme="minorBidi"/>
          <w:lang w:eastAsia="en-US"/>
        </w:rPr>
        <w:t>Katholische Jungschar der Diözese Linz</w:t>
      </w:r>
      <w:r w:rsidRPr="00A701C3">
        <w:rPr>
          <w:rFonts w:ascii="Arial Narrow" w:eastAsiaTheme="minorHAnsi" w:hAnsi="Arial Narrow" w:cstheme="minorBidi"/>
          <w:lang w:eastAsia="en-US"/>
        </w:rPr>
        <w:t>)</w:t>
      </w:r>
    </w:p>
    <w:p w14:paraId="747B7A3F" w14:textId="6637776B" w:rsidR="006138F0" w:rsidRPr="00C41747" w:rsidRDefault="006138F0">
      <w:pPr>
        <w:rPr>
          <w:rFonts w:ascii="Arial Narrow" w:hAnsi="Arial Narrow"/>
          <w:sz w:val="24"/>
          <w:szCs w:val="24"/>
        </w:rPr>
      </w:pPr>
    </w:p>
    <w:sectPr w:rsidR="006138F0" w:rsidRPr="00C41747">
      <w:footerReference w:type="default" r:id="rId1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EC2AD" w14:textId="77777777" w:rsidR="002B7B0A" w:rsidRDefault="002B7B0A" w:rsidP="00CE234B">
      <w:pPr>
        <w:spacing w:after="0" w:line="240" w:lineRule="auto"/>
      </w:pPr>
      <w:r>
        <w:separator/>
      </w:r>
    </w:p>
  </w:endnote>
  <w:endnote w:type="continuationSeparator" w:id="0">
    <w:p w14:paraId="19DCE08A" w14:textId="77777777" w:rsidR="002B7B0A" w:rsidRDefault="002B7B0A" w:rsidP="00CE234B">
      <w:pPr>
        <w:spacing w:after="0" w:line="240" w:lineRule="auto"/>
      </w:pPr>
      <w:r>
        <w:continuationSeparator/>
      </w:r>
    </w:p>
  </w:endnote>
  <w:endnote w:type="continuationNotice" w:id="1">
    <w:p w14:paraId="6F1C59CD" w14:textId="77777777" w:rsidR="002B7B0A" w:rsidRDefault="002B7B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imbusSanLCon">
    <w:altName w:val="Calibri"/>
    <w:charset w:val="00"/>
    <w:family w:val="auto"/>
    <w:pitch w:val="variable"/>
    <w:sig w:usb0="800000AF" w:usb1="000078EB" w:usb2="00000000" w:usb3="00000000" w:csb0="00000093"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D7022" w14:textId="7CF97F01" w:rsidR="00AE3578" w:rsidRPr="00AE3578" w:rsidRDefault="00AE3578" w:rsidP="00AE3578">
    <w:pPr>
      <w:pStyle w:val="Default"/>
      <w:rPr>
        <w:noProof/>
        <w:lang w:val="de-AT"/>
      </w:rPr>
    </w:pPr>
    <w:r w:rsidRPr="00AE3578">
      <w:rPr>
        <w:noProof/>
        <w:lang w:val="de-AT"/>
      </w:rPr>
      <w:drawing>
        <wp:anchor distT="0" distB="0" distL="114300" distR="114300" simplePos="0" relativeHeight="251658240" behindDoc="1" locked="0" layoutInCell="1" allowOverlap="1" wp14:anchorId="0854F15F" wp14:editId="7F9209FF">
          <wp:simplePos x="0" y="0"/>
          <wp:positionH relativeFrom="margin">
            <wp:align>right</wp:align>
          </wp:positionH>
          <wp:positionV relativeFrom="paragraph">
            <wp:posOffset>5715</wp:posOffset>
          </wp:positionV>
          <wp:extent cx="1350579" cy="726504"/>
          <wp:effectExtent l="0" t="0" r="2540" b="0"/>
          <wp:wrapNone/>
          <wp:docPr id="2051181471" name="Grafik 2" descr="Ein Bild, das Silhouett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181471" name="Grafik 2" descr="Ein Bild, das Silhouette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0579" cy="7265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25AC">
      <w:rPr>
        <w:noProof/>
      </w:rPr>
      <w:drawing>
        <wp:inline distT="0" distB="0" distL="0" distR="0" wp14:anchorId="76A38734" wp14:editId="4CD8EF4D">
          <wp:extent cx="1654377" cy="335923"/>
          <wp:effectExtent l="0" t="0" r="3175" b="6985"/>
          <wp:docPr id="2" name="Grafik 2" descr="Ein Bild, das Schrift, Grafiken, Grafikdesign,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Schrift, Grafiken, Grafikdesign, Screenshot enthält.&#10;&#10;KI-generierte Inhalte können fehlerhaft sei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3063" cy="339717"/>
                  </a:xfrm>
                  <a:prstGeom prst="rect">
                    <a:avLst/>
                  </a:prstGeom>
                  <a:noFill/>
                  <a:ln>
                    <a:noFill/>
                  </a:ln>
                </pic:spPr>
              </pic:pic>
            </a:graphicData>
          </a:graphic>
        </wp:inline>
      </w:drawing>
    </w:r>
    <w:r w:rsidR="00E525AC" w:rsidRPr="00856044">
      <w:t xml:space="preserve"> </w:t>
    </w:r>
    <w:r w:rsidR="00E525AC">
      <w:t xml:space="preserve">                                      </w:t>
    </w:r>
  </w:p>
  <w:p w14:paraId="0BB55BBE" w14:textId="655B5C86" w:rsidR="00CE234B" w:rsidRDefault="00CE234B" w:rsidP="00AE3578">
    <w:pPr>
      <w:pStyle w:val="Defaul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4EE98" w14:textId="77777777" w:rsidR="002B7B0A" w:rsidRDefault="002B7B0A" w:rsidP="00CE234B">
      <w:pPr>
        <w:spacing w:after="0" w:line="240" w:lineRule="auto"/>
      </w:pPr>
      <w:r>
        <w:separator/>
      </w:r>
    </w:p>
  </w:footnote>
  <w:footnote w:type="continuationSeparator" w:id="0">
    <w:p w14:paraId="577D4D28" w14:textId="77777777" w:rsidR="002B7B0A" w:rsidRDefault="002B7B0A" w:rsidP="00CE234B">
      <w:pPr>
        <w:spacing w:after="0" w:line="240" w:lineRule="auto"/>
      </w:pPr>
      <w:r>
        <w:continuationSeparator/>
      </w:r>
    </w:p>
  </w:footnote>
  <w:footnote w:type="continuationNotice" w:id="1">
    <w:p w14:paraId="657A0172" w14:textId="77777777" w:rsidR="002B7B0A" w:rsidRDefault="002B7B0A">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AE6"/>
    <w:rsid w:val="000103E0"/>
    <w:rsid w:val="000133EE"/>
    <w:rsid w:val="00036815"/>
    <w:rsid w:val="00060316"/>
    <w:rsid w:val="00062AA1"/>
    <w:rsid w:val="00066272"/>
    <w:rsid w:val="0007269F"/>
    <w:rsid w:val="000B1049"/>
    <w:rsid w:val="000B409D"/>
    <w:rsid w:val="000D31A4"/>
    <w:rsid w:val="000D497C"/>
    <w:rsid w:val="000D4AB5"/>
    <w:rsid w:val="000E4A7C"/>
    <w:rsid w:val="000E4D3B"/>
    <w:rsid w:val="00113125"/>
    <w:rsid w:val="0011334F"/>
    <w:rsid w:val="001413D2"/>
    <w:rsid w:val="00146884"/>
    <w:rsid w:val="0015552A"/>
    <w:rsid w:val="00157A2F"/>
    <w:rsid w:val="00173B04"/>
    <w:rsid w:val="00187C2B"/>
    <w:rsid w:val="001917CD"/>
    <w:rsid w:val="001C6509"/>
    <w:rsid w:val="001F72B9"/>
    <w:rsid w:val="00207F39"/>
    <w:rsid w:val="00212843"/>
    <w:rsid w:val="002209EA"/>
    <w:rsid w:val="00246C59"/>
    <w:rsid w:val="002478A9"/>
    <w:rsid w:val="0026034C"/>
    <w:rsid w:val="00267C85"/>
    <w:rsid w:val="00282F42"/>
    <w:rsid w:val="0029322A"/>
    <w:rsid w:val="002A3B4D"/>
    <w:rsid w:val="002B7B0A"/>
    <w:rsid w:val="002C03D5"/>
    <w:rsid w:val="002C5044"/>
    <w:rsid w:val="002D139C"/>
    <w:rsid w:val="002F40AE"/>
    <w:rsid w:val="002F48E2"/>
    <w:rsid w:val="00303AEF"/>
    <w:rsid w:val="003221D6"/>
    <w:rsid w:val="003226D1"/>
    <w:rsid w:val="0034475E"/>
    <w:rsid w:val="003502FA"/>
    <w:rsid w:val="00351D20"/>
    <w:rsid w:val="003658DA"/>
    <w:rsid w:val="0037608F"/>
    <w:rsid w:val="003804C3"/>
    <w:rsid w:val="003A2EAC"/>
    <w:rsid w:val="003A44D4"/>
    <w:rsid w:val="003B0164"/>
    <w:rsid w:val="003B469C"/>
    <w:rsid w:val="003C4DF9"/>
    <w:rsid w:val="003E43B3"/>
    <w:rsid w:val="003E4E3B"/>
    <w:rsid w:val="003F5A99"/>
    <w:rsid w:val="004009E3"/>
    <w:rsid w:val="0042195F"/>
    <w:rsid w:val="004228DA"/>
    <w:rsid w:val="00427F77"/>
    <w:rsid w:val="00433F1C"/>
    <w:rsid w:val="004375DA"/>
    <w:rsid w:val="004436F8"/>
    <w:rsid w:val="00446254"/>
    <w:rsid w:val="00446C10"/>
    <w:rsid w:val="004507E5"/>
    <w:rsid w:val="00471FBC"/>
    <w:rsid w:val="00481DD6"/>
    <w:rsid w:val="004871D2"/>
    <w:rsid w:val="00503D01"/>
    <w:rsid w:val="005049C4"/>
    <w:rsid w:val="0052147F"/>
    <w:rsid w:val="00531BAB"/>
    <w:rsid w:val="00532D26"/>
    <w:rsid w:val="0055706F"/>
    <w:rsid w:val="00577FB2"/>
    <w:rsid w:val="00590FB5"/>
    <w:rsid w:val="005E353F"/>
    <w:rsid w:val="005F17FA"/>
    <w:rsid w:val="005F2577"/>
    <w:rsid w:val="005F7BAD"/>
    <w:rsid w:val="00610296"/>
    <w:rsid w:val="006138F0"/>
    <w:rsid w:val="00660312"/>
    <w:rsid w:val="006A2AE6"/>
    <w:rsid w:val="006A3619"/>
    <w:rsid w:val="006A39F6"/>
    <w:rsid w:val="006B199D"/>
    <w:rsid w:val="006B3BBA"/>
    <w:rsid w:val="006D5BDE"/>
    <w:rsid w:val="006F4E55"/>
    <w:rsid w:val="00710600"/>
    <w:rsid w:val="00717F11"/>
    <w:rsid w:val="00720B66"/>
    <w:rsid w:val="00723CFA"/>
    <w:rsid w:val="007665ED"/>
    <w:rsid w:val="007765EA"/>
    <w:rsid w:val="00776699"/>
    <w:rsid w:val="00784BAA"/>
    <w:rsid w:val="007C6BA2"/>
    <w:rsid w:val="007F04BD"/>
    <w:rsid w:val="007F1A07"/>
    <w:rsid w:val="00805202"/>
    <w:rsid w:val="00815A9C"/>
    <w:rsid w:val="008201C8"/>
    <w:rsid w:val="008345FE"/>
    <w:rsid w:val="00841545"/>
    <w:rsid w:val="00844455"/>
    <w:rsid w:val="008500C3"/>
    <w:rsid w:val="00860ABD"/>
    <w:rsid w:val="0086724A"/>
    <w:rsid w:val="0087269F"/>
    <w:rsid w:val="008B234C"/>
    <w:rsid w:val="008C0E02"/>
    <w:rsid w:val="008D327F"/>
    <w:rsid w:val="008E4012"/>
    <w:rsid w:val="00914BAB"/>
    <w:rsid w:val="00916EDC"/>
    <w:rsid w:val="00925D33"/>
    <w:rsid w:val="00940E97"/>
    <w:rsid w:val="00946007"/>
    <w:rsid w:val="0095281D"/>
    <w:rsid w:val="009635FE"/>
    <w:rsid w:val="009669BD"/>
    <w:rsid w:val="00980FB5"/>
    <w:rsid w:val="009D6C01"/>
    <w:rsid w:val="009F76D2"/>
    <w:rsid w:val="00A02F89"/>
    <w:rsid w:val="00A16F3C"/>
    <w:rsid w:val="00A27C61"/>
    <w:rsid w:val="00A358D8"/>
    <w:rsid w:val="00A56ED4"/>
    <w:rsid w:val="00A73E6F"/>
    <w:rsid w:val="00AC1F07"/>
    <w:rsid w:val="00AC2BC5"/>
    <w:rsid w:val="00AD30CE"/>
    <w:rsid w:val="00AE3578"/>
    <w:rsid w:val="00AF2711"/>
    <w:rsid w:val="00B04EBF"/>
    <w:rsid w:val="00B125E4"/>
    <w:rsid w:val="00B15393"/>
    <w:rsid w:val="00B35CEB"/>
    <w:rsid w:val="00B36484"/>
    <w:rsid w:val="00B45C6C"/>
    <w:rsid w:val="00B51176"/>
    <w:rsid w:val="00B6009C"/>
    <w:rsid w:val="00B666BA"/>
    <w:rsid w:val="00B96239"/>
    <w:rsid w:val="00BA119E"/>
    <w:rsid w:val="00BC2B0D"/>
    <w:rsid w:val="00BC6B5D"/>
    <w:rsid w:val="00BC6E5C"/>
    <w:rsid w:val="00BC721B"/>
    <w:rsid w:val="00BE4523"/>
    <w:rsid w:val="00BF15D2"/>
    <w:rsid w:val="00C00241"/>
    <w:rsid w:val="00C22862"/>
    <w:rsid w:val="00C37549"/>
    <w:rsid w:val="00C41747"/>
    <w:rsid w:val="00C41881"/>
    <w:rsid w:val="00C45E41"/>
    <w:rsid w:val="00C51AD0"/>
    <w:rsid w:val="00C5272B"/>
    <w:rsid w:val="00C550C0"/>
    <w:rsid w:val="00C70892"/>
    <w:rsid w:val="00C962E5"/>
    <w:rsid w:val="00CC1A06"/>
    <w:rsid w:val="00CD33D7"/>
    <w:rsid w:val="00CE234B"/>
    <w:rsid w:val="00CF2D46"/>
    <w:rsid w:val="00CF5C0F"/>
    <w:rsid w:val="00CF7428"/>
    <w:rsid w:val="00D24E5D"/>
    <w:rsid w:val="00D34DAF"/>
    <w:rsid w:val="00D539F7"/>
    <w:rsid w:val="00D6285F"/>
    <w:rsid w:val="00DC15FD"/>
    <w:rsid w:val="00DC219A"/>
    <w:rsid w:val="00DC2649"/>
    <w:rsid w:val="00DC5D12"/>
    <w:rsid w:val="00DF15AA"/>
    <w:rsid w:val="00DF6268"/>
    <w:rsid w:val="00E04226"/>
    <w:rsid w:val="00E06514"/>
    <w:rsid w:val="00E138D6"/>
    <w:rsid w:val="00E14DD4"/>
    <w:rsid w:val="00E17F0A"/>
    <w:rsid w:val="00E2217C"/>
    <w:rsid w:val="00E525AC"/>
    <w:rsid w:val="00E6126A"/>
    <w:rsid w:val="00E75C4F"/>
    <w:rsid w:val="00E87E8F"/>
    <w:rsid w:val="00E978E7"/>
    <w:rsid w:val="00EA02F2"/>
    <w:rsid w:val="00EC051A"/>
    <w:rsid w:val="00ED622C"/>
    <w:rsid w:val="00EE4551"/>
    <w:rsid w:val="00EF6102"/>
    <w:rsid w:val="00EF6F6F"/>
    <w:rsid w:val="00F05E5B"/>
    <w:rsid w:val="00F25193"/>
    <w:rsid w:val="00F73216"/>
    <w:rsid w:val="00F8193A"/>
    <w:rsid w:val="00FC1F2D"/>
    <w:rsid w:val="00FC2605"/>
    <w:rsid w:val="00FC54D0"/>
    <w:rsid w:val="00FC6107"/>
    <w:rsid w:val="00FD4720"/>
    <w:rsid w:val="00FE2BD5"/>
    <w:rsid w:val="00FE3DF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65E1C"/>
  <w15:chartTrackingRefBased/>
  <w15:docId w15:val="{DA4712A4-B74B-4E07-84DF-15507CEA2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A2AE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6A2AE6"/>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6A2AE6"/>
    <w:rPr>
      <w:color w:val="0000FF"/>
      <w:u w:val="single"/>
    </w:rPr>
  </w:style>
  <w:style w:type="paragraph" w:customStyle="1" w:styleId="paragraph">
    <w:name w:val="paragraph"/>
    <w:basedOn w:val="Standard"/>
    <w:rsid w:val="006A2AE6"/>
    <w:pPr>
      <w:spacing w:before="100" w:beforeAutospacing="1" w:after="100" w:afterAutospacing="1" w:line="240" w:lineRule="auto"/>
    </w:pPr>
    <w:rPr>
      <w:rFonts w:ascii="Times New Roman" w:eastAsia="Times New Roman" w:hAnsi="Times New Roman" w:cs="Times New Roman"/>
      <w:sz w:val="24"/>
      <w:szCs w:val="24"/>
      <w:lang w:val="de-AT" w:eastAsia="de-AT"/>
    </w:rPr>
  </w:style>
  <w:style w:type="character" w:styleId="BesuchterLink">
    <w:name w:val="FollowedHyperlink"/>
    <w:basedOn w:val="Absatz-Standardschriftart"/>
    <w:uiPriority w:val="99"/>
    <w:semiHidden/>
    <w:unhideWhenUsed/>
    <w:rsid w:val="00805202"/>
    <w:rPr>
      <w:color w:val="954F72" w:themeColor="followedHyperlink"/>
      <w:u w:val="single"/>
    </w:rPr>
  </w:style>
  <w:style w:type="character" w:styleId="NichtaufgelsteErwhnung">
    <w:name w:val="Unresolved Mention"/>
    <w:basedOn w:val="Absatz-Standardschriftart"/>
    <w:uiPriority w:val="99"/>
    <w:semiHidden/>
    <w:unhideWhenUsed/>
    <w:rsid w:val="00805202"/>
    <w:rPr>
      <w:color w:val="605E5C"/>
      <w:shd w:val="clear" w:color="auto" w:fill="E1DFDD"/>
    </w:rPr>
  </w:style>
  <w:style w:type="paragraph" w:styleId="Kopfzeile">
    <w:name w:val="header"/>
    <w:basedOn w:val="Standard"/>
    <w:link w:val="KopfzeileZchn"/>
    <w:uiPriority w:val="99"/>
    <w:unhideWhenUsed/>
    <w:rsid w:val="00CE234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E234B"/>
  </w:style>
  <w:style w:type="paragraph" w:styleId="Fuzeile">
    <w:name w:val="footer"/>
    <w:basedOn w:val="Standard"/>
    <w:link w:val="FuzeileZchn"/>
    <w:uiPriority w:val="99"/>
    <w:unhideWhenUsed/>
    <w:rsid w:val="00CE234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E234B"/>
  </w:style>
  <w:style w:type="paragraph" w:customStyle="1" w:styleId="Default">
    <w:name w:val="Default"/>
    <w:rsid w:val="00E525AC"/>
    <w:pPr>
      <w:spacing w:after="0" w:line="240" w:lineRule="auto"/>
    </w:pPr>
    <w:rPr>
      <w:rFonts w:ascii="NimbusSanLCon" w:eastAsia="Arial Unicode MS" w:hAnsi="NimbusSanLCon" w:cs="Arial Unicode MS"/>
      <w:color w:val="000000"/>
      <w:u w:color="000000"/>
      <w:lang w:eastAsia="de-AT"/>
    </w:rPr>
  </w:style>
  <w:style w:type="character" w:customStyle="1" w:styleId="normaltextrun">
    <w:name w:val="normaltextrun"/>
    <w:basedOn w:val="Absatz-Standardschriftart"/>
    <w:rsid w:val="006A3619"/>
  </w:style>
  <w:style w:type="character" w:customStyle="1" w:styleId="eop">
    <w:name w:val="eop"/>
    <w:basedOn w:val="Absatz-Standardschriftart"/>
    <w:rsid w:val="006A36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536498">
      <w:bodyDiv w:val="1"/>
      <w:marLeft w:val="0"/>
      <w:marRight w:val="0"/>
      <w:marTop w:val="0"/>
      <w:marBottom w:val="0"/>
      <w:divBdr>
        <w:top w:val="none" w:sz="0" w:space="0" w:color="auto"/>
        <w:left w:val="none" w:sz="0" w:space="0" w:color="auto"/>
        <w:bottom w:val="none" w:sz="0" w:space="0" w:color="auto"/>
        <w:right w:val="none" w:sz="0" w:space="0" w:color="auto"/>
      </w:divBdr>
    </w:div>
    <w:div w:id="1212038466">
      <w:bodyDiv w:val="1"/>
      <w:marLeft w:val="0"/>
      <w:marRight w:val="0"/>
      <w:marTop w:val="0"/>
      <w:marBottom w:val="0"/>
      <w:divBdr>
        <w:top w:val="none" w:sz="0" w:space="0" w:color="auto"/>
        <w:left w:val="none" w:sz="0" w:space="0" w:color="auto"/>
        <w:bottom w:val="none" w:sz="0" w:space="0" w:color="auto"/>
        <w:right w:val="none" w:sz="0" w:space="0" w:color="auto"/>
      </w:divBdr>
    </w:div>
    <w:div w:id="1289119768">
      <w:bodyDiv w:val="1"/>
      <w:marLeft w:val="0"/>
      <w:marRight w:val="0"/>
      <w:marTop w:val="0"/>
      <w:marBottom w:val="0"/>
      <w:divBdr>
        <w:top w:val="none" w:sz="0" w:space="0" w:color="auto"/>
        <w:left w:val="none" w:sz="0" w:space="0" w:color="auto"/>
        <w:bottom w:val="none" w:sz="0" w:space="0" w:color="auto"/>
        <w:right w:val="none" w:sz="0" w:space="0" w:color="auto"/>
      </w:divBdr>
    </w:div>
    <w:div w:id="1877232349">
      <w:bodyDiv w:val="1"/>
      <w:marLeft w:val="0"/>
      <w:marRight w:val="0"/>
      <w:marTop w:val="0"/>
      <w:marBottom w:val="0"/>
      <w:divBdr>
        <w:top w:val="none" w:sz="0" w:space="0" w:color="auto"/>
        <w:left w:val="none" w:sz="0" w:space="0" w:color="auto"/>
        <w:bottom w:val="none" w:sz="0" w:space="0" w:color="auto"/>
        <w:right w:val="none" w:sz="0" w:space="0" w:color="auto"/>
      </w:divBdr>
    </w:div>
    <w:div w:id="196314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tel:06768776315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georg.bauer@dka.a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kinderarbeitstoppen.at/gerechtigkeit-fordern?utm_source=PA&amp;utm_medium=Link+&amp;utm_id=KAS+26+ETT" TargetMode="External"/><Relationship Id="rId5" Type="http://schemas.openxmlformats.org/officeDocument/2006/relationships/settings" Target="settings.xml"/><Relationship Id="rId15" Type="http://schemas.openxmlformats.org/officeDocument/2006/relationships/hyperlink" Target="mailto:jana.hofer@dioezese-linz.at" TargetMode="Externa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www.flickr.com/photos/kjsoe/54638969020/in/album-72157638039988615" TargetMode="External"/><Relationship Id="rId14" Type="http://schemas.openxmlformats.org/officeDocument/2006/relationships/hyperlink" Target="mailto:heinrich.brandstetter@dioezese-linz.at"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9" ma:contentTypeDescription="Ein neues Dokument erstellen." ma:contentTypeScope="" ma:versionID="ce1fa6a0f82a9cc270f5c8669e9336b7">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d93b8daf8a90057f61947325a8286280"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270ef0-496a-4594-b853-bd3d32cf8823}"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7AC592-4CFD-4A58-8BA4-D06317C54C6D}">
  <ds:schemaRefs>
    <ds:schemaRef ds:uri="http://schemas.microsoft.com/sharepoint/v3/contenttype/forms"/>
  </ds:schemaRefs>
</ds:datastoreItem>
</file>

<file path=customXml/itemProps2.xml><?xml version="1.0" encoding="utf-8"?>
<ds:datastoreItem xmlns:ds="http://schemas.openxmlformats.org/officeDocument/2006/customXml" ds:itemID="{E045543E-0CAC-490C-BAA2-E89DAF012B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F899F0-252F-4E5D-8E35-B3E24E3C9B9B}">
  <ds:schemaRefs>
    <ds:schemaRef ds:uri="http://schemas.microsoft.com/office/2006/metadata/properties"/>
    <ds:schemaRef ds:uri="http://schemas.microsoft.com/office/infopath/2007/PartnerControls"/>
    <ds:schemaRef ds:uri="fd66e20b-0ce8-433f-a8ab-56afbed80641"/>
    <ds:schemaRef ds:uri="83e95aa8-f0d5-4039-ad99-c37bcb4bfcc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659</Words>
  <Characters>4153</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Hofer</dc:creator>
  <cp:keywords/>
  <dc:description/>
  <cp:lastModifiedBy>Jana Hofer</cp:lastModifiedBy>
  <cp:revision>188</cp:revision>
  <dcterms:created xsi:type="dcterms:W3CDTF">2023-03-22T13:51:00Z</dcterms:created>
  <dcterms:modified xsi:type="dcterms:W3CDTF">2026-03-23T10:51:00Z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0x010100DAD1E1A91A26224B8822B23522B8C38C</vt:lpwstr>
  </property>
  <property fmtid="{D5CDD505-2E9C-101B-9397-08002B2CF9AE}" pid="3" name="MediaServiceImageTags">
    <vt:lpwstr/>
  </property>
</Properties>
</file>