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ACA65" w14:textId="06BD4BA7" w:rsidR="00F42EE7" w:rsidRDefault="00204D97" w:rsidP="006E00D4">
      <w:pPr>
        <w:jc w:val="right"/>
        <w:rPr>
          <w:rFonts w:cs="Arial"/>
          <w:szCs w:val="22"/>
        </w:rPr>
      </w:pPr>
      <w:r w:rsidRPr="004C5451">
        <w:rPr>
          <w:rFonts w:cs="Arial"/>
          <w:szCs w:val="22"/>
        </w:rPr>
        <w:t xml:space="preserve">Nr. </w:t>
      </w:r>
      <w:r w:rsidR="00626F34">
        <w:rPr>
          <w:rFonts w:cs="Arial"/>
          <w:szCs w:val="22"/>
        </w:rPr>
        <w:t>96</w:t>
      </w:r>
      <w:r w:rsidRPr="00FC229E">
        <w:rPr>
          <w:rFonts w:cs="Arial"/>
          <w:szCs w:val="22"/>
        </w:rPr>
        <w:t xml:space="preserve"> / </w:t>
      </w:r>
      <w:r w:rsidR="00626F34">
        <w:rPr>
          <w:rFonts w:cs="Arial"/>
          <w:szCs w:val="22"/>
        </w:rPr>
        <w:t>22</w:t>
      </w:r>
      <w:r w:rsidR="00E108A6">
        <w:rPr>
          <w:rFonts w:cs="Arial"/>
          <w:szCs w:val="22"/>
        </w:rPr>
        <w:t>. September</w:t>
      </w:r>
      <w:r w:rsidR="00C51049">
        <w:rPr>
          <w:rFonts w:cs="Arial"/>
          <w:szCs w:val="22"/>
        </w:rPr>
        <w:t xml:space="preserve"> 2021</w:t>
      </w:r>
    </w:p>
    <w:p w14:paraId="5B032E20" w14:textId="77777777" w:rsidR="00B84AAC" w:rsidRPr="00BA7B5D" w:rsidRDefault="00B84AAC" w:rsidP="00430D75">
      <w:pPr>
        <w:rPr>
          <w:rFonts w:cs="Arial"/>
          <w:szCs w:val="22"/>
        </w:rPr>
      </w:pPr>
    </w:p>
    <w:p w14:paraId="369DF145" w14:textId="63E55F4A" w:rsidR="00A34AA9" w:rsidRDefault="00A34AA9" w:rsidP="00BA7B5D">
      <w:pPr>
        <w:rPr>
          <w:rFonts w:cs="Arial"/>
          <w:b/>
          <w:sz w:val="28"/>
          <w:szCs w:val="28"/>
          <w:u w:val="single"/>
        </w:rPr>
      </w:pPr>
    </w:p>
    <w:p w14:paraId="643DBB5B" w14:textId="6EC4460A" w:rsidR="00BA7B5D" w:rsidRPr="00BA7B5D" w:rsidRDefault="00FE520E" w:rsidP="00CD6DB7">
      <w:pPr>
        <w:rPr>
          <w:rFonts w:cs="Arial"/>
          <w:b/>
          <w:sz w:val="28"/>
          <w:szCs w:val="28"/>
          <w:u w:val="single"/>
        </w:rPr>
      </w:pPr>
      <w:r w:rsidRPr="00FE520E">
        <w:rPr>
          <w:rFonts w:cs="Arial"/>
          <w:b/>
          <w:sz w:val="28"/>
          <w:szCs w:val="28"/>
          <w:u w:val="single"/>
        </w:rPr>
        <w:t xml:space="preserve">Konsistorialrat </w:t>
      </w:r>
      <w:r w:rsidR="00E108A6">
        <w:rPr>
          <w:rFonts w:cs="Arial"/>
          <w:b/>
          <w:sz w:val="28"/>
          <w:szCs w:val="28"/>
          <w:u w:val="single"/>
        </w:rPr>
        <w:t xml:space="preserve">DDr. P. Gerhard Winkler </w:t>
      </w:r>
      <w:proofErr w:type="spellStart"/>
      <w:r w:rsidR="00E108A6">
        <w:rPr>
          <w:rFonts w:cs="Arial"/>
          <w:b/>
          <w:sz w:val="28"/>
          <w:szCs w:val="28"/>
          <w:u w:val="single"/>
        </w:rPr>
        <w:t>OCist</w:t>
      </w:r>
      <w:proofErr w:type="spellEnd"/>
      <w:r w:rsidR="00E108A6">
        <w:rPr>
          <w:rFonts w:cs="Arial"/>
          <w:b/>
          <w:sz w:val="28"/>
          <w:szCs w:val="28"/>
          <w:u w:val="single"/>
        </w:rPr>
        <w:t xml:space="preserve"> verstorben</w:t>
      </w:r>
    </w:p>
    <w:p w14:paraId="743C57C7" w14:textId="77777777" w:rsidR="00591ED8" w:rsidRDefault="00591ED8" w:rsidP="00CD6DB7">
      <w:pPr>
        <w:rPr>
          <w:rFonts w:ascii="Azo Sans Lt" w:hAnsi="Azo Sans Lt"/>
          <w:lang w:val="de-AT"/>
        </w:rPr>
      </w:pPr>
    </w:p>
    <w:p w14:paraId="37AE6EE9" w14:textId="73250370" w:rsidR="00D76BF7" w:rsidRPr="00D76BF7" w:rsidRDefault="00E108A6" w:rsidP="00CD6DB7">
      <w:pPr>
        <w:rPr>
          <w:rFonts w:cs="Arial"/>
          <w:b/>
        </w:rPr>
      </w:pPr>
      <w:r>
        <w:rPr>
          <w:rFonts w:cs="Arial"/>
          <w:b/>
          <w:szCs w:val="24"/>
        </w:rPr>
        <w:t>Em. Univ.-Prof. DDr. Gerhard Bernhard Winkler</w:t>
      </w:r>
      <w:r w:rsidR="00D76BF7" w:rsidRPr="00D76BF7">
        <w:rPr>
          <w:rFonts w:cs="Arial"/>
          <w:b/>
          <w:szCs w:val="24"/>
        </w:rPr>
        <w:t xml:space="preserve">, </w:t>
      </w:r>
      <w:r>
        <w:rPr>
          <w:rFonts w:cs="Arial"/>
          <w:b/>
          <w:szCs w:val="24"/>
        </w:rPr>
        <w:t>Zisterzienser von Wilhering</w:t>
      </w:r>
      <w:r w:rsidR="00D76BF7" w:rsidRPr="00D76BF7">
        <w:rPr>
          <w:rFonts w:cs="Arial"/>
          <w:b/>
          <w:szCs w:val="24"/>
        </w:rPr>
        <w:t xml:space="preserve">, </w:t>
      </w:r>
      <w:r w:rsidR="00D76BF7" w:rsidRPr="00D76BF7">
        <w:rPr>
          <w:rFonts w:cs="Arial"/>
          <w:b/>
        </w:rPr>
        <w:t xml:space="preserve">ist am </w:t>
      </w:r>
      <w:r>
        <w:rPr>
          <w:rFonts w:cs="Arial"/>
          <w:b/>
        </w:rPr>
        <w:t>22. September 2021 im 91</w:t>
      </w:r>
      <w:r w:rsidR="00D76BF7" w:rsidRPr="00D76BF7">
        <w:rPr>
          <w:rFonts w:cs="Arial"/>
          <w:b/>
        </w:rPr>
        <w:t>. Lebensjahr verstorben.</w:t>
      </w:r>
    </w:p>
    <w:p w14:paraId="1FCF2B2F" w14:textId="77777777" w:rsidR="007B7702" w:rsidRPr="00D32706" w:rsidRDefault="007B7702" w:rsidP="00CD6DB7">
      <w:pPr>
        <w:rPr>
          <w:rFonts w:ascii="Azo Sans Lt" w:hAnsi="Azo Sans Lt"/>
          <w:highlight w:val="yellow"/>
          <w:lang w:val="de-AT"/>
        </w:rPr>
      </w:pPr>
    </w:p>
    <w:p w14:paraId="17A999C0" w14:textId="00F395DC" w:rsidR="00D76BF7" w:rsidRDefault="00E108A6" w:rsidP="00CD6DB7">
      <w:pPr>
        <w:autoSpaceDE w:val="0"/>
        <w:autoSpaceDN w:val="0"/>
        <w:adjustRightInd w:val="0"/>
        <w:rPr>
          <w:rFonts w:cs="Arial"/>
        </w:rPr>
      </w:pPr>
      <w:r>
        <w:rPr>
          <w:rFonts w:cs="Arial"/>
        </w:rPr>
        <w:t>Bernhard Winkler wurde am 24. April 1931 in Wilhering geboren. Nach Abschluss des Akademischen Gymnasiums in Linz und einem kurzen Medizinstudium trat er 1951 in das Stift Wilhering ein und erhielt den Ordensnamen Gerhard. Er studierte in Linz Theologie und wurde am 29. Juni 1955 im Mariendom Linz zum Priester geweiht.</w:t>
      </w:r>
    </w:p>
    <w:p w14:paraId="0F53C9C8" w14:textId="77777777" w:rsidR="00626F34" w:rsidRDefault="00626F34" w:rsidP="00CD6DB7">
      <w:pPr>
        <w:autoSpaceDE w:val="0"/>
        <w:autoSpaceDN w:val="0"/>
        <w:adjustRightInd w:val="0"/>
        <w:rPr>
          <w:rFonts w:cs="Arial"/>
        </w:rPr>
      </w:pPr>
    </w:p>
    <w:p w14:paraId="1071E64A" w14:textId="4B0079DE" w:rsidR="00CD6DB7" w:rsidRDefault="00CD6DB7" w:rsidP="00CD6DB7">
      <w:pPr>
        <w:autoSpaceDE w:val="0"/>
        <w:autoSpaceDN w:val="0"/>
        <w:adjustRightInd w:val="0"/>
        <w:rPr>
          <w:rFonts w:cs="Arial"/>
        </w:rPr>
      </w:pPr>
      <w:r>
        <w:rPr>
          <w:rFonts w:cs="Arial"/>
        </w:rPr>
        <w:t xml:space="preserve">P. Gerhard promovierte 1956 </w:t>
      </w:r>
      <w:r w:rsidR="00626F34">
        <w:rPr>
          <w:rFonts w:cs="Arial"/>
        </w:rPr>
        <w:t xml:space="preserve">in Wien </w:t>
      </w:r>
      <w:r>
        <w:rPr>
          <w:rFonts w:cs="Arial"/>
        </w:rPr>
        <w:t xml:space="preserve">zum Doktor der Theologie und widmete sich anschließend dem Lehramtsstudium für Deutsch und Englisch. Den „Master of Arts“ erwarb er in Englisch an der University of Notre Dame in Indiana/USA. </w:t>
      </w:r>
      <w:r w:rsidR="00626F34">
        <w:rPr>
          <w:rFonts w:cs="Arial"/>
        </w:rPr>
        <w:t>Für seine Arbeit über den Klosterhumanismus</w:t>
      </w:r>
      <w:r>
        <w:rPr>
          <w:rFonts w:cs="Arial"/>
        </w:rPr>
        <w:t xml:space="preserve"> erhielt er den Doktor der Philosophie.</w:t>
      </w:r>
      <w:r w:rsidR="00626F34">
        <w:rPr>
          <w:rFonts w:cs="Arial"/>
        </w:rPr>
        <w:t xml:space="preserve"> </w:t>
      </w:r>
      <w:r>
        <w:rPr>
          <w:rFonts w:cs="Arial"/>
        </w:rPr>
        <w:t>Nach der Lehramtsprüfung unterrichtete er von 1960 bis 1975 am Stiftsgymnasium Wilhering und war daneben Kooperator in der Stiftspfarre, von 1965 bis 1969 Pfarrvikar. Bis ins hohe Alter blieb er mit der Stiftskirche Wilhering verbunden und feierte dort regelmäßig Gottesdienste.</w:t>
      </w:r>
    </w:p>
    <w:p w14:paraId="6E52CC89" w14:textId="77777777" w:rsidR="00CD6DB7" w:rsidRDefault="00CD6DB7" w:rsidP="00CD6DB7">
      <w:pPr>
        <w:autoSpaceDE w:val="0"/>
        <w:autoSpaceDN w:val="0"/>
        <w:adjustRightInd w:val="0"/>
        <w:rPr>
          <w:rFonts w:cs="Arial"/>
        </w:rPr>
      </w:pPr>
    </w:p>
    <w:p w14:paraId="75B15830" w14:textId="4DB276C4" w:rsidR="00CD6DB7" w:rsidRDefault="00CD6DB7" w:rsidP="00CD6DB7">
      <w:pPr>
        <w:autoSpaceDE w:val="0"/>
        <w:autoSpaceDN w:val="0"/>
        <w:adjustRightInd w:val="0"/>
        <w:rPr>
          <w:rFonts w:cs="Arial"/>
          <w:color w:val="000000"/>
          <w:szCs w:val="24"/>
        </w:rPr>
      </w:pPr>
      <w:r w:rsidRPr="00CD6DB7">
        <w:rPr>
          <w:rFonts w:cs="Arial"/>
          <w:color w:val="000000"/>
          <w:szCs w:val="24"/>
        </w:rPr>
        <w:t>1969 begann die universitäre Laufbahn von P. Gerhard mit einer Assistentenstelle für</w:t>
      </w:r>
      <w:r w:rsidR="00CA38D5">
        <w:rPr>
          <w:rFonts w:cs="Arial"/>
          <w:color w:val="000000"/>
          <w:szCs w:val="24"/>
        </w:rPr>
        <w:t xml:space="preserve"> </w:t>
      </w:r>
      <w:r w:rsidRPr="00CD6DB7">
        <w:rPr>
          <w:rFonts w:cs="Arial"/>
          <w:color w:val="000000"/>
          <w:szCs w:val="24"/>
        </w:rPr>
        <w:t>Kirchengeschichte in Bochum, Deutschland; 1971 wurde er dort Dozent. Er habilitierte sich mit</w:t>
      </w:r>
      <w:r w:rsidR="00CA38D5">
        <w:rPr>
          <w:rFonts w:cs="Arial"/>
          <w:color w:val="000000"/>
          <w:szCs w:val="24"/>
        </w:rPr>
        <w:t xml:space="preserve"> </w:t>
      </w:r>
      <w:r w:rsidRPr="00CD6DB7">
        <w:rPr>
          <w:rFonts w:cs="Arial"/>
          <w:color w:val="000000"/>
          <w:szCs w:val="24"/>
        </w:rPr>
        <w:t>einer Arbeit über Erasmus von Rotterdam 1972, übernahm 1973/74 eine Lehrstuhlvertretung in</w:t>
      </w:r>
      <w:r w:rsidR="00CA38D5">
        <w:rPr>
          <w:rFonts w:cs="Arial"/>
          <w:color w:val="000000"/>
          <w:szCs w:val="24"/>
        </w:rPr>
        <w:t xml:space="preserve"> </w:t>
      </w:r>
      <w:r w:rsidRPr="00CD6DB7">
        <w:rPr>
          <w:rFonts w:cs="Arial"/>
          <w:color w:val="000000"/>
          <w:szCs w:val="24"/>
        </w:rPr>
        <w:t>Freiburg/Br. und 1974 eine außerplanmäßige Professur an der Ruhr-Universität Bochum. Von 1974</w:t>
      </w:r>
      <w:r w:rsidR="00CA38D5">
        <w:rPr>
          <w:rFonts w:cs="Arial"/>
          <w:color w:val="000000"/>
          <w:szCs w:val="24"/>
        </w:rPr>
        <w:t xml:space="preserve"> </w:t>
      </w:r>
      <w:r w:rsidRPr="00CD6DB7">
        <w:rPr>
          <w:rFonts w:cs="Arial"/>
          <w:color w:val="000000"/>
          <w:szCs w:val="24"/>
        </w:rPr>
        <w:t>bis 1983 dozierte er als Ordinarius an der Universität Regensburg Mittlere und Neuere</w:t>
      </w:r>
      <w:r w:rsidR="00CA38D5">
        <w:rPr>
          <w:rFonts w:cs="Arial"/>
          <w:color w:val="000000"/>
          <w:szCs w:val="24"/>
        </w:rPr>
        <w:t xml:space="preserve"> </w:t>
      </w:r>
      <w:r w:rsidRPr="00CD6DB7">
        <w:rPr>
          <w:rFonts w:cs="Arial"/>
          <w:color w:val="000000"/>
          <w:szCs w:val="24"/>
        </w:rPr>
        <w:t>Kirchengeschichte und war dort unter anderem auch Kollege von Joseph Ratzinger, dem späteren</w:t>
      </w:r>
      <w:r w:rsidR="00636E7A">
        <w:rPr>
          <w:rFonts w:cs="Arial"/>
          <w:color w:val="000000"/>
          <w:szCs w:val="24"/>
        </w:rPr>
        <w:t xml:space="preserve"> </w:t>
      </w:r>
      <w:r w:rsidRPr="00CD6DB7">
        <w:rPr>
          <w:rFonts w:cs="Arial"/>
          <w:color w:val="000000"/>
          <w:szCs w:val="24"/>
        </w:rPr>
        <w:t>Papst Benedikt XVI. Von 1983 bis zur Emeritierung 1999 war er Professor für Kirchengeschichte in</w:t>
      </w:r>
      <w:r w:rsidR="00636E7A">
        <w:rPr>
          <w:rFonts w:cs="Arial"/>
          <w:color w:val="000000"/>
          <w:szCs w:val="24"/>
        </w:rPr>
        <w:t xml:space="preserve"> </w:t>
      </w:r>
      <w:r w:rsidRPr="00CD6DB7">
        <w:rPr>
          <w:rFonts w:cs="Arial"/>
          <w:color w:val="000000"/>
          <w:szCs w:val="24"/>
        </w:rPr>
        <w:t>Salzburg.</w:t>
      </w:r>
    </w:p>
    <w:p w14:paraId="7A0720E3" w14:textId="77777777" w:rsidR="00CD6DB7" w:rsidRPr="00CD6DB7" w:rsidRDefault="00CD6DB7" w:rsidP="00CD6DB7">
      <w:pPr>
        <w:autoSpaceDE w:val="0"/>
        <w:autoSpaceDN w:val="0"/>
        <w:adjustRightInd w:val="0"/>
        <w:rPr>
          <w:rFonts w:cs="Arial"/>
          <w:color w:val="000000"/>
          <w:szCs w:val="24"/>
        </w:rPr>
      </w:pPr>
    </w:p>
    <w:p w14:paraId="5117446A" w14:textId="4ACEA410" w:rsidR="00CD6DB7" w:rsidRDefault="00CD6DB7" w:rsidP="00CD6DB7">
      <w:pPr>
        <w:autoSpaceDE w:val="0"/>
        <w:autoSpaceDN w:val="0"/>
        <w:adjustRightInd w:val="0"/>
        <w:rPr>
          <w:rFonts w:cs="Arial"/>
          <w:color w:val="000000"/>
          <w:szCs w:val="24"/>
        </w:rPr>
      </w:pPr>
      <w:r>
        <w:rPr>
          <w:rFonts w:cs="Arial"/>
          <w:color w:val="000000"/>
          <w:szCs w:val="24"/>
        </w:rPr>
        <w:t xml:space="preserve">Seit </w:t>
      </w:r>
      <w:r w:rsidRPr="00CD6DB7">
        <w:rPr>
          <w:rFonts w:cs="Arial"/>
          <w:color w:val="000000"/>
          <w:szCs w:val="24"/>
        </w:rPr>
        <w:t xml:space="preserve">Oktober 2018 war P. Gerhard </w:t>
      </w:r>
      <w:r w:rsidR="00626F34">
        <w:rPr>
          <w:rFonts w:cs="Arial"/>
          <w:color w:val="000000"/>
          <w:szCs w:val="24"/>
        </w:rPr>
        <w:t xml:space="preserve">Winkler </w:t>
      </w:r>
      <w:r w:rsidRPr="00CD6DB7">
        <w:rPr>
          <w:rFonts w:cs="Arial"/>
          <w:color w:val="000000"/>
          <w:szCs w:val="24"/>
        </w:rPr>
        <w:t xml:space="preserve">im </w:t>
      </w:r>
      <w:proofErr w:type="spellStart"/>
      <w:r w:rsidRPr="00CD6DB7">
        <w:rPr>
          <w:rFonts w:cs="Arial"/>
          <w:color w:val="000000"/>
          <w:szCs w:val="24"/>
        </w:rPr>
        <w:t>Rudigierheim</w:t>
      </w:r>
      <w:proofErr w:type="spellEnd"/>
      <w:r w:rsidRPr="00CD6DB7">
        <w:rPr>
          <w:rFonts w:cs="Arial"/>
          <w:color w:val="000000"/>
          <w:szCs w:val="24"/>
        </w:rPr>
        <w:t xml:space="preserve"> der Kreuzschwestern in Linz, wo</w:t>
      </w:r>
      <w:r w:rsidR="00636E7A">
        <w:rPr>
          <w:rFonts w:cs="Arial"/>
          <w:color w:val="000000"/>
          <w:szCs w:val="24"/>
        </w:rPr>
        <w:t xml:space="preserve"> </w:t>
      </w:r>
      <w:r w:rsidRPr="00CD6DB7">
        <w:rPr>
          <w:rFonts w:cs="Arial"/>
          <w:color w:val="000000"/>
          <w:szCs w:val="24"/>
        </w:rPr>
        <w:t>er liebevoll betreut wurde.</w:t>
      </w:r>
    </w:p>
    <w:p w14:paraId="45ECDB98" w14:textId="77777777" w:rsidR="00CD6DB7" w:rsidRPr="00CD6DB7" w:rsidRDefault="00CD6DB7" w:rsidP="00CD6DB7">
      <w:pPr>
        <w:autoSpaceDE w:val="0"/>
        <w:autoSpaceDN w:val="0"/>
        <w:adjustRightInd w:val="0"/>
        <w:rPr>
          <w:rFonts w:cs="Arial"/>
          <w:color w:val="000000"/>
          <w:szCs w:val="24"/>
        </w:rPr>
      </w:pPr>
    </w:p>
    <w:p w14:paraId="6DF88FF1" w14:textId="4E650A43" w:rsidR="00CD6DB7" w:rsidRDefault="00CD6DB7" w:rsidP="00CD6DB7">
      <w:pPr>
        <w:autoSpaceDE w:val="0"/>
        <w:autoSpaceDN w:val="0"/>
        <w:adjustRightInd w:val="0"/>
        <w:rPr>
          <w:rFonts w:cs="Arial"/>
          <w:color w:val="000000"/>
          <w:szCs w:val="24"/>
        </w:rPr>
      </w:pPr>
      <w:r>
        <w:rPr>
          <w:rFonts w:cs="Arial"/>
          <w:color w:val="000000"/>
          <w:szCs w:val="24"/>
        </w:rPr>
        <w:t>Für den Verstorbenen wird</w:t>
      </w:r>
      <w:r w:rsidRPr="00CD6DB7">
        <w:rPr>
          <w:rFonts w:cs="Arial"/>
          <w:color w:val="000000"/>
          <w:szCs w:val="24"/>
        </w:rPr>
        <w:t xml:space="preserve"> am Sonntag, 26. September</w:t>
      </w:r>
      <w:r>
        <w:rPr>
          <w:rFonts w:cs="Arial"/>
          <w:color w:val="000000"/>
          <w:szCs w:val="24"/>
        </w:rPr>
        <w:t xml:space="preserve"> 2021</w:t>
      </w:r>
      <w:r w:rsidRPr="00CD6DB7">
        <w:rPr>
          <w:rFonts w:cs="Arial"/>
          <w:color w:val="000000"/>
          <w:szCs w:val="24"/>
        </w:rPr>
        <w:t xml:space="preserve"> um 19.30 Uhr in der Stiftskirche</w:t>
      </w:r>
      <w:r>
        <w:rPr>
          <w:rFonts w:cs="Arial"/>
          <w:color w:val="000000"/>
          <w:szCs w:val="24"/>
        </w:rPr>
        <w:t xml:space="preserve"> </w:t>
      </w:r>
      <w:r w:rsidR="00636E7A">
        <w:rPr>
          <w:rFonts w:cs="Arial"/>
          <w:color w:val="000000"/>
          <w:szCs w:val="24"/>
        </w:rPr>
        <w:t>W</w:t>
      </w:r>
      <w:r>
        <w:rPr>
          <w:rFonts w:cs="Arial"/>
          <w:color w:val="000000"/>
          <w:szCs w:val="24"/>
        </w:rPr>
        <w:t>ilhering gebetet</w:t>
      </w:r>
      <w:r w:rsidRPr="00CD6DB7">
        <w:rPr>
          <w:rFonts w:cs="Arial"/>
          <w:color w:val="000000"/>
          <w:szCs w:val="24"/>
        </w:rPr>
        <w:t xml:space="preserve">. </w:t>
      </w:r>
      <w:r>
        <w:rPr>
          <w:rFonts w:cs="Arial"/>
          <w:color w:val="000000"/>
          <w:szCs w:val="24"/>
        </w:rPr>
        <w:t>Am Sonntag ab</w:t>
      </w:r>
      <w:r w:rsidRPr="00CD6DB7">
        <w:rPr>
          <w:rFonts w:cs="Arial"/>
          <w:color w:val="000000"/>
          <w:szCs w:val="24"/>
        </w:rPr>
        <w:t xml:space="preserve"> 17.00 Uhr ist der Verstorbene in der Totenkapelle des Stiftes</w:t>
      </w:r>
      <w:r w:rsidR="00636E7A">
        <w:rPr>
          <w:rFonts w:cs="Arial"/>
          <w:color w:val="000000"/>
          <w:szCs w:val="24"/>
        </w:rPr>
        <w:t xml:space="preserve"> </w:t>
      </w:r>
      <w:bookmarkStart w:id="0" w:name="_GoBack"/>
      <w:bookmarkEnd w:id="0"/>
      <w:r w:rsidRPr="00CD6DB7">
        <w:rPr>
          <w:rFonts w:cs="Arial"/>
          <w:color w:val="000000"/>
          <w:szCs w:val="24"/>
        </w:rPr>
        <w:t xml:space="preserve">aufgebahrt. </w:t>
      </w:r>
    </w:p>
    <w:p w14:paraId="34050BF5" w14:textId="5D9133B2" w:rsidR="00D32706" w:rsidRPr="003058CE" w:rsidRDefault="00D32706" w:rsidP="00CD6DB7">
      <w:pPr>
        <w:rPr>
          <w:rFonts w:ascii="Azo Sans Lt" w:hAnsi="Azo Sans Lt"/>
          <w:lang w:val="de-AT"/>
        </w:rPr>
      </w:pPr>
    </w:p>
    <w:p w14:paraId="50537E41" w14:textId="6A4A931E" w:rsidR="007770BC" w:rsidRDefault="00CD6DB7" w:rsidP="00CD6DB7">
      <w:pPr>
        <w:rPr>
          <w:rFonts w:cs="Arial"/>
          <w:color w:val="000000"/>
          <w:szCs w:val="22"/>
        </w:rPr>
      </w:pPr>
      <w:r>
        <w:rPr>
          <w:rFonts w:ascii="Azo Sans Lt" w:hAnsi="Azo Sans Lt"/>
          <w:bCs/>
          <w:lang w:val="de-AT"/>
        </w:rPr>
        <w:t xml:space="preserve">Das </w:t>
      </w:r>
      <w:r w:rsidRPr="00CD6DB7">
        <w:rPr>
          <w:rFonts w:ascii="Azo Sans Lt" w:hAnsi="Azo Sans Lt"/>
          <w:b/>
          <w:bCs/>
          <w:lang w:val="de-AT"/>
        </w:rPr>
        <w:t>Requiem</w:t>
      </w:r>
      <w:r w:rsidR="003058CE" w:rsidRPr="006A3E72">
        <w:rPr>
          <w:rFonts w:ascii="Azo Sans Lt" w:hAnsi="Azo Sans Lt"/>
          <w:b/>
          <w:bCs/>
          <w:lang w:val="de-AT"/>
        </w:rPr>
        <w:t xml:space="preserve"> </w:t>
      </w:r>
      <w:r>
        <w:rPr>
          <w:rFonts w:ascii="Azo Sans Lt" w:hAnsi="Azo Sans Lt"/>
          <w:bCs/>
          <w:lang w:val="de-AT"/>
        </w:rPr>
        <w:t xml:space="preserve">wird </w:t>
      </w:r>
      <w:r w:rsidRPr="00CD6DB7">
        <w:rPr>
          <w:rFonts w:ascii="Azo Sans Lt" w:hAnsi="Azo Sans Lt"/>
          <w:b/>
          <w:bCs/>
          <w:lang w:val="de-AT"/>
        </w:rPr>
        <w:t>a</w:t>
      </w:r>
      <w:r>
        <w:rPr>
          <w:rFonts w:ascii="Azo Sans Lt" w:hAnsi="Azo Sans Lt"/>
          <w:b/>
          <w:bCs/>
          <w:lang w:val="de-AT"/>
        </w:rPr>
        <w:t>m Mon</w:t>
      </w:r>
      <w:r w:rsidR="003058CE" w:rsidRPr="006A3E72">
        <w:rPr>
          <w:rFonts w:ascii="Azo Sans Lt" w:hAnsi="Azo Sans Lt"/>
          <w:b/>
          <w:bCs/>
          <w:lang w:val="de-AT"/>
        </w:rPr>
        <w:t xml:space="preserve">tag, </w:t>
      </w:r>
      <w:r>
        <w:rPr>
          <w:rFonts w:ascii="Azo Sans Lt" w:hAnsi="Azo Sans Lt"/>
          <w:b/>
          <w:bCs/>
          <w:lang w:val="de-AT"/>
        </w:rPr>
        <w:t>27. September</w:t>
      </w:r>
      <w:r w:rsidR="00591ED8" w:rsidRPr="006A3E72">
        <w:rPr>
          <w:rFonts w:ascii="Azo Sans Lt" w:hAnsi="Azo Sans Lt"/>
          <w:b/>
          <w:bCs/>
          <w:lang w:val="de-AT"/>
        </w:rPr>
        <w:t xml:space="preserve"> 2021 </w:t>
      </w:r>
      <w:r w:rsidR="003058CE" w:rsidRPr="006A3E72">
        <w:rPr>
          <w:rFonts w:ascii="Azo Sans Lt" w:hAnsi="Azo Sans Lt"/>
          <w:b/>
          <w:bCs/>
          <w:lang w:val="de-AT"/>
        </w:rPr>
        <w:t>um 14.00 Uhr</w:t>
      </w:r>
      <w:r w:rsidR="00591ED8" w:rsidRPr="006A3E72">
        <w:rPr>
          <w:rFonts w:ascii="Azo Sans Lt" w:hAnsi="Azo Sans Lt"/>
          <w:b/>
          <w:bCs/>
          <w:lang w:val="de-AT"/>
        </w:rPr>
        <w:t xml:space="preserve"> </w:t>
      </w:r>
      <w:r w:rsidR="003058CE" w:rsidRPr="006A3E72">
        <w:rPr>
          <w:rFonts w:ascii="Azo Sans Lt" w:hAnsi="Azo Sans Lt"/>
          <w:b/>
          <w:bCs/>
          <w:lang w:val="de-AT"/>
        </w:rPr>
        <w:t xml:space="preserve">in der </w:t>
      </w:r>
      <w:r>
        <w:rPr>
          <w:rFonts w:ascii="Azo Sans Lt" w:hAnsi="Azo Sans Lt"/>
          <w:b/>
          <w:bCs/>
          <w:lang w:val="de-AT"/>
        </w:rPr>
        <w:t xml:space="preserve">Stiftskirche Wilhering </w:t>
      </w:r>
      <w:r>
        <w:rPr>
          <w:rFonts w:ascii="Azo Sans Lt" w:hAnsi="Azo Sans Lt"/>
          <w:bCs/>
          <w:lang w:val="de-AT"/>
        </w:rPr>
        <w:t>gefeier</w:t>
      </w:r>
      <w:r w:rsidR="003058CE" w:rsidRPr="006A3E72">
        <w:rPr>
          <w:rFonts w:ascii="Azo Sans Lt" w:hAnsi="Azo Sans Lt"/>
          <w:bCs/>
          <w:lang w:val="de-AT"/>
        </w:rPr>
        <w:t>t</w:t>
      </w:r>
      <w:r w:rsidR="006A3E72" w:rsidRPr="006A3E72">
        <w:rPr>
          <w:rFonts w:ascii="Azo Sans Lt" w:hAnsi="Azo Sans Lt"/>
          <w:bCs/>
          <w:lang w:val="de-AT"/>
        </w:rPr>
        <w:t>. Anschließend</w:t>
      </w:r>
      <w:r w:rsidR="003058CE" w:rsidRPr="006A3E72">
        <w:rPr>
          <w:rFonts w:ascii="Azo Sans Lt" w:hAnsi="Azo Sans Lt"/>
          <w:bCs/>
          <w:lang w:val="de-AT"/>
        </w:rPr>
        <w:t xml:space="preserve"> wird </w:t>
      </w:r>
      <w:r w:rsidR="00A0126D" w:rsidRPr="006A3E72">
        <w:rPr>
          <w:rFonts w:ascii="Azo Sans Lt" w:hAnsi="Azo Sans Lt"/>
          <w:bCs/>
          <w:lang w:val="de-AT"/>
        </w:rPr>
        <w:t>d</w:t>
      </w:r>
      <w:r w:rsidR="003058CE" w:rsidRPr="006A3E72">
        <w:rPr>
          <w:rFonts w:ascii="Azo Sans Lt" w:hAnsi="Azo Sans Lt"/>
          <w:bCs/>
          <w:lang w:val="de-AT"/>
        </w:rPr>
        <w:t>er</w:t>
      </w:r>
      <w:r w:rsidR="00A0126D" w:rsidRPr="006A3E72">
        <w:rPr>
          <w:rFonts w:ascii="Azo Sans Lt" w:hAnsi="Azo Sans Lt"/>
          <w:bCs/>
          <w:lang w:val="de-AT"/>
        </w:rPr>
        <w:t xml:space="preserve"> Verstorbene </w:t>
      </w:r>
      <w:r w:rsidR="00C20805">
        <w:rPr>
          <w:rFonts w:ascii="Azo Sans Lt" w:hAnsi="Azo Sans Lt"/>
          <w:bCs/>
          <w:lang w:val="de-AT"/>
        </w:rPr>
        <w:t xml:space="preserve">zur letzten Ruhe am </w:t>
      </w:r>
      <w:proofErr w:type="spellStart"/>
      <w:r w:rsidR="00C20805">
        <w:rPr>
          <w:rFonts w:ascii="Azo Sans Lt" w:hAnsi="Azo Sans Lt"/>
          <w:bCs/>
          <w:lang w:val="de-AT"/>
        </w:rPr>
        <w:t>Konventfriedhof</w:t>
      </w:r>
      <w:proofErr w:type="spellEnd"/>
      <w:r w:rsidR="00C20805">
        <w:rPr>
          <w:rFonts w:ascii="Azo Sans Lt" w:hAnsi="Azo Sans Lt"/>
          <w:bCs/>
          <w:lang w:val="de-AT"/>
        </w:rPr>
        <w:t xml:space="preserve"> geleitet</w:t>
      </w:r>
      <w:r w:rsidR="00D76BF7" w:rsidRPr="006A3E72">
        <w:rPr>
          <w:rFonts w:ascii="Azo Sans Lt" w:hAnsi="Azo Sans Lt"/>
          <w:bCs/>
          <w:lang w:val="de-AT"/>
        </w:rPr>
        <w:t>.</w:t>
      </w:r>
      <w:r w:rsidR="00591ED8" w:rsidRPr="007F1BFB">
        <w:rPr>
          <w:rFonts w:cs="Arial"/>
          <w:color w:val="000000"/>
          <w:szCs w:val="22"/>
        </w:rPr>
        <w:br/>
      </w:r>
    </w:p>
    <w:p w14:paraId="49FAE341" w14:textId="77777777" w:rsidR="00C20805" w:rsidRPr="006A3E72" w:rsidRDefault="00C20805" w:rsidP="00CD6DB7">
      <w:pPr>
        <w:rPr>
          <w:rFonts w:cs="Arial"/>
          <w:color w:val="000000"/>
          <w:szCs w:val="22"/>
        </w:rPr>
      </w:pPr>
    </w:p>
    <w:p w14:paraId="66627AA1" w14:textId="540BCBA8" w:rsidR="007770BC" w:rsidRPr="00C20805" w:rsidRDefault="007770BC" w:rsidP="00CD6DB7">
      <w:pPr>
        <w:rPr>
          <w:rFonts w:cs="Arial"/>
          <w:b/>
          <w:color w:val="000000" w:themeColor="text1"/>
          <w:sz w:val="20"/>
        </w:rPr>
      </w:pPr>
      <w:r w:rsidRPr="00C20805">
        <w:rPr>
          <w:rFonts w:cs="Arial"/>
          <w:b/>
          <w:color w:val="000000" w:themeColor="text1"/>
          <w:sz w:val="20"/>
        </w:rPr>
        <w:t>F</w:t>
      </w:r>
      <w:r w:rsidR="007F1BFB" w:rsidRPr="00C20805">
        <w:rPr>
          <w:rFonts w:cs="Arial"/>
          <w:b/>
          <w:color w:val="000000" w:themeColor="text1"/>
          <w:sz w:val="20"/>
        </w:rPr>
        <w:t xml:space="preserve">oto: honorarfrei © </w:t>
      </w:r>
      <w:r w:rsidR="00E108A6" w:rsidRPr="00C20805">
        <w:rPr>
          <w:rFonts w:cs="Arial"/>
          <w:b/>
          <w:color w:val="000000" w:themeColor="text1"/>
          <w:sz w:val="20"/>
        </w:rPr>
        <w:t>Stift Wilhering</w:t>
      </w:r>
    </w:p>
    <w:p w14:paraId="7FC6A5D5" w14:textId="569D5E11" w:rsidR="00BA7B5D" w:rsidRPr="00C20805" w:rsidRDefault="00E108A6" w:rsidP="00CD6DB7">
      <w:pPr>
        <w:rPr>
          <w:rFonts w:cs="Arial"/>
          <w:bCs/>
          <w:color w:val="000000" w:themeColor="text1"/>
          <w:sz w:val="20"/>
        </w:rPr>
      </w:pPr>
      <w:r w:rsidRPr="00C20805">
        <w:rPr>
          <w:rFonts w:cs="Arial"/>
          <w:bCs/>
          <w:color w:val="000000" w:themeColor="text1"/>
          <w:sz w:val="20"/>
        </w:rPr>
        <w:t xml:space="preserve">Konsistorialrat em. Univ.-Prof. DDr. P. Gerhard Winkler </w:t>
      </w:r>
      <w:proofErr w:type="spellStart"/>
      <w:r w:rsidRPr="00C20805">
        <w:rPr>
          <w:rFonts w:cs="Arial"/>
          <w:bCs/>
          <w:color w:val="000000" w:themeColor="text1"/>
          <w:sz w:val="20"/>
        </w:rPr>
        <w:t>OCist</w:t>
      </w:r>
      <w:proofErr w:type="spellEnd"/>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5101"/>
    <w:rsid w:val="001206AE"/>
    <w:rsid w:val="00124089"/>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1142F"/>
    <w:rsid w:val="00621D1F"/>
    <w:rsid w:val="00626F34"/>
    <w:rsid w:val="00632722"/>
    <w:rsid w:val="0063501D"/>
    <w:rsid w:val="00636E7A"/>
    <w:rsid w:val="00641077"/>
    <w:rsid w:val="006448F1"/>
    <w:rsid w:val="00650BC0"/>
    <w:rsid w:val="00655399"/>
    <w:rsid w:val="00664169"/>
    <w:rsid w:val="00665B10"/>
    <w:rsid w:val="006729BD"/>
    <w:rsid w:val="0067643B"/>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126D"/>
    <w:rsid w:val="00A06481"/>
    <w:rsid w:val="00A11615"/>
    <w:rsid w:val="00A12B4A"/>
    <w:rsid w:val="00A22283"/>
    <w:rsid w:val="00A2776D"/>
    <w:rsid w:val="00A27772"/>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27DCC"/>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0805"/>
    <w:rsid w:val="00C239F1"/>
    <w:rsid w:val="00C25B61"/>
    <w:rsid w:val="00C50762"/>
    <w:rsid w:val="00C51049"/>
    <w:rsid w:val="00C558F0"/>
    <w:rsid w:val="00C5609D"/>
    <w:rsid w:val="00C56CAF"/>
    <w:rsid w:val="00C65140"/>
    <w:rsid w:val="00C71191"/>
    <w:rsid w:val="00C922D0"/>
    <w:rsid w:val="00C93A59"/>
    <w:rsid w:val="00CA0B48"/>
    <w:rsid w:val="00CA38D5"/>
    <w:rsid w:val="00CA6E2A"/>
    <w:rsid w:val="00CB7487"/>
    <w:rsid w:val="00CB767C"/>
    <w:rsid w:val="00CC6B5E"/>
    <w:rsid w:val="00CC6FAB"/>
    <w:rsid w:val="00CD6DB7"/>
    <w:rsid w:val="00CE4F04"/>
    <w:rsid w:val="00CF37D2"/>
    <w:rsid w:val="00CF7741"/>
    <w:rsid w:val="00D02366"/>
    <w:rsid w:val="00D04296"/>
    <w:rsid w:val="00D0518F"/>
    <w:rsid w:val="00D10EFD"/>
    <w:rsid w:val="00D1775E"/>
    <w:rsid w:val="00D242D9"/>
    <w:rsid w:val="00D251A1"/>
    <w:rsid w:val="00D25B31"/>
    <w:rsid w:val="00D27EA1"/>
    <w:rsid w:val="00D31CCE"/>
    <w:rsid w:val="00D32706"/>
    <w:rsid w:val="00D32FEA"/>
    <w:rsid w:val="00D5760C"/>
    <w:rsid w:val="00D612BD"/>
    <w:rsid w:val="00D6450C"/>
    <w:rsid w:val="00D67863"/>
    <w:rsid w:val="00D7656F"/>
    <w:rsid w:val="00D76BF7"/>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108A6"/>
    <w:rsid w:val="00E23841"/>
    <w:rsid w:val="00E244CB"/>
    <w:rsid w:val="00E27969"/>
    <w:rsid w:val="00E3349C"/>
    <w:rsid w:val="00E36132"/>
    <w:rsid w:val="00E3792E"/>
    <w:rsid w:val="00E37B4C"/>
    <w:rsid w:val="00E50802"/>
    <w:rsid w:val="00E707CB"/>
    <w:rsid w:val="00E718C2"/>
    <w:rsid w:val="00E72269"/>
    <w:rsid w:val="00E741B2"/>
    <w:rsid w:val="00E8537E"/>
    <w:rsid w:val="00E8664D"/>
    <w:rsid w:val="00E86A99"/>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349</Words>
  <Characters>2033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2378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2021-07-19T06:14:00Z</cp:lastPrinted>
  <dcterms:created xsi:type="dcterms:W3CDTF">2021-08-09T07:34:00Z</dcterms:created>
  <dcterms:modified xsi:type="dcterms:W3CDTF">2021-09-22T10:25:00Z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