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37BC87E0" w:rsidR="00F42EE7" w:rsidRDefault="00204D97" w:rsidP="006E00D4">
      <w:pPr>
        <w:jc w:val="right"/>
        <w:rPr>
          <w:rFonts w:cs="Arial"/>
          <w:szCs w:val="22"/>
        </w:rPr>
      </w:pPr>
      <w:r w:rsidRPr="00267BC3">
        <w:rPr>
          <w:rFonts w:cs="Arial"/>
          <w:szCs w:val="22"/>
        </w:rPr>
        <w:t>Nr</w:t>
      </w:r>
      <w:r w:rsidRPr="00277698">
        <w:rPr>
          <w:rFonts w:cs="Arial"/>
          <w:szCs w:val="22"/>
        </w:rPr>
        <w:t xml:space="preserve">. </w:t>
      </w:r>
      <w:r w:rsidR="0025121A">
        <w:rPr>
          <w:rFonts w:cs="Arial"/>
          <w:szCs w:val="22"/>
        </w:rPr>
        <w:t>153</w:t>
      </w:r>
      <w:r w:rsidRPr="00277698">
        <w:rPr>
          <w:rFonts w:cs="Arial"/>
          <w:szCs w:val="22"/>
        </w:rPr>
        <w:t xml:space="preserve"> / </w:t>
      </w:r>
      <w:r w:rsidR="00575112" w:rsidRPr="00277698">
        <w:rPr>
          <w:rFonts w:cs="Arial"/>
          <w:szCs w:val="22"/>
        </w:rPr>
        <w:t>1</w:t>
      </w:r>
      <w:r w:rsidR="00D371B7">
        <w:rPr>
          <w:rFonts w:cs="Arial"/>
          <w:szCs w:val="22"/>
        </w:rPr>
        <w:t>2</w:t>
      </w:r>
      <w:r w:rsidR="00B50A38">
        <w:rPr>
          <w:rFonts w:cs="Arial"/>
          <w:szCs w:val="22"/>
        </w:rPr>
        <w:t xml:space="preserve">. </w:t>
      </w:r>
      <w:r w:rsidR="00D371B7">
        <w:rPr>
          <w:rFonts w:cs="Arial"/>
          <w:szCs w:val="22"/>
        </w:rPr>
        <w:t>Dez</w:t>
      </w:r>
      <w:r w:rsidR="00B50A38">
        <w:rPr>
          <w:rFonts w:cs="Arial"/>
          <w:szCs w:val="22"/>
        </w:rPr>
        <w:t>ember</w:t>
      </w:r>
      <w:r w:rsidR="00543B0C" w:rsidRPr="001C6CCC">
        <w:rPr>
          <w:rFonts w:cs="Arial"/>
          <w:szCs w:val="22"/>
        </w:rPr>
        <w:t xml:space="preserve"> </w:t>
      </w:r>
      <w:r w:rsidR="00C51049" w:rsidRPr="001C6CCC">
        <w:rPr>
          <w:rFonts w:cs="Arial"/>
          <w:szCs w:val="22"/>
        </w:rPr>
        <w:t>202</w:t>
      </w:r>
      <w:r w:rsidR="00EB229A" w:rsidRPr="001C6CCC">
        <w:rPr>
          <w:rFonts w:cs="Arial"/>
          <w:szCs w:val="22"/>
        </w:rPr>
        <w:t>3</w:t>
      </w:r>
    </w:p>
    <w:p w14:paraId="5B032E20" w14:textId="51CF3EBA" w:rsidR="00B84AAC" w:rsidRDefault="00B84AAC" w:rsidP="00430D75">
      <w:pPr>
        <w:rPr>
          <w:rFonts w:cs="Arial"/>
          <w:szCs w:val="22"/>
        </w:rPr>
      </w:pPr>
    </w:p>
    <w:p w14:paraId="16A64E3F" w14:textId="0754CE1D" w:rsidR="00301EED" w:rsidRDefault="00301EED" w:rsidP="00430D75">
      <w:pPr>
        <w:rPr>
          <w:rFonts w:cs="Arial"/>
          <w:szCs w:val="22"/>
        </w:rPr>
      </w:pPr>
    </w:p>
    <w:p w14:paraId="5B73E1B6" w14:textId="77777777" w:rsidR="00D371B7" w:rsidRPr="00BA7B5D" w:rsidRDefault="00D371B7" w:rsidP="00430D75">
      <w:pPr>
        <w:rPr>
          <w:rFonts w:cs="Arial"/>
          <w:szCs w:val="22"/>
        </w:rPr>
      </w:pPr>
    </w:p>
    <w:p w14:paraId="643DBB5B" w14:textId="35B8A40C" w:rsidR="00BA7B5D" w:rsidRPr="002420C2" w:rsidRDefault="00D371B7" w:rsidP="00F27488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bookmarkStart w:id="2" w:name="_Hlk113267864"/>
      <w:r>
        <w:rPr>
          <w:rFonts w:cs="Arial"/>
          <w:b/>
          <w:sz w:val="28"/>
          <w:szCs w:val="28"/>
          <w:u w:val="single"/>
        </w:rPr>
        <w:t>Hofrat Konsistorialrat Gottfried Höller</w:t>
      </w:r>
      <w:r w:rsidR="00B50A38">
        <w:rPr>
          <w:rFonts w:cs="Arial"/>
          <w:b/>
          <w:sz w:val="28"/>
          <w:szCs w:val="28"/>
          <w:u w:val="single"/>
        </w:rPr>
        <w:t xml:space="preserve"> </w:t>
      </w:r>
      <w:r w:rsidR="00E84826">
        <w:rPr>
          <w:rFonts w:cs="Arial"/>
          <w:b/>
          <w:sz w:val="28"/>
          <w:szCs w:val="28"/>
          <w:u w:val="single"/>
        </w:rPr>
        <w:t>verstorben</w:t>
      </w:r>
    </w:p>
    <w:p w14:paraId="743C57C7" w14:textId="77777777" w:rsidR="00591ED8" w:rsidRPr="002420C2" w:rsidRDefault="00591ED8" w:rsidP="00F27488">
      <w:pPr>
        <w:rPr>
          <w:rFonts w:cs="Arial"/>
          <w:lang w:val="de-AT"/>
        </w:rPr>
      </w:pPr>
    </w:p>
    <w:bookmarkEnd w:id="0"/>
    <w:p w14:paraId="27F6E244" w14:textId="77777777" w:rsidR="00D371B7" w:rsidRPr="00D371B7" w:rsidRDefault="00D371B7" w:rsidP="00D371B7">
      <w:pPr>
        <w:rPr>
          <w:rFonts w:cs="Arial"/>
          <w:b/>
        </w:rPr>
      </w:pPr>
      <w:r w:rsidRPr="00D371B7">
        <w:rPr>
          <w:rFonts w:cs="Arial"/>
          <w:b/>
          <w:szCs w:val="24"/>
        </w:rPr>
        <w:t xml:space="preserve">Gottfried Höller, em. Religionsprofessor und Fachinspektor, langjähriger Präses der Kolpingfamilie, </w:t>
      </w:r>
      <w:r w:rsidRPr="00D371B7">
        <w:rPr>
          <w:rFonts w:cs="Arial"/>
          <w:b/>
        </w:rPr>
        <w:t>ist am 9. Dezember 2023 im 94. Lebensjahr im Pyhrn-Eisenwurzen Klinikum Steyr verstorben.</w:t>
      </w:r>
    </w:p>
    <w:p w14:paraId="3D5A55B5" w14:textId="77777777" w:rsidR="00277698" w:rsidRDefault="00277698" w:rsidP="00D371B7">
      <w:pPr>
        <w:rPr>
          <w:rFonts w:cs="Arial"/>
          <w:bCs/>
          <w:szCs w:val="24"/>
        </w:rPr>
      </w:pPr>
    </w:p>
    <w:p w14:paraId="6540DD65" w14:textId="5AEBBB1F" w:rsidR="00D371B7" w:rsidRDefault="00D371B7" w:rsidP="00D371B7">
      <w:pPr>
        <w:rPr>
          <w:rFonts w:cs="Arial"/>
        </w:rPr>
      </w:pPr>
      <w:r>
        <w:rPr>
          <w:rFonts w:cs="Arial"/>
        </w:rPr>
        <w:t xml:space="preserve">Gottfried Höller wurde am 28. August 1930 in </w:t>
      </w:r>
      <w:r w:rsidRPr="00A9685B">
        <w:rPr>
          <w:rFonts w:cs="Arial"/>
        </w:rPr>
        <w:t>Ried in der</w:t>
      </w:r>
      <w:r>
        <w:rPr>
          <w:rFonts w:cs="Arial"/>
        </w:rPr>
        <w:t xml:space="preserve"> Riedmark geboren. Nach der Matura am Bundesgymnasium Linz trat er 1950 ins Linzer Priesterseminar ein und wurde am 29. Juni 1954 im Linzer Mariendom zum Priester geweiht. </w:t>
      </w:r>
    </w:p>
    <w:p w14:paraId="6C1A12D7" w14:textId="047A4C0E" w:rsidR="00D371B7" w:rsidRDefault="00D371B7" w:rsidP="00D371B7">
      <w:pPr>
        <w:rPr>
          <w:rFonts w:cs="Arial"/>
        </w:rPr>
      </w:pPr>
      <w:r>
        <w:rPr>
          <w:rFonts w:cs="Arial"/>
        </w:rPr>
        <w:t xml:space="preserve">1955 kam Höller als Kooperator nach Gallneukirchen. Zusätzlich wurde er 1956 zum Diözesanseelsorger der Bubenjungschar bestellt. Von 1959 bis </w:t>
      </w:r>
      <w:r w:rsidRPr="00A9685B">
        <w:rPr>
          <w:rFonts w:cs="Arial"/>
        </w:rPr>
        <w:t>1970 wirkte er als</w:t>
      </w:r>
      <w:r>
        <w:rPr>
          <w:rFonts w:cs="Arial"/>
        </w:rPr>
        <w:t xml:space="preserve"> Kooperator in der Pfarre Linz-Hl. Familie. </w:t>
      </w:r>
    </w:p>
    <w:p w14:paraId="62C4644A" w14:textId="77777777" w:rsidR="00D371B7" w:rsidRDefault="00D371B7" w:rsidP="00D371B7">
      <w:pPr>
        <w:rPr>
          <w:rFonts w:cs="Arial"/>
        </w:rPr>
      </w:pPr>
    </w:p>
    <w:p w14:paraId="3F51BE69" w14:textId="2348555C" w:rsidR="00D371B7" w:rsidRDefault="00D371B7" w:rsidP="00D371B7">
      <w:pPr>
        <w:rPr>
          <w:rFonts w:cs="Arial"/>
        </w:rPr>
      </w:pPr>
      <w:r>
        <w:rPr>
          <w:rFonts w:cs="Arial"/>
        </w:rPr>
        <w:t xml:space="preserve">1963 wurde er Religionsprofessor in Linz </w:t>
      </w:r>
      <w:r w:rsidRPr="00A9685B">
        <w:rPr>
          <w:rFonts w:cs="Arial"/>
        </w:rPr>
        <w:t>und war von</w:t>
      </w:r>
      <w:r>
        <w:rPr>
          <w:rFonts w:cs="Arial"/>
        </w:rPr>
        <w:t xml:space="preserve"> 1977 bis 1993 Fachinspektor für den katholischen Religionsunterricht an berufsbildenden mittleren und höheren </w:t>
      </w:r>
      <w:r w:rsidRPr="00A9685B">
        <w:rPr>
          <w:rFonts w:cs="Arial"/>
        </w:rPr>
        <w:t>Schulen im Bischöflichen Schulamt der Diözese Linz.</w:t>
      </w:r>
      <w:r>
        <w:rPr>
          <w:rFonts w:cs="Arial"/>
        </w:rPr>
        <w:t xml:space="preserve"> </w:t>
      </w:r>
    </w:p>
    <w:p w14:paraId="28FF622C" w14:textId="77777777" w:rsidR="00D371B7" w:rsidRDefault="00D371B7" w:rsidP="00D371B7">
      <w:pPr>
        <w:rPr>
          <w:rFonts w:cs="Arial"/>
        </w:rPr>
      </w:pPr>
    </w:p>
    <w:p w14:paraId="3E02A92C" w14:textId="77777777" w:rsidR="00D371B7" w:rsidRDefault="00D371B7" w:rsidP="00D371B7">
      <w:pPr>
        <w:rPr>
          <w:rFonts w:cs="Arial"/>
        </w:rPr>
      </w:pPr>
      <w:r w:rsidRPr="00E66B72">
        <w:rPr>
          <w:rFonts w:cs="Arial"/>
        </w:rPr>
        <w:t xml:space="preserve">Gottfried </w:t>
      </w:r>
      <w:r w:rsidRPr="00A9685B">
        <w:rPr>
          <w:rFonts w:cs="Arial"/>
        </w:rPr>
        <w:t>Höller war v</w:t>
      </w:r>
      <w:r>
        <w:rPr>
          <w:rFonts w:cs="Arial"/>
        </w:rPr>
        <w:t xml:space="preserve">on 1963 bis </w:t>
      </w:r>
      <w:r w:rsidRPr="00A9685B">
        <w:rPr>
          <w:rFonts w:cs="Arial"/>
        </w:rPr>
        <w:t>1990 auch D</w:t>
      </w:r>
      <w:r w:rsidRPr="00E66B72">
        <w:rPr>
          <w:rFonts w:cs="Arial"/>
        </w:rPr>
        <w:t>iözesanpräses des Österr</w:t>
      </w:r>
      <w:r>
        <w:rPr>
          <w:rFonts w:cs="Arial"/>
        </w:rPr>
        <w:t>eichischen</w:t>
      </w:r>
      <w:r w:rsidRPr="00E66B72">
        <w:rPr>
          <w:rFonts w:cs="Arial"/>
        </w:rPr>
        <w:t xml:space="preserve"> Kolpingwerks in Linz.</w:t>
      </w:r>
      <w:r>
        <w:rPr>
          <w:rFonts w:cs="Arial"/>
        </w:rPr>
        <w:t xml:space="preserve"> </w:t>
      </w:r>
    </w:p>
    <w:p w14:paraId="1076DE7E" w14:textId="6865EADA" w:rsidR="00D371B7" w:rsidRDefault="00D371B7" w:rsidP="00D371B7">
      <w:pPr>
        <w:tabs>
          <w:tab w:val="left" w:pos="1290"/>
        </w:tabs>
      </w:pPr>
    </w:p>
    <w:p w14:paraId="794C1C5F" w14:textId="77777777" w:rsidR="00D371B7" w:rsidRDefault="00D371B7" w:rsidP="00D371B7">
      <w:pPr>
        <w:rPr>
          <w:rFonts w:cs="Arial"/>
        </w:rPr>
      </w:pPr>
      <w:r>
        <w:rPr>
          <w:rFonts w:cs="Arial"/>
        </w:rPr>
        <w:t xml:space="preserve">Für den Verstorbenen wird </w:t>
      </w:r>
      <w:r w:rsidRPr="00A9685B">
        <w:rPr>
          <w:rFonts w:cs="Arial"/>
        </w:rPr>
        <w:t>am Freitag,</w:t>
      </w:r>
      <w:r>
        <w:rPr>
          <w:rFonts w:cs="Arial"/>
        </w:rPr>
        <w:t xml:space="preserve"> 15. Dezember 2023 um 18.00 Uhr in der Pfarrkirche Weichstetten gebetet. An diesem Tag besteht von 14.00 bis 19.00 Uhr die Möglichkeit der persönlichen Abschiednahme in der Aufbahrungshalle Weichstetten.</w:t>
      </w:r>
    </w:p>
    <w:p w14:paraId="77E96CD5" w14:textId="77777777" w:rsidR="00D371B7" w:rsidRDefault="00D371B7" w:rsidP="00D371B7">
      <w:pPr>
        <w:rPr>
          <w:rFonts w:cs="Arial"/>
        </w:rPr>
      </w:pPr>
    </w:p>
    <w:p w14:paraId="51011F30" w14:textId="77777777" w:rsidR="00D371B7" w:rsidRDefault="00D371B7" w:rsidP="00D371B7">
      <w:pPr>
        <w:rPr>
          <w:rFonts w:cs="Arial"/>
        </w:rPr>
      </w:pPr>
      <w:r w:rsidRPr="00A9685B">
        <w:rPr>
          <w:rFonts w:cs="Arial"/>
        </w:rPr>
        <w:t xml:space="preserve">Der </w:t>
      </w:r>
      <w:r w:rsidRPr="00D05281">
        <w:rPr>
          <w:rFonts w:cs="Arial"/>
          <w:b/>
          <w:bCs/>
        </w:rPr>
        <w:t>Trauergottesdienst</w:t>
      </w:r>
      <w:r w:rsidRPr="00A9685B">
        <w:rPr>
          <w:rFonts w:cs="Arial"/>
        </w:rPr>
        <w:t xml:space="preserve"> wird </w:t>
      </w:r>
      <w:r w:rsidRPr="00D05281">
        <w:rPr>
          <w:rFonts w:cs="Arial"/>
          <w:b/>
          <w:bCs/>
        </w:rPr>
        <w:t>am Samstag, 16. Dezember 2023 um 10.00 Uhr in der Pfarrkirche Weichstetten</w:t>
      </w:r>
      <w:r w:rsidRPr="00A9685B">
        <w:rPr>
          <w:rFonts w:cs="Arial"/>
        </w:rPr>
        <w:t xml:space="preserve"> gefeiert. Anschließend erfolgt die Beisetzung am Friedhof in Weichstetten.</w:t>
      </w:r>
    </w:p>
    <w:p w14:paraId="33165F5C" w14:textId="77777777" w:rsidR="00D371B7" w:rsidRDefault="00D371B7" w:rsidP="00D371B7">
      <w:pPr>
        <w:rPr>
          <w:rFonts w:cs="Arial"/>
        </w:rPr>
      </w:pPr>
    </w:p>
    <w:p w14:paraId="357298E2" w14:textId="085FF0E2" w:rsidR="00277698" w:rsidRDefault="00277698" w:rsidP="00D371B7">
      <w:pPr>
        <w:rPr>
          <w:rFonts w:cs="Arial"/>
          <w:bCs/>
          <w:szCs w:val="24"/>
        </w:rPr>
      </w:pPr>
    </w:p>
    <w:p w14:paraId="63A8B091" w14:textId="77777777" w:rsidR="00277698" w:rsidRPr="00277698" w:rsidRDefault="00277698" w:rsidP="00D371B7">
      <w:pPr>
        <w:rPr>
          <w:rFonts w:cs="Arial"/>
          <w:bCs/>
          <w:color w:val="000000" w:themeColor="text1"/>
          <w:szCs w:val="22"/>
        </w:rPr>
      </w:pPr>
    </w:p>
    <w:p w14:paraId="66627AA1" w14:textId="02F99EFA" w:rsidR="007770BC" w:rsidRPr="007B3FEB" w:rsidRDefault="007770BC" w:rsidP="00F27488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>oto</w:t>
      </w:r>
      <w:r w:rsidR="0065334B">
        <w:rPr>
          <w:rFonts w:cs="Arial"/>
          <w:b/>
          <w:color w:val="000000" w:themeColor="text1"/>
          <w:szCs w:val="22"/>
        </w:rPr>
        <w:t xml:space="preserve"> </w:t>
      </w:r>
      <w:r w:rsidR="0065334B" w:rsidRPr="007B3FEB">
        <w:rPr>
          <w:rFonts w:cs="Arial"/>
          <w:b/>
          <w:color w:val="000000" w:themeColor="text1"/>
          <w:szCs w:val="22"/>
        </w:rPr>
        <w:t>honorarfrei</w:t>
      </w:r>
      <w:r w:rsidR="007F1BFB" w:rsidRPr="007B3FEB">
        <w:rPr>
          <w:rFonts w:cs="Arial"/>
          <w:b/>
          <w:color w:val="000000" w:themeColor="text1"/>
          <w:szCs w:val="22"/>
        </w:rPr>
        <w:t xml:space="preserve"> ©</w:t>
      </w:r>
      <w:r w:rsidR="00842E25" w:rsidRPr="007B3FEB">
        <w:rPr>
          <w:rFonts w:cs="Arial"/>
          <w:b/>
          <w:color w:val="000000" w:themeColor="text1"/>
          <w:szCs w:val="22"/>
        </w:rPr>
        <w:t xml:space="preserve"> </w:t>
      </w:r>
      <w:r w:rsidR="00277698">
        <w:rPr>
          <w:rFonts w:cs="Arial"/>
          <w:b/>
          <w:color w:val="000000" w:themeColor="text1"/>
          <w:szCs w:val="22"/>
        </w:rPr>
        <w:t>privat</w:t>
      </w:r>
    </w:p>
    <w:bookmarkEnd w:id="1"/>
    <w:p w14:paraId="747A6576" w14:textId="23BCB3BA" w:rsidR="008E4FB2" w:rsidRDefault="00131A95" w:rsidP="00F2748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Hofrat Konsistorialrat </w:t>
      </w:r>
      <w:r w:rsidR="00D371B7">
        <w:rPr>
          <w:rFonts w:cs="Arial"/>
          <w:bCs/>
          <w:szCs w:val="22"/>
        </w:rPr>
        <w:t xml:space="preserve">Gottfried Höller ist am 9. Dezember 2023 </w:t>
      </w:r>
      <w:r w:rsidR="00E3679A" w:rsidRPr="00D352F2">
        <w:rPr>
          <w:rFonts w:cs="Arial"/>
          <w:bCs/>
          <w:szCs w:val="22"/>
        </w:rPr>
        <w:t>verstorben.</w:t>
      </w:r>
    </w:p>
    <w:bookmarkEnd w:id="2"/>
    <w:p w14:paraId="24DA196D" w14:textId="1A01DA76" w:rsidR="00740AC9" w:rsidRDefault="00740AC9" w:rsidP="00F27488">
      <w:pPr>
        <w:rPr>
          <w:rFonts w:cs="Arial"/>
          <w:bCs/>
          <w:szCs w:val="22"/>
        </w:rPr>
      </w:pPr>
    </w:p>
    <w:p w14:paraId="3100CFEC" w14:textId="77777777" w:rsidR="0065334B" w:rsidRDefault="0065334B" w:rsidP="00F27488">
      <w:pPr>
        <w:rPr>
          <w:rFonts w:cs="Arial"/>
          <w:bCs/>
          <w:szCs w:val="22"/>
        </w:rPr>
      </w:pPr>
    </w:p>
    <w:sectPr w:rsidR="0065334B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325394" w14:paraId="23514622" w14:textId="77777777" w:rsidTr="006310E9">
      <w:tc>
        <w:tcPr>
          <w:tcW w:w="2263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14C62554" w:rsidR="00325394" w:rsidRDefault="006310E9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325394">
            <w:rPr>
              <w:sz w:val="16"/>
            </w:rPr>
            <w:t>Kommunikation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638F1F6F" w:rsidR="00325394" w:rsidRDefault="00325394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1C7D"/>
    <w:rsid w:val="00032B46"/>
    <w:rsid w:val="00033BC1"/>
    <w:rsid w:val="00042CEF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A3A48"/>
    <w:rsid w:val="000B3CAF"/>
    <w:rsid w:val="000B7502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1A95"/>
    <w:rsid w:val="00134453"/>
    <w:rsid w:val="00141001"/>
    <w:rsid w:val="001411F7"/>
    <w:rsid w:val="00141ACD"/>
    <w:rsid w:val="00142696"/>
    <w:rsid w:val="001432E8"/>
    <w:rsid w:val="00147A2A"/>
    <w:rsid w:val="00147D6D"/>
    <w:rsid w:val="00155EF5"/>
    <w:rsid w:val="001611DE"/>
    <w:rsid w:val="00162DBC"/>
    <w:rsid w:val="00163FE5"/>
    <w:rsid w:val="00164EEB"/>
    <w:rsid w:val="00165BE5"/>
    <w:rsid w:val="001724BF"/>
    <w:rsid w:val="00173F1F"/>
    <w:rsid w:val="00180A88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547E"/>
    <w:rsid w:val="001C5DDA"/>
    <w:rsid w:val="001C6CCC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4029F"/>
    <w:rsid w:val="002402FC"/>
    <w:rsid w:val="002420C2"/>
    <w:rsid w:val="0024234B"/>
    <w:rsid w:val="002457D1"/>
    <w:rsid w:val="0025016A"/>
    <w:rsid w:val="00250240"/>
    <w:rsid w:val="0025121A"/>
    <w:rsid w:val="00252020"/>
    <w:rsid w:val="00260F45"/>
    <w:rsid w:val="002628FD"/>
    <w:rsid w:val="00267BC3"/>
    <w:rsid w:val="00275ADF"/>
    <w:rsid w:val="00277508"/>
    <w:rsid w:val="00277698"/>
    <w:rsid w:val="00294225"/>
    <w:rsid w:val="002974F7"/>
    <w:rsid w:val="002A708B"/>
    <w:rsid w:val="002B5B6B"/>
    <w:rsid w:val="002D04F5"/>
    <w:rsid w:val="002D6E8E"/>
    <w:rsid w:val="002E5529"/>
    <w:rsid w:val="002E755D"/>
    <w:rsid w:val="002F01DE"/>
    <w:rsid w:val="002F3701"/>
    <w:rsid w:val="002F4F3F"/>
    <w:rsid w:val="002F5F95"/>
    <w:rsid w:val="002F73DE"/>
    <w:rsid w:val="00301EED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66248"/>
    <w:rsid w:val="003726D8"/>
    <w:rsid w:val="003874B8"/>
    <w:rsid w:val="003A12B7"/>
    <w:rsid w:val="003B102E"/>
    <w:rsid w:val="003D015F"/>
    <w:rsid w:val="003D61BB"/>
    <w:rsid w:val="003D628C"/>
    <w:rsid w:val="003D6E86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79BB"/>
    <w:rsid w:val="00481113"/>
    <w:rsid w:val="004836BA"/>
    <w:rsid w:val="004843C1"/>
    <w:rsid w:val="00493DC3"/>
    <w:rsid w:val="004971BB"/>
    <w:rsid w:val="004B2798"/>
    <w:rsid w:val="004B2D63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34D5"/>
    <w:rsid w:val="00575112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7A6"/>
    <w:rsid w:val="00621D1F"/>
    <w:rsid w:val="006310E9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70438A"/>
    <w:rsid w:val="007057D3"/>
    <w:rsid w:val="00710635"/>
    <w:rsid w:val="00712417"/>
    <w:rsid w:val="007129B8"/>
    <w:rsid w:val="00714F83"/>
    <w:rsid w:val="00723C57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B3FEB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E76C3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50726"/>
    <w:rsid w:val="00954957"/>
    <w:rsid w:val="00956261"/>
    <w:rsid w:val="009610E9"/>
    <w:rsid w:val="00961DBB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09C4"/>
    <w:rsid w:val="009B1062"/>
    <w:rsid w:val="009B2360"/>
    <w:rsid w:val="009C350C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6481"/>
    <w:rsid w:val="00A11615"/>
    <w:rsid w:val="00A12B4A"/>
    <w:rsid w:val="00A22283"/>
    <w:rsid w:val="00A23130"/>
    <w:rsid w:val="00A238DF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9E9"/>
    <w:rsid w:val="00A73A94"/>
    <w:rsid w:val="00A8584B"/>
    <w:rsid w:val="00A9579F"/>
    <w:rsid w:val="00A963C5"/>
    <w:rsid w:val="00A96790"/>
    <w:rsid w:val="00AA28FB"/>
    <w:rsid w:val="00AA5698"/>
    <w:rsid w:val="00AB4EE0"/>
    <w:rsid w:val="00AB5A87"/>
    <w:rsid w:val="00AC07B6"/>
    <w:rsid w:val="00AC6FE0"/>
    <w:rsid w:val="00AC6FF0"/>
    <w:rsid w:val="00AC776B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0A38"/>
    <w:rsid w:val="00B53D9C"/>
    <w:rsid w:val="00B563E0"/>
    <w:rsid w:val="00B566A2"/>
    <w:rsid w:val="00B57C64"/>
    <w:rsid w:val="00B63B70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5B54"/>
    <w:rsid w:val="00B96697"/>
    <w:rsid w:val="00B97EE3"/>
    <w:rsid w:val="00BA7B5D"/>
    <w:rsid w:val="00BC033A"/>
    <w:rsid w:val="00BC036E"/>
    <w:rsid w:val="00BC6015"/>
    <w:rsid w:val="00BC7CEB"/>
    <w:rsid w:val="00BD0F15"/>
    <w:rsid w:val="00BD4CBE"/>
    <w:rsid w:val="00BD6C5F"/>
    <w:rsid w:val="00BD775A"/>
    <w:rsid w:val="00BE180C"/>
    <w:rsid w:val="00BE5E28"/>
    <w:rsid w:val="00BF2B6D"/>
    <w:rsid w:val="00BF59F6"/>
    <w:rsid w:val="00BF776F"/>
    <w:rsid w:val="00C07CA3"/>
    <w:rsid w:val="00C239F1"/>
    <w:rsid w:val="00C25B61"/>
    <w:rsid w:val="00C2778A"/>
    <w:rsid w:val="00C32EBD"/>
    <w:rsid w:val="00C35C67"/>
    <w:rsid w:val="00C4470A"/>
    <w:rsid w:val="00C46BB1"/>
    <w:rsid w:val="00C50762"/>
    <w:rsid w:val="00C51049"/>
    <w:rsid w:val="00C53B70"/>
    <w:rsid w:val="00C558F0"/>
    <w:rsid w:val="00C5609D"/>
    <w:rsid w:val="00C56CAF"/>
    <w:rsid w:val="00C57918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2DA"/>
    <w:rsid w:val="00CE2B00"/>
    <w:rsid w:val="00CE4F04"/>
    <w:rsid w:val="00CF37D2"/>
    <w:rsid w:val="00CF7741"/>
    <w:rsid w:val="00D02366"/>
    <w:rsid w:val="00D04296"/>
    <w:rsid w:val="00D0518F"/>
    <w:rsid w:val="00D05281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352F2"/>
    <w:rsid w:val="00D371B7"/>
    <w:rsid w:val="00D44723"/>
    <w:rsid w:val="00D44FB5"/>
    <w:rsid w:val="00D5760C"/>
    <w:rsid w:val="00D612BD"/>
    <w:rsid w:val="00D6450C"/>
    <w:rsid w:val="00D67863"/>
    <w:rsid w:val="00D75657"/>
    <w:rsid w:val="00D7656F"/>
    <w:rsid w:val="00D76CD5"/>
    <w:rsid w:val="00D829EA"/>
    <w:rsid w:val="00D86EA0"/>
    <w:rsid w:val="00D8772E"/>
    <w:rsid w:val="00D918E8"/>
    <w:rsid w:val="00D91C66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32A8"/>
    <w:rsid w:val="00ED6F31"/>
    <w:rsid w:val="00EE03DE"/>
    <w:rsid w:val="00EE2FF6"/>
    <w:rsid w:val="00EF3FDB"/>
    <w:rsid w:val="00EF7AF1"/>
    <w:rsid w:val="00EF7D21"/>
    <w:rsid w:val="00F04B5F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30F"/>
    <w:rsid w:val="00FA6B45"/>
    <w:rsid w:val="00FA75A6"/>
    <w:rsid w:val="00FA7DE1"/>
    <w:rsid w:val="00FC5092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217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1554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6</cp:revision>
  <cp:lastPrinted>2023-04-27T12:57:00Z</cp:lastPrinted>
  <dcterms:created xsi:type="dcterms:W3CDTF">2023-12-12T08:50:00Z</dcterms:created>
  <dcterms:modified xsi:type="dcterms:W3CDTF">2023-12-12T09:15:00Z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