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7E410E20" w:rsidR="00A4781E" w:rsidRPr="00063E34" w:rsidRDefault="00A4781E" w:rsidP="00A4781E">
      <w:pPr>
        <w:jc w:val="right"/>
        <w:rPr>
          <w:rFonts w:cs="Arial"/>
          <w:szCs w:val="22"/>
        </w:rPr>
      </w:pPr>
      <w:r w:rsidRPr="00B92D4F">
        <w:rPr>
          <w:rFonts w:cs="Arial"/>
          <w:szCs w:val="22"/>
        </w:rPr>
        <w:t xml:space="preserve">Nr. </w:t>
      </w:r>
      <w:r w:rsidR="00675B8F">
        <w:rPr>
          <w:rFonts w:cs="Arial"/>
          <w:szCs w:val="22"/>
        </w:rPr>
        <w:t>90</w:t>
      </w:r>
      <w:r w:rsidRPr="00B92D4F">
        <w:rPr>
          <w:rFonts w:cs="Arial"/>
          <w:szCs w:val="22"/>
        </w:rPr>
        <w:t xml:space="preserve"> / </w:t>
      </w:r>
      <w:r w:rsidR="00675B8F">
        <w:rPr>
          <w:rFonts w:cs="Arial"/>
          <w:szCs w:val="22"/>
        </w:rPr>
        <w:t>24</w:t>
      </w:r>
      <w:r w:rsidR="003879A6" w:rsidRPr="00B92D4F">
        <w:rPr>
          <w:rFonts w:cs="Arial"/>
          <w:szCs w:val="22"/>
        </w:rPr>
        <w:t>. Juni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31D16624" w14:textId="77777777" w:rsidR="00ED00ED" w:rsidRDefault="00ED00ED" w:rsidP="00A4781E">
      <w:pPr>
        <w:rPr>
          <w:rFonts w:cs="Arial"/>
          <w:szCs w:val="22"/>
        </w:rPr>
      </w:pPr>
    </w:p>
    <w:p w14:paraId="304CCD27" w14:textId="34D8FD75" w:rsidR="575BB656" w:rsidRPr="00B95817" w:rsidRDefault="00EE07D7" w:rsidP="35FF0DA0">
      <w:pPr>
        <w:pStyle w:val="articleheader"/>
        <w:spacing w:before="0" w:beforeAutospacing="0" w:after="0" w:afterAutospacing="0"/>
        <w:rPr>
          <w:rFonts w:ascii="Arial" w:hAnsi="Arial" w:cs="Arial"/>
          <w:b/>
          <w:bCs/>
          <w:sz w:val="28"/>
          <w:szCs w:val="28"/>
          <w:u w:val="single"/>
        </w:rPr>
      </w:pPr>
      <w:r>
        <w:rPr>
          <w:rFonts w:ascii="Arial" w:hAnsi="Arial" w:cs="Arial"/>
          <w:b/>
          <w:bCs/>
          <w:sz w:val="28"/>
          <w:szCs w:val="28"/>
          <w:u w:val="single"/>
        </w:rPr>
        <w:t>Reg</w:t>
      </w:r>
      <w:r w:rsidR="00ED6BCD">
        <w:rPr>
          <w:rFonts w:ascii="Arial" w:hAnsi="Arial" w:cs="Arial"/>
          <w:b/>
          <w:bCs/>
          <w:sz w:val="28"/>
          <w:szCs w:val="28"/>
          <w:u w:val="single"/>
        </w:rPr>
        <w:t xml:space="preserve">ierungsrat </w:t>
      </w:r>
      <w:r w:rsidR="00675B8F" w:rsidRPr="00675B8F">
        <w:rPr>
          <w:rFonts w:ascii="Arial" w:hAnsi="Arial" w:cs="Arial"/>
          <w:b/>
          <w:bCs/>
          <w:sz w:val="28"/>
          <w:szCs w:val="28"/>
          <w:u w:val="single"/>
        </w:rPr>
        <w:t>Geistlicher Rat Rudolf Bittmann verstorben</w:t>
      </w:r>
    </w:p>
    <w:p w14:paraId="522BC039" w14:textId="77777777" w:rsidR="00A4781E" w:rsidRPr="00C57C75" w:rsidRDefault="00A4781E" w:rsidP="00A4781E">
      <w:pPr>
        <w:pStyle w:val="articleheader"/>
        <w:spacing w:before="0" w:beforeAutospacing="0" w:after="0" w:afterAutospacing="0"/>
        <w:rPr>
          <w:b/>
          <w:bCs/>
        </w:rPr>
      </w:pPr>
    </w:p>
    <w:p w14:paraId="261A0175" w14:textId="6A05492D" w:rsidR="004A48ED" w:rsidRPr="00CD00E7" w:rsidRDefault="0079233B" w:rsidP="004A48ED">
      <w:pPr>
        <w:rPr>
          <w:rFonts w:cs="Arial"/>
          <w:b/>
          <w:szCs w:val="22"/>
        </w:rPr>
      </w:pPr>
      <w:r w:rsidRPr="0079233B">
        <w:rPr>
          <w:rFonts w:cs="Arial"/>
          <w:b/>
          <w:szCs w:val="22"/>
        </w:rPr>
        <w:t>Rudolf Bittmann, Ständiger Diakon in</w:t>
      </w:r>
      <w:r>
        <w:rPr>
          <w:rFonts w:cs="Arial"/>
          <w:b/>
          <w:szCs w:val="22"/>
        </w:rPr>
        <w:t xml:space="preserve"> der Pfarre</w:t>
      </w:r>
      <w:r w:rsidRPr="0079233B">
        <w:rPr>
          <w:rFonts w:cs="Arial"/>
          <w:b/>
          <w:szCs w:val="22"/>
        </w:rPr>
        <w:t xml:space="preserve"> Wels-Heilige Familie, ist am 21. Juni </w:t>
      </w:r>
      <w:r w:rsidRPr="00CD00E7">
        <w:rPr>
          <w:rFonts w:cs="Arial"/>
          <w:b/>
          <w:szCs w:val="22"/>
        </w:rPr>
        <w:t>2</w:t>
      </w:r>
      <w:r w:rsidR="00EF0F7E" w:rsidRPr="00CD00E7">
        <w:rPr>
          <w:rFonts w:cs="Arial"/>
          <w:b/>
          <w:szCs w:val="22"/>
        </w:rPr>
        <w:t>0</w:t>
      </w:r>
      <w:r w:rsidRPr="00CD00E7">
        <w:rPr>
          <w:rFonts w:cs="Arial"/>
          <w:b/>
          <w:szCs w:val="22"/>
        </w:rPr>
        <w:t>25 im 79. Lebensjahr verstorben.</w:t>
      </w:r>
    </w:p>
    <w:p w14:paraId="4EB6A724" w14:textId="77777777" w:rsidR="004A48ED" w:rsidRPr="00CD00E7" w:rsidRDefault="004A48ED" w:rsidP="004A48ED">
      <w:pPr>
        <w:rPr>
          <w:rFonts w:cs="Arial"/>
          <w:szCs w:val="22"/>
        </w:rPr>
      </w:pPr>
    </w:p>
    <w:p w14:paraId="42B2333B" w14:textId="4DF20726" w:rsidR="0079233B" w:rsidRPr="0079233B" w:rsidRDefault="0079233B" w:rsidP="0079233B">
      <w:pPr>
        <w:rPr>
          <w:rFonts w:cs="Arial"/>
          <w:szCs w:val="22"/>
        </w:rPr>
      </w:pPr>
      <w:r w:rsidRPr="0079233B">
        <w:rPr>
          <w:rFonts w:cs="Arial"/>
          <w:szCs w:val="22"/>
        </w:rPr>
        <w:t>Rudolf Bittmann wurde am 23. Juni 194</w:t>
      </w:r>
      <w:r w:rsidR="00A56A4E">
        <w:rPr>
          <w:rFonts w:cs="Arial"/>
          <w:szCs w:val="22"/>
        </w:rPr>
        <w:t>6</w:t>
      </w:r>
      <w:r w:rsidRPr="0079233B">
        <w:rPr>
          <w:rFonts w:cs="Arial"/>
          <w:szCs w:val="22"/>
        </w:rPr>
        <w:t xml:space="preserve"> in Linz geboren und war beruflich Landesbediensteter.</w:t>
      </w:r>
    </w:p>
    <w:p w14:paraId="496443BD" w14:textId="77777777" w:rsidR="0079233B" w:rsidRPr="0079233B" w:rsidRDefault="0079233B" w:rsidP="0079233B">
      <w:pPr>
        <w:rPr>
          <w:rFonts w:cs="Arial"/>
          <w:szCs w:val="22"/>
        </w:rPr>
      </w:pPr>
      <w:r w:rsidRPr="0079233B">
        <w:rPr>
          <w:rFonts w:cs="Arial"/>
          <w:szCs w:val="22"/>
        </w:rPr>
        <w:t xml:space="preserve">1992 wurde er zum Ständigen Diakon geweiht. </w:t>
      </w:r>
    </w:p>
    <w:p w14:paraId="26877351" w14:textId="0FF6C5B6" w:rsidR="0079233B" w:rsidRPr="0079233B" w:rsidRDefault="0079233B" w:rsidP="0079233B">
      <w:pPr>
        <w:rPr>
          <w:rFonts w:cs="Arial"/>
          <w:szCs w:val="22"/>
        </w:rPr>
      </w:pPr>
      <w:r w:rsidRPr="0079233B">
        <w:rPr>
          <w:rFonts w:cs="Arial"/>
          <w:szCs w:val="22"/>
        </w:rPr>
        <w:t xml:space="preserve">Er hat seit Jahrzehnten in vielen Bereichen der Pfarre </w:t>
      </w:r>
      <w:r w:rsidR="00405C32">
        <w:rPr>
          <w:rFonts w:cs="Arial"/>
          <w:szCs w:val="22"/>
        </w:rPr>
        <w:t xml:space="preserve">Wels-Heilige Familie </w:t>
      </w:r>
      <w:r w:rsidR="00E00C6B">
        <w:rPr>
          <w:rFonts w:cs="Arial"/>
          <w:szCs w:val="22"/>
        </w:rPr>
        <w:t>(Vogelweide)</w:t>
      </w:r>
      <w:r w:rsidR="00AF54BB">
        <w:rPr>
          <w:rFonts w:cs="Arial"/>
          <w:szCs w:val="22"/>
        </w:rPr>
        <w:t xml:space="preserve"> </w:t>
      </w:r>
      <w:r w:rsidRPr="0079233B">
        <w:rPr>
          <w:rFonts w:cs="Arial"/>
          <w:szCs w:val="22"/>
        </w:rPr>
        <w:t>engagiert mitgearbeitet und mitgedach</w:t>
      </w:r>
      <w:r w:rsidR="007D242C">
        <w:rPr>
          <w:rFonts w:cs="Arial"/>
          <w:szCs w:val="22"/>
        </w:rPr>
        <w:t xml:space="preserve">t, </w:t>
      </w:r>
      <w:r w:rsidRPr="0079233B">
        <w:rPr>
          <w:rFonts w:cs="Arial"/>
          <w:szCs w:val="22"/>
        </w:rPr>
        <w:t>wie zum Beispiel im P</w:t>
      </w:r>
      <w:r w:rsidR="007D242C">
        <w:rPr>
          <w:rFonts w:cs="Arial"/>
          <w:szCs w:val="22"/>
        </w:rPr>
        <w:t>farrgemeinderat,</w:t>
      </w:r>
      <w:r w:rsidRPr="0079233B">
        <w:rPr>
          <w:rFonts w:cs="Arial"/>
          <w:szCs w:val="22"/>
        </w:rPr>
        <w:t xml:space="preserve"> in der Erwachsenenbildung, als Mitbegründer des Ehe- und Familienkreises, in der Betreuung der Jungschar und Jugend. Er trug Sorge für die Korrektheit der finanziellen Gebarung der Pfarre und setzte seine Fähigkeiten als IT-Spezialist hilfreich ein.</w:t>
      </w:r>
    </w:p>
    <w:p w14:paraId="355FB31B" w14:textId="77777777" w:rsidR="0079233B" w:rsidRPr="0079233B" w:rsidRDefault="0079233B" w:rsidP="0079233B">
      <w:pPr>
        <w:rPr>
          <w:rFonts w:cs="Arial"/>
          <w:szCs w:val="22"/>
        </w:rPr>
      </w:pPr>
      <w:r w:rsidRPr="0079233B">
        <w:rPr>
          <w:rFonts w:cs="Arial"/>
          <w:szCs w:val="22"/>
        </w:rPr>
        <w:t>Sich auf Menschen einzulassen, ihnen zuzuhören, für sie da zu sein und mit ihnen mitzufühlen war ihm sehr wichtig. Sein Feuer für den christlichen Glauben, sein umfassendes Wissen über neueste Erkenntnisse der Bibelwissenschaft wurden vor allem in seinen Predigten, in Bibelabenden und in der „Bibelwerkstatt“ sichtbar.</w:t>
      </w:r>
    </w:p>
    <w:p w14:paraId="3366F3FE" w14:textId="77777777" w:rsidR="0079233B" w:rsidRPr="0079233B" w:rsidRDefault="0079233B" w:rsidP="0079233B">
      <w:pPr>
        <w:rPr>
          <w:rFonts w:cs="Arial"/>
          <w:szCs w:val="22"/>
        </w:rPr>
      </w:pPr>
      <w:r w:rsidRPr="0079233B">
        <w:rPr>
          <w:rFonts w:cs="Arial"/>
          <w:szCs w:val="22"/>
        </w:rPr>
        <w:t>Für seine Verdienste wurde er 2013 zum Geistlichen Rat ernannt.</w:t>
      </w:r>
    </w:p>
    <w:p w14:paraId="0FAB214E" w14:textId="77777777" w:rsidR="0079233B" w:rsidRPr="0079233B" w:rsidRDefault="0079233B" w:rsidP="0079233B">
      <w:pPr>
        <w:rPr>
          <w:rFonts w:cs="Arial"/>
          <w:szCs w:val="22"/>
        </w:rPr>
      </w:pPr>
      <w:r w:rsidRPr="0079233B">
        <w:rPr>
          <w:rFonts w:cs="Arial"/>
          <w:szCs w:val="22"/>
        </w:rPr>
        <w:t>Rudolf Bittmann hinterlässt seine Frau Erika und zwei Kinder samt Familien.</w:t>
      </w:r>
    </w:p>
    <w:p w14:paraId="00433E7B" w14:textId="77777777" w:rsidR="00692ABD" w:rsidRDefault="00692ABD" w:rsidP="0079233B">
      <w:pPr>
        <w:rPr>
          <w:rFonts w:cs="Arial"/>
          <w:szCs w:val="22"/>
        </w:rPr>
      </w:pPr>
    </w:p>
    <w:p w14:paraId="3329727F" w14:textId="412D41D4" w:rsidR="0079233B" w:rsidRPr="0079233B" w:rsidRDefault="0079233B" w:rsidP="0079233B">
      <w:pPr>
        <w:rPr>
          <w:rFonts w:cs="Arial"/>
          <w:szCs w:val="22"/>
        </w:rPr>
      </w:pPr>
      <w:r w:rsidRPr="0079233B">
        <w:rPr>
          <w:rFonts w:cs="Arial"/>
          <w:szCs w:val="22"/>
        </w:rPr>
        <w:t>Für den Verstorbenen wird am Mittwoch, 25. Juni 2025 um 18.30 Uhr in Wels-Heilige Familie gebetet.</w:t>
      </w:r>
    </w:p>
    <w:p w14:paraId="2A69762E" w14:textId="581A3EB6" w:rsidR="0082601A" w:rsidRDefault="0079233B" w:rsidP="0079233B">
      <w:pPr>
        <w:rPr>
          <w:rFonts w:cs="Arial"/>
          <w:lang w:val="de-AT"/>
        </w:rPr>
      </w:pPr>
      <w:r w:rsidRPr="0079233B">
        <w:rPr>
          <w:rFonts w:cs="Arial"/>
          <w:szCs w:val="22"/>
        </w:rPr>
        <w:t xml:space="preserve">Der </w:t>
      </w:r>
      <w:r w:rsidRPr="00340A59">
        <w:rPr>
          <w:rFonts w:cs="Arial"/>
          <w:szCs w:val="22"/>
        </w:rPr>
        <w:t>Trauergottesdienst</w:t>
      </w:r>
      <w:r w:rsidRPr="0079233B">
        <w:rPr>
          <w:rFonts w:cs="Arial"/>
          <w:szCs w:val="22"/>
        </w:rPr>
        <w:t xml:space="preserve"> wird am Donnerstag, 26. Juni 2025 um 14.00 Uhr in der Pfarrkirche Wels-Heilige Familie gefeiert. Anschließend wird der Verstorbene verabschiedet.</w:t>
      </w:r>
    </w:p>
    <w:p w14:paraId="0F56E834" w14:textId="77777777" w:rsidR="00FB2182" w:rsidRDefault="00FB2182" w:rsidP="00BB4093">
      <w:pPr>
        <w:rPr>
          <w:rFonts w:cs="Arial"/>
        </w:rPr>
      </w:pPr>
    </w:p>
    <w:p w14:paraId="48F8937E" w14:textId="77777777" w:rsidR="00FB2182" w:rsidRDefault="00FB2182" w:rsidP="00BB4093">
      <w:pPr>
        <w:rPr>
          <w:rFonts w:cs="Arial"/>
        </w:rPr>
      </w:pPr>
    </w:p>
    <w:p w14:paraId="07DEF52F" w14:textId="77777777" w:rsidR="0079233B" w:rsidRPr="00EF0F7E" w:rsidRDefault="0079233B" w:rsidP="00EF0F7E">
      <w:pPr>
        <w:rPr>
          <w:rFonts w:cs="Arial"/>
          <w:b/>
          <w:bCs/>
        </w:rPr>
      </w:pPr>
      <w:r w:rsidRPr="00EF0F7E">
        <w:rPr>
          <w:rFonts w:cs="Arial"/>
          <w:b/>
          <w:bCs/>
        </w:rPr>
        <w:t>Foto honorarfrei © Pfarre Wels-Heilige Familie</w:t>
      </w:r>
    </w:p>
    <w:p w14:paraId="7942E446" w14:textId="77777777" w:rsidR="00EF0F7E" w:rsidRPr="00EF0F7E" w:rsidRDefault="0079233B" w:rsidP="00EF0F7E">
      <w:pPr>
        <w:rPr>
          <w:rFonts w:cs="Arial"/>
        </w:rPr>
      </w:pPr>
      <w:r w:rsidRPr="00EF0F7E">
        <w:rPr>
          <w:rFonts w:cs="Arial"/>
        </w:rPr>
        <w:t>Diakon Rudolf Bittmann ist am 21. Juni 2025 verstorben.</w:t>
      </w:r>
    </w:p>
    <w:p w14:paraId="2284CC11" w14:textId="77777777" w:rsidR="00EF0F7E" w:rsidRPr="00EF0F7E" w:rsidRDefault="00EF0F7E" w:rsidP="00EF0F7E">
      <w:pPr>
        <w:rPr>
          <w:rFonts w:cs="Arial"/>
        </w:rPr>
      </w:pPr>
    </w:p>
    <w:sectPr w:rsidR="00EF0F7E" w:rsidRPr="00EF0F7E" w:rsidSect="00A86AEA">
      <w:headerReference w:type="default" r:id="rId11"/>
      <w:footerReference w:type="default" r:id="rId12"/>
      <w:headerReference w:type="first" r:id="rId13"/>
      <w:footerReference w:type="first" r:id="rId14"/>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117DC" w14:textId="77777777" w:rsidR="006F07F7" w:rsidRDefault="006F07F7">
      <w:r>
        <w:separator/>
      </w:r>
    </w:p>
  </w:endnote>
  <w:endnote w:type="continuationSeparator" w:id="0">
    <w:p w14:paraId="495FF9F4" w14:textId="77777777" w:rsidR="006F07F7" w:rsidRDefault="006F07F7">
      <w:r>
        <w:continuationSeparator/>
      </w:r>
    </w:p>
  </w:endnote>
  <w:endnote w:type="continuationNotice" w:id="1">
    <w:p w14:paraId="061D05D8" w14:textId="77777777" w:rsidR="00780703" w:rsidRDefault="007807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B4D26" w14:textId="77777777" w:rsidR="006F07F7" w:rsidRDefault="006F07F7">
      <w:r>
        <w:separator/>
      </w:r>
    </w:p>
  </w:footnote>
  <w:footnote w:type="continuationSeparator" w:id="0">
    <w:p w14:paraId="011EA8F2" w14:textId="77777777" w:rsidR="006F07F7" w:rsidRDefault="006F07F7">
      <w:r>
        <w:continuationSeparator/>
      </w:r>
    </w:p>
  </w:footnote>
  <w:footnote w:type="continuationNotice" w:id="1">
    <w:p w14:paraId="36AF941F" w14:textId="77777777" w:rsidR="00780703" w:rsidRDefault="0078070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1549E"/>
    <w:rsid w:val="00063E34"/>
    <w:rsid w:val="00067D77"/>
    <w:rsid w:val="000D02AD"/>
    <w:rsid w:val="001C57B9"/>
    <w:rsid w:val="001F2623"/>
    <w:rsid w:val="00215526"/>
    <w:rsid w:val="002B3AC8"/>
    <w:rsid w:val="002D7D9E"/>
    <w:rsid w:val="002F1BC7"/>
    <w:rsid w:val="00331A8B"/>
    <w:rsid w:val="00340A59"/>
    <w:rsid w:val="00345494"/>
    <w:rsid w:val="00375D94"/>
    <w:rsid w:val="003879A6"/>
    <w:rsid w:val="003A2BB2"/>
    <w:rsid w:val="003B6C49"/>
    <w:rsid w:val="003B6E1A"/>
    <w:rsid w:val="003F1BF0"/>
    <w:rsid w:val="00402923"/>
    <w:rsid w:val="00405C32"/>
    <w:rsid w:val="00452AB5"/>
    <w:rsid w:val="00457EC8"/>
    <w:rsid w:val="004A48ED"/>
    <w:rsid w:val="004B334A"/>
    <w:rsid w:val="004B4A0B"/>
    <w:rsid w:val="004C1030"/>
    <w:rsid w:val="004C135B"/>
    <w:rsid w:val="004E6B48"/>
    <w:rsid w:val="00572C6D"/>
    <w:rsid w:val="00575B4B"/>
    <w:rsid w:val="005C1857"/>
    <w:rsid w:val="005C4497"/>
    <w:rsid w:val="005D0D46"/>
    <w:rsid w:val="005D3F2C"/>
    <w:rsid w:val="0066287C"/>
    <w:rsid w:val="00675B8F"/>
    <w:rsid w:val="00683B7A"/>
    <w:rsid w:val="00692ABD"/>
    <w:rsid w:val="006A3AF3"/>
    <w:rsid w:val="006F07F7"/>
    <w:rsid w:val="007231A4"/>
    <w:rsid w:val="00780703"/>
    <w:rsid w:val="007861C5"/>
    <w:rsid w:val="0079233B"/>
    <w:rsid w:val="00797372"/>
    <w:rsid w:val="007C788B"/>
    <w:rsid w:val="007D242C"/>
    <w:rsid w:val="007D69F5"/>
    <w:rsid w:val="007E2EE1"/>
    <w:rsid w:val="0082064F"/>
    <w:rsid w:val="0082601A"/>
    <w:rsid w:val="00866250"/>
    <w:rsid w:val="0087524E"/>
    <w:rsid w:val="008959AA"/>
    <w:rsid w:val="008D612F"/>
    <w:rsid w:val="008E1883"/>
    <w:rsid w:val="00935386"/>
    <w:rsid w:val="009932B0"/>
    <w:rsid w:val="009F4E06"/>
    <w:rsid w:val="00A4781E"/>
    <w:rsid w:val="00A56A4E"/>
    <w:rsid w:val="00AF54BB"/>
    <w:rsid w:val="00B25787"/>
    <w:rsid w:val="00B909EA"/>
    <w:rsid w:val="00B92D4F"/>
    <w:rsid w:val="00B95817"/>
    <w:rsid w:val="00BA1FB4"/>
    <w:rsid w:val="00BB4093"/>
    <w:rsid w:val="00C34C0A"/>
    <w:rsid w:val="00C57C75"/>
    <w:rsid w:val="00C67669"/>
    <w:rsid w:val="00CD00E7"/>
    <w:rsid w:val="00CD22C3"/>
    <w:rsid w:val="00CD5C5B"/>
    <w:rsid w:val="00CE54B5"/>
    <w:rsid w:val="00E00C6B"/>
    <w:rsid w:val="00E40A37"/>
    <w:rsid w:val="00EC6E6C"/>
    <w:rsid w:val="00ED00ED"/>
    <w:rsid w:val="00ED6BCD"/>
    <w:rsid w:val="00ED7E6D"/>
    <w:rsid w:val="00EE07D7"/>
    <w:rsid w:val="00EF0F7E"/>
    <w:rsid w:val="00EF4D6C"/>
    <w:rsid w:val="00F4397B"/>
    <w:rsid w:val="00F73B15"/>
    <w:rsid w:val="00FA67A6"/>
    <w:rsid w:val="00FB2182"/>
    <w:rsid w:val="00FB4920"/>
    <w:rsid w:val="00FB719D"/>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61848">
      <w:bodyDiv w:val="1"/>
      <w:marLeft w:val="0"/>
      <w:marRight w:val="0"/>
      <w:marTop w:val="0"/>
      <w:marBottom w:val="0"/>
      <w:divBdr>
        <w:top w:val="none" w:sz="0" w:space="0" w:color="auto"/>
        <w:left w:val="none" w:sz="0" w:space="0" w:color="auto"/>
        <w:bottom w:val="none" w:sz="0" w:space="0" w:color="auto"/>
        <w:right w:val="none" w:sz="0" w:space="0" w:color="auto"/>
      </w:divBdr>
      <w:divsChild>
        <w:div w:id="568225333">
          <w:marLeft w:val="0"/>
          <w:marRight w:val="0"/>
          <w:marTop w:val="0"/>
          <w:marBottom w:val="0"/>
          <w:divBdr>
            <w:top w:val="none" w:sz="0" w:space="0" w:color="auto"/>
            <w:left w:val="none" w:sz="0" w:space="0" w:color="auto"/>
            <w:bottom w:val="none" w:sz="0" w:space="0" w:color="auto"/>
            <w:right w:val="none" w:sz="0" w:space="0" w:color="auto"/>
          </w:divBdr>
        </w:div>
      </w:divsChild>
    </w:div>
    <w:div w:id="1334796007">
      <w:bodyDiv w:val="1"/>
      <w:marLeft w:val="0"/>
      <w:marRight w:val="0"/>
      <w:marTop w:val="0"/>
      <w:marBottom w:val="0"/>
      <w:divBdr>
        <w:top w:val="none" w:sz="0" w:space="0" w:color="auto"/>
        <w:left w:val="none" w:sz="0" w:space="0" w:color="auto"/>
        <w:bottom w:val="none" w:sz="0" w:space="0" w:color="auto"/>
        <w:right w:val="none" w:sz="0" w:space="0" w:color="auto"/>
      </w:divBdr>
      <w:divsChild>
        <w:div w:id="1081754791">
          <w:marLeft w:val="0"/>
          <w:marRight w:val="0"/>
          <w:marTop w:val="0"/>
          <w:marBottom w:val="0"/>
          <w:divBdr>
            <w:top w:val="none" w:sz="0" w:space="0" w:color="auto"/>
            <w:left w:val="none" w:sz="0" w:space="0" w:color="auto"/>
            <w:bottom w:val="none" w:sz="0" w:space="0" w:color="auto"/>
            <w:right w:val="none" w:sz="0" w:space="0" w:color="auto"/>
          </w:divBdr>
        </w:div>
      </w:divsChild>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KOMM-122218441-49196</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https://dlinz.sharepoint.com/sites/Team-Kommunikationsbro/_layouts/15/DocIdRedir.aspx?ID=KOMM-122218441-49196</Url>
      <Description>KOMM-122218441-49196</Description>
    </_dlc_DocIdUrl>
    <Schlagworte xmlns="2ed55644-a438-40af-8b44-ae589cb1404f" xsi:nil="true"/>
    <Stichworte xmlns="57833561-656f-487d-8e12-486049d42bc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2.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3.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228AD292-8C02-4057-8E12-7466C199FD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218</Words>
  <Characters>1379</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2025_06_08_H. Othmar Wögerbauer OPraem verstorben - PA.docx</dc:title>
  <dc:subject/>
  <dc:creator>Ursula Waselmayr</dc:creator>
  <cp:keywords/>
  <dc:description/>
  <cp:lastModifiedBy>Elisabeth Jank</cp:lastModifiedBy>
  <cp:revision>62</cp:revision>
  <cp:lastPrinted>2025-06-17T06:30:00Z</cp:lastPrinted>
  <dcterms:created xsi:type="dcterms:W3CDTF">2024-05-15T08:34:00Z</dcterms:created>
  <dcterms:modified xsi:type="dcterms:W3CDTF">2025-06-24T07:48:00Z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dbecaf38-349d-4af4-b7dc-4a8bfd88b08a</vt:lpwstr>
  </property>
  <property fmtid="{D5CDD505-2E9C-101B-9397-08002B2CF9AE}" pid="4" name="MediaServiceImageTags">
    <vt:lpwstr/>
  </property>
  <property fmtid="{D5CDD505-2E9C-101B-9397-08002B2CF9AE}" pid="5" name="_docset_NoMedatataSyncRequired">
    <vt:lpwstr>False</vt:lpwstr>
  </property>
</Properties>
</file>