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CD16E" w14:textId="77777777" w:rsidR="00223E8E" w:rsidRPr="00770799" w:rsidRDefault="00223E8E" w:rsidP="00223E8E">
      <w:pPr>
        <w:pStyle w:val="Textkrper"/>
        <w:spacing w:before="400" w:after="200"/>
        <w:rPr>
          <w:rFonts w:ascii="Aller" w:hAnsi="Aller"/>
          <w:sz w:val="32"/>
          <w:szCs w:val="32"/>
        </w:rPr>
      </w:pPr>
      <w:r w:rsidRPr="00770799">
        <w:rPr>
          <w:rFonts w:ascii="Aller" w:hAnsi="Aller"/>
          <w:sz w:val="32"/>
          <w:szCs w:val="32"/>
        </w:rPr>
        <w:t>Predigtgedanken</w:t>
      </w:r>
    </w:p>
    <w:p w14:paraId="0D10143B" w14:textId="3214CD58" w:rsidR="006F6178" w:rsidRPr="006F6178" w:rsidRDefault="006F6178" w:rsidP="00223E8E">
      <w:pPr>
        <w:pStyle w:val="Textkrper"/>
        <w:spacing w:before="400" w:after="200"/>
        <w:rPr>
          <w:rFonts w:ascii="Aller" w:hAnsi="Aller" w:hint="eastAsia"/>
        </w:rPr>
      </w:pPr>
      <w:r w:rsidRPr="006F6178">
        <w:rPr>
          <w:rFonts w:ascii="Aller" w:hAnsi="Aller"/>
        </w:rPr>
        <w:t xml:space="preserve">C-1. Fastensonntag: </w:t>
      </w:r>
      <w:proofErr w:type="spellStart"/>
      <w:r w:rsidRPr="006F6178">
        <w:rPr>
          <w:rFonts w:ascii="Aller" w:hAnsi="Aller"/>
        </w:rPr>
        <w:t>Dtn</w:t>
      </w:r>
      <w:proofErr w:type="spellEnd"/>
      <w:r w:rsidRPr="006F6178">
        <w:rPr>
          <w:rFonts w:ascii="Aller" w:hAnsi="Aller"/>
        </w:rPr>
        <w:t xml:space="preserve"> 26,4-10; </w:t>
      </w:r>
      <w:proofErr w:type="spellStart"/>
      <w:r w:rsidRPr="006F6178">
        <w:rPr>
          <w:rFonts w:ascii="Aller" w:hAnsi="Aller"/>
        </w:rPr>
        <w:t>Lk</w:t>
      </w:r>
      <w:proofErr w:type="spellEnd"/>
      <w:r w:rsidRPr="006F6178">
        <w:rPr>
          <w:rFonts w:ascii="Aller" w:hAnsi="Aller"/>
        </w:rPr>
        <w:t xml:space="preserve"> 4,1-13</w:t>
      </w:r>
    </w:p>
    <w:p w14:paraId="50E5FFF9" w14:textId="6C64E731" w:rsidR="00223E8E" w:rsidRPr="00990884" w:rsidRDefault="00223E8E" w:rsidP="00223E8E">
      <w:pPr>
        <w:pStyle w:val="Textkrper"/>
        <w:jc w:val="both"/>
        <w:rPr>
          <w:rFonts w:hint="eastAsia"/>
          <w:i/>
          <w:iCs/>
        </w:rPr>
      </w:pPr>
      <w:proofErr w:type="spellStart"/>
      <w:r w:rsidRPr="006F6178">
        <w:rPr>
          <w:i/>
          <w:iCs/>
        </w:rPr>
        <w:t>Nunc</w:t>
      </w:r>
      <w:proofErr w:type="spellEnd"/>
      <w:r w:rsidRPr="006F6178">
        <w:rPr>
          <w:i/>
          <w:iCs/>
        </w:rPr>
        <w:t xml:space="preserve"> </w:t>
      </w:r>
      <w:proofErr w:type="spellStart"/>
      <w:r w:rsidRPr="006F6178">
        <w:rPr>
          <w:i/>
          <w:iCs/>
        </w:rPr>
        <w:t>tempus</w:t>
      </w:r>
      <w:proofErr w:type="spellEnd"/>
      <w:r w:rsidRPr="006F6178">
        <w:rPr>
          <w:i/>
          <w:iCs/>
        </w:rPr>
        <w:t xml:space="preserve"> </w:t>
      </w:r>
      <w:proofErr w:type="spellStart"/>
      <w:r w:rsidRPr="006F6178">
        <w:rPr>
          <w:i/>
          <w:iCs/>
        </w:rPr>
        <w:t>acceptabile</w:t>
      </w:r>
      <w:proofErr w:type="spellEnd"/>
    </w:p>
    <w:p w14:paraId="3A1F037E" w14:textId="55FFC99A" w:rsidR="00223E8E" w:rsidRPr="006F6178" w:rsidRDefault="00223E8E" w:rsidP="00223E8E">
      <w:pPr>
        <w:pStyle w:val="Textkrper"/>
        <w:jc w:val="both"/>
        <w:rPr>
          <w:rFonts w:ascii="Aller" w:hAnsi="Aller" w:hint="eastAsia"/>
        </w:rPr>
      </w:pPr>
      <w:r w:rsidRPr="006F6178">
        <w:t>„</w:t>
      </w:r>
      <w:r w:rsidRPr="006F6178">
        <w:rPr>
          <w:rFonts w:ascii="Aller" w:hAnsi="Aller"/>
        </w:rPr>
        <w:t xml:space="preserve">Nun ist sie da, die rechte Zeit, </w:t>
      </w:r>
    </w:p>
    <w:p w14:paraId="710EB66B" w14:textId="77777777" w:rsidR="00223E8E" w:rsidRPr="006F6178" w:rsidRDefault="00223E8E" w:rsidP="00223E8E">
      <w:pPr>
        <w:pStyle w:val="Textkrper"/>
        <w:jc w:val="both"/>
        <w:rPr>
          <w:rFonts w:ascii="Aller" w:hAnsi="Aller" w:hint="eastAsia"/>
        </w:rPr>
      </w:pPr>
      <w:r w:rsidRPr="006F6178">
        <w:rPr>
          <w:rFonts w:ascii="Aller" w:hAnsi="Aller"/>
        </w:rPr>
        <w:t xml:space="preserve">die Gottes Huld uns wieder schenkt, </w:t>
      </w:r>
    </w:p>
    <w:p w14:paraId="2D9DC3EE" w14:textId="77777777" w:rsidR="00223E8E" w:rsidRPr="006F6178" w:rsidRDefault="00223E8E" w:rsidP="00223E8E">
      <w:pPr>
        <w:pStyle w:val="Textkrper"/>
        <w:jc w:val="both"/>
        <w:rPr>
          <w:rFonts w:ascii="Aller" w:hAnsi="Aller" w:hint="eastAsia"/>
        </w:rPr>
      </w:pPr>
      <w:r w:rsidRPr="006F6178">
        <w:rPr>
          <w:rFonts w:ascii="Aller" w:hAnsi="Aller"/>
        </w:rPr>
        <w:t xml:space="preserve">nun ist er da, der Tag des Heils, </w:t>
      </w:r>
    </w:p>
    <w:p w14:paraId="75A41076" w14:textId="77777777" w:rsidR="00223E8E" w:rsidRPr="006F6178" w:rsidRDefault="00223E8E" w:rsidP="00223E8E">
      <w:pPr>
        <w:pStyle w:val="Textkrper"/>
        <w:jc w:val="both"/>
        <w:rPr>
          <w:rFonts w:ascii="Aller" w:hAnsi="Aller" w:hint="eastAsia"/>
        </w:rPr>
      </w:pPr>
      <w:r w:rsidRPr="006F6178">
        <w:rPr>
          <w:rFonts w:ascii="Aller" w:hAnsi="Aller"/>
        </w:rPr>
        <w:t xml:space="preserve">erfüllt von Christi hellem Licht.“ </w:t>
      </w:r>
    </w:p>
    <w:p w14:paraId="6FCA12FA" w14:textId="77777777" w:rsidR="00223E8E" w:rsidRPr="006F6178" w:rsidRDefault="00223E8E" w:rsidP="00223E8E">
      <w:pPr>
        <w:pStyle w:val="Textkrper"/>
        <w:jc w:val="both"/>
        <w:rPr>
          <w:rFonts w:ascii="Aller" w:hAnsi="Aller" w:hint="eastAsia"/>
        </w:rPr>
      </w:pPr>
    </w:p>
    <w:p w14:paraId="7FFE5E72" w14:textId="77777777" w:rsidR="00223E8E" w:rsidRPr="006F6178" w:rsidRDefault="00223E8E" w:rsidP="00223E8E">
      <w:pPr>
        <w:pStyle w:val="Textkrper"/>
        <w:jc w:val="both"/>
        <w:rPr>
          <w:rFonts w:ascii="Aller" w:hAnsi="Aller" w:hint="eastAsia"/>
        </w:rPr>
      </w:pPr>
      <w:r w:rsidRPr="006F6178">
        <w:rPr>
          <w:rFonts w:ascii="Aller" w:hAnsi="Aller"/>
        </w:rPr>
        <w:t xml:space="preserve">So </w:t>
      </w:r>
      <w:r w:rsidRPr="006F6178">
        <w:rPr>
          <w:rFonts w:ascii="Aller" w:hAnsi="Aller"/>
          <w:i/>
          <w:iCs/>
        </w:rPr>
        <w:t>freudig</w:t>
      </w:r>
      <w:r w:rsidRPr="006F6178">
        <w:rPr>
          <w:rFonts w:ascii="Aller" w:hAnsi="Aller"/>
        </w:rPr>
        <w:t xml:space="preserve"> begrüßt ein über tausend Jahre alter Hymnus die Fastenzeit. </w:t>
      </w:r>
    </w:p>
    <w:p w14:paraId="5BA344A6" w14:textId="2299C3EF" w:rsidR="00223E8E" w:rsidRPr="006F6178" w:rsidRDefault="00223E8E" w:rsidP="00223E8E">
      <w:pPr>
        <w:pStyle w:val="Textkrper"/>
        <w:jc w:val="both"/>
        <w:rPr>
          <w:rFonts w:ascii="Aller" w:hAnsi="Aller" w:hint="eastAsia"/>
        </w:rPr>
      </w:pPr>
      <w:r w:rsidRPr="006F6178">
        <w:rPr>
          <w:rFonts w:ascii="Aller" w:hAnsi="Aller"/>
        </w:rPr>
        <w:t xml:space="preserve">Die zweite Strophe nennt Weg und Ziel: </w:t>
      </w:r>
    </w:p>
    <w:p w14:paraId="4BC9DBF7" w14:textId="77777777" w:rsidR="00223E8E" w:rsidRPr="006F6178" w:rsidRDefault="00223E8E" w:rsidP="00223E8E">
      <w:pPr>
        <w:pStyle w:val="Textkrper"/>
        <w:jc w:val="both"/>
        <w:rPr>
          <w:rFonts w:ascii="Aller" w:hAnsi="Aller" w:hint="eastAsia"/>
        </w:rPr>
      </w:pPr>
    </w:p>
    <w:p w14:paraId="4ED85E9E" w14:textId="77777777" w:rsidR="00223E8E" w:rsidRPr="006F6178" w:rsidRDefault="00223E8E" w:rsidP="00223E8E">
      <w:pPr>
        <w:pStyle w:val="Textkrper"/>
        <w:jc w:val="both"/>
        <w:rPr>
          <w:rFonts w:ascii="Aller" w:hAnsi="Aller" w:hint="eastAsia"/>
        </w:rPr>
      </w:pPr>
      <w:r w:rsidRPr="006F6178">
        <w:rPr>
          <w:rFonts w:ascii="Aller" w:hAnsi="Aller"/>
        </w:rPr>
        <w:t xml:space="preserve">„Jetzt soll sich unser ganzes Herz </w:t>
      </w:r>
    </w:p>
    <w:p w14:paraId="2BD4E183" w14:textId="77777777" w:rsidR="00223E8E" w:rsidRPr="006F6178" w:rsidRDefault="00223E8E" w:rsidP="00223E8E">
      <w:pPr>
        <w:pStyle w:val="Textkrper"/>
        <w:jc w:val="both"/>
        <w:rPr>
          <w:rFonts w:ascii="Aller" w:hAnsi="Aller" w:hint="eastAsia"/>
        </w:rPr>
      </w:pPr>
      <w:r w:rsidRPr="006F6178">
        <w:rPr>
          <w:rFonts w:ascii="Aller" w:hAnsi="Aller"/>
        </w:rPr>
        <w:t xml:space="preserve">durch Fasten und Gebet </w:t>
      </w:r>
      <w:proofErr w:type="spellStart"/>
      <w:r w:rsidRPr="006F6178">
        <w:rPr>
          <w:rFonts w:ascii="Aller" w:hAnsi="Aller"/>
        </w:rPr>
        <w:t>erneu‘n</w:t>
      </w:r>
      <w:proofErr w:type="spellEnd"/>
      <w:r w:rsidRPr="006F6178">
        <w:rPr>
          <w:rFonts w:ascii="Aller" w:hAnsi="Aller"/>
        </w:rPr>
        <w:t xml:space="preserve">, </w:t>
      </w:r>
    </w:p>
    <w:p w14:paraId="3AFD8AAD" w14:textId="77777777" w:rsidR="00223E8E" w:rsidRPr="006F6178" w:rsidRDefault="00223E8E" w:rsidP="00223E8E">
      <w:pPr>
        <w:pStyle w:val="Textkrper"/>
        <w:jc w:val="both"/>
        <w:rPr>
          <w:rFonts w:ascii="Aller" w:hAnsi="Aller" w:hint="eastAsia"/>
        </w:rPr>
      </w:pPr>
      <w:r w:rsidRPr="006F6178">
        <w:rPr>
          <w:rFonts w:ascii="Aller" w:hAnsi="Aller"/>
        </w:rPr>
        <w:t xml:space="preserve">und durch Entsagung werde stark, </w:t>
      </w:r>
    </w:p>
    <w:p w14:paraId="5FCB3E9A" w14:textId="20DC3582" w:rsidR="00223E8E" w:rsidRPr="006F6178" w:rsidRDefault="00223E8E" w:rsidP="00223E8E">
      <w:pPr>
        <w:pStyle w:val="Textkrper"/>
        <w:jc w:val="both"/>
        <w:rPr>
          <w:rFonts w:hint="eastAsia"/>
        </w:rPr>
      </w:pPr>
      <w:r w:rsidRPr="006F6178">
        <w:rPr>
          <w:rFonts w:ascii="Aller" w:hAnsi="Aller"/>
        </w:rPr>
        <w:t>was müde ist und schwach und krank.“</w:t>
      </w:r>
    </w:p>
    <w:p w14:paraId="132D8B64" w14:textId="77777777" w:rsidR="00223E8E" w:rsidRPr="006F6178" w:rsidRDefault="00223E8E" w:rsidP="00223E8E">
      <w:pPr>
        <w:pStyle w:val="Textkrper"/>
        <w:spacing w:before="40"/>
        <w:rPr>
          <w:rFonts w:hint="eastAsia"/>
        </w:rPr>
      </w:pPr>
      <w:r w:rsidRPr="006F6178">
        <w:t> </w:t>
      </w:r>
    </w:p>
    <w:p w14:paraId="2133F007" w14:textId="77777777" w:rsidR="0002719F" w:rsidRPr="006F6178" w:rsidRDefault="00223E8E" w:rsidP="00223E8E">
      <w:pPr>
        <w:pStyle w:val="Textkrper"/>
        <w:jc w:val="both"/>
        <w:rPr>
          <w:rFonts w:ascii="Aller" w:hAnsi="Aller" w:hint="eastAsia"/>
        </w:rPr>
      </w:pPr>
      <w:r w:rsidRPr="006F6178">
        <w:rPr>
          <w:rFonts w:ascii="Aller" w:hAnsi="Aller"/>
        </w:rPr>
        <w:t xml:space="preserve">Eine </w:t>
      </w:r>
      <w:r w:rsidRPr="006F6178">
        <w:rPr>
          <w:rFonts w:ascii="Aller" w:hAnsi="Aller"/>
          <w:i/>
          <w:iCs/>
        </w:rPr>
        <w:t>Fastenkur</w:t>
      </w:r>
      <w:r w:rsidRPr="006F6178">
        <w:rPr>
          <w:rFonts w:ascii="Aller" w:hAnsi="Aller"/>
        </w:rPr>
        <w:t xml:space="preserve"> </w:t>
      </w:r>
      <w:r w:rsidRPr="006F6178">
        <w:rPr>
          <w:rFonts w:ascii="Aller" w:hAnsi="Aller"/>
          <w:i/>
          <w:iCs/>
        </w:rPr>
        <w:t>im Frühjahr</w:t>
      </w:r>
      <w:r w:rsidRPr="006F6178">
        <w:rPr>
          <w:rFonts w:ascii="Aller" w:hAnsi="Aller"/>
        </w:rPr>
        <w:t xml:space="preserve"> tut nachweislich gut – und verlangt</w:t>
      </w:r>
      <w:r w:rsidR="00955691" w:rsidRPr="006F6178">
        <w:rPr>
          <w:rFonts w:ascii="Aller" w:hAnsi="Aller"/>
        </w:rPr>
        <w:t xml:space="preserve"> auch</w:t>
      </w:r>
      <w:r w:rsidRPr="006F6178">
        <w:rPr>
          <w:rFonts w:ascii="Aller" w:hAnsi="Aller"/>
        </w:rPr>
        <w:t xml:space="preserve"> Disziplin. Ernährungs- und Gesundheitsberater geben Tipps und laden ein zu Kursen, denn in Gemeinschaft gelingt </w:t>
      </w:r>
      <w:r w:rsidR="001A3C19" w:rsidRPr="006F6178">
        <w:rPr>
          <w:rFonts w:ascii="Aller" w:hAnsi="Aller"/>
        </w:rPr>
        <w:t>das Fasten leicht</w:t>
      </w:r>
      <w:r w:rsidRPr="006F6178">
        <w:rPr>
          <w:rFonts w:ascii="Aller" w:hAnsi="Aller"/>
        </w:rPr>
        <w:t>er. Braucht es dazu</w:t>
      </w:r>
      <w:r w:rsidR="004D2ED7" w:rsidRPr="006F6178">
        <w:rPr>
          <w:rFonts w:ascii="Aller" w:hAnsi="Aller"/>
        </w:rPr>
        <w:t xml:space="preserve"> noch</w:t>
      </w:r>
      <w:r w:rsidRPr="006F6178">
        <w:rPr>
          <w:rFonts w:ascii="Aller" w:hAnsi="Aller"/>
        </w:rPr>
        <w:t xml:space="preserve"> die Kirche, braucht es dazu eine</w:t>
      </w:r>
      <w:r w:rsidR="00AA6AEB" w:rsidRPr="006F6178">
        <w:rPr>
          <w:rFonts w:ascii="Aller" w:hAnsi="Aller"/>
        </w:rPr>
        <w:t xml:space="preserve"> </w:t>
      </w:r>
      <w:r w:rsidR="008178F8" w:rsidRPr="006F6178">
        <w:rPr>
          <w:rFonts w:ascii="Aller" w:hAnsi="Aller"/>
        </w:rPr>
        <w:t>aus</w:t>
      </w:r>
      <w:r w:rsidR="00AA6AEB" w:rsidRPr="006F6178">
        <w:rPr>
          <w:rFonts w:ascii="Aller" w:hAnsi="Aller"/>
        </w:rPr>
        <w:t>geprägte</w:t>
      </w:r>
      <w:r w:rsidRPr="006F6178">
        <w:rPr>
          <w:rFonts w:ascii="Aller" w:hAnsi="Aller"/>
        </w:rPr>
        <w:t xml:space="preserve"> Fastenzeit? </w:t>
      </w:r>
    </w:p>
    <w:p w14:paraId="745B57C9" w14:textId="77777777" w:rsidR="0002719F" w:rsidRPr="006F6178" w:rsidRDefault="0002719F" w:rsidP="00223E8E">
      <w:pPr>
        <w:pStyle w:val="Textkrper"/>
        <w:jc w:val="both"/>
        <w:rPr>
          <w:rFonts w:ascii="Aller" w:hAnsi="Aller" w:hint="eastAsia"/>
        </w:rPr>
      </w:pPr>
    </w:p>
    <w:p w14:paraId="22173666" w14:textId="3C714FBE" w:rsidR="00223E8E" w:rsidRPr="006F6178" w:rsidRDefault="00223E8E" w:rsidP="00223E8E">
      <w:pPr>
        <w:pStyle w:val="Textkrper"/>
        <w:jc w:val="both"/>
        <w:rPr>
          <w:rFonts w:ascii="Aller" w:hAnsi="Aller" w:hint="eastAsia"/>
        </w:rPr>
      </w:pPr>
      <w:r w:rsidRPr="006F6178">
        <w:rPr>
          <w:rFonts w:ascii="Aller" w:hAnsi="Aller"/>
          <w:i/>
          <w:iCs/>
        </w:rPr>
        <w:t>Was</w:t>
      </w:r>
      <w:r w:rsidRPr="006F6178">
        <w:rPr>
          <w:rFonts w:ascii="Aller" w:hAnsi="Aller"/>
        </w:rPr>
        <w:t xml:space="preserve"> wir brauchen, predigen Fasten- und Fitnesstrainer, das ist mentaler Aufbau, positive Energie, gesunder Selbstwert, nicht die Rede von Buße. Das alles steigert gewiss die Lebensqualität. Jesu Fastenkur aber setzt tiefer an. Sie führt zur Mitte der Person, legt frei, wovon </w:t>
      </w:r>
      <w:r w:rsidR="0002719F" w:rsidRPr="006F6178">
        <w:rPr>
          <w:rFonts w:ascii="Aller" w:hAnsi="Aller"/>
        </w:rPr>
        <w:t>sie</w:t>
      </w:r>
      <w:r w:rsidRPr="006F6178">
        <w:rPr>
          <w:rFonts w:ascii="Aller" w:hAnsi="Aller"/>
        </w:rPr>
        <w:t xml:space="preserve"> wirklich lebt und wofür </w:t>
      </w:r>
      <w:r w:rsidR="0002719F" w:rsidRPr="006F6178">
        <w:rPr>
          <w:rFonts w:ascii="Aller" w:hAnsi="Aller"/>
        </w:rPr>
        <w:t>sie</w:t>
      </w:r>
      <w:r w:rsidRPr="006F6178">
        <w:rPr>
          <w:rFonts w:ascii="Aller" w:hAnsi="Aller"/>
        </w:rPr>
        <w:t xml:space="preserve"> </w:t>
      </w:r>
      <w:r w:rsidR="0002719F" w:rsidRPr="006F6178">
        <w:rPr>
          <w:rFonts w:ascii="Aller" w:hAnsi="Aller"/>
        </w:rPr>
        <w:t>ihr</w:t>
      </w:r>
      <w:r w:rsidRPr="006F6178">
        <w:rPr>
          <w:rFonts w:ascii="Aller" w:hAnsi="Aller"/>
        </w:rPr>
        <w:t xml:space="preserve">e Kraft einsetzt. Entschlackung der Körperzellen, gesundes Aussehen und mentale Stärke – das alles kommt bei </w:t>
      </w:r>
      <w:r w:rsidR="009A357C" w:rsidRPr="006F6178">
        <w:rPr>
          <w:rFonts w:ascii="Aller" w:hAnsi="Aller"/>
        </w:rPr>
        <w:t>Jesus</w:t>
      </w:r>
      <w:r w:rsidRPr="006F6178">
        <w:rPr>
          <w:rFonts w:ascii="Aller" w:hAnsi="Aller"/>
        </w:rPr>
        <w:t xml:space="preserve"> wie von selbst dazu, von innen. Was macht Jesus anders?</w:t>
      </w:r>
    </w:p>
    <w:p w14:paraId="6F8EB61A" w14:textId="77777777" w:rsidR="00223E8E" w:rsidRPr="006F6178" w:rsidRDefault="00223E8E" w:rsidP="00223E8E">
      <w:pPr>
        <w:pStyle w:val="Textkrper"/>
        <w:spacing w:before="40"/>
        <w:rPr>
          <w:rFonts w:hint="eastAsia"/>
        </w:rPr>
      </w:pPr>
      <w:r w:rsidRPr="006F6178">
        <w:t> </w:t>
      </w:r>
    </w:p>
    <w:p w14:paraId="62C818C6" w14:textId="77777777" w:rsidR="00A4360E" w:rsidRPr="006F6178" w:rsidRDefault="00223E8E" w:rsidP="00223E8E">
      <w:pPr>
        <w:pStyle w:val="Textkrper"/>
        <w:jc w:val="both"/>
        <w:rPr>
          <w:rFonts w:ascii="Aller" w:hAnsi="Aller" w:hint="eastAsia"/>
        </w:rPr>
      </w:pPr>
      <w:r w:rsidRPr="006F6178">
        <w:rPr>
          <w:rFonts w:ascii="Aller" w:hAnsi="Aller"/>
        </w:rPr>
        <w:t>Viele</w:t>
      </w:r>
      <w:r w:rsidR="009B5B28" w:rsidRPr="006F6178">
        <w:rPr>
          <w:rFonts w:ascii="Aller" w:hAnsi="Aller"/>
        </w:rPr>
        <w:t xml:space="preserve"> Menschen</w:t>
      </w:r>
      <w:r w:rsidRPr="006F6178">
        <w:rPr>
          <w:rFonts w:ascii="Aller" w:hAnsi="Aller"/>
        </w:rPr>
        <w:t xml:space="preserve"> beginnen ihre Fastenkur</w:t>
      </w:r>
      <w:r w:rsidR="00A4360E" w:rsidRPr="006F6178">
        <w:rPr>
          <w:rFonts w:ascii="Aller" w:hAnsi="Aller"/>
        </w:rPr>
        <w:t>en</w:t>
      </w:r>
      <w:r w:rsidRPr="006F6178">
        <w:rPr>
          <w:rFonts w:ascii="Aller" w:hAnsi="Aller"/>
        </w:rPr>
        <w:t xml:space="preserve">, weil sie </w:t>
      </w:r>
      <w:r w:rsidRPr="006F6178">
        <w:rPr>
          <w:rFonts w:ascii="Aller" w:hAnsi="Aller"/>
          <w:i/>
          <w:iCs/>
        </w:rPr>
        <w:t>unzufrieden</w:t>
      </w:r>
      <w:r w:rsidRPr="006F6178">
        <w:rPr>
          <w:rFonts w:ascii="Aller" w:hAnsi="Aller"/>
        </w:rPr>
        <w:t xml:space="preserve"> sind mit sich und ihrem Aussehen. Es muss sich etwas ändern! </w:t>
      </w:r>
      <w:r w:rsidR="00806508" w:rsidRPr="006F6178">
        <w:rPr>
          <w:rFonts w:ascii="Aller" w:hAnsi="Aller"/>
        </w:rPr>
        <w:t>i</w:t>
      </w:r>
      <w:r w:rsidRPr="006F6178">
        <w:rPr>
          <w:rFonts w:ascii="Aller" w:hAnsi="Aller"/>
        </w:rPr>
        <w:t xml:space="preserve">st der Tenor. Was ist, passt nicht. </w:t>
      </w:r>
    </w:p>
    <w:p w14:paraId="7BA8EF2A" w14:textId="77777777" w:rsidR="00A4360E" w:rsidRPr="006F6178" w:rsidRDefault="00A4360E" w:rsidP="00223E8E">
      <w:pPr>
        <w:pStyle w:val="Textkrper"/>
        <w:jc w:val="both"/>
        <w:rPr>
          <w:rFonts w:ascii="Aller" w:hAnsi="Aller" w:hint="eastAsia"/>
        </w:rPr>
      </w:pPr>
    </w:p>
    <w:p w14:paraId="2D928192" w14:textId="3FC82905" w:rsidR="00223E8E" w:rsidRPr="006F6178" w:rsidRDefault="00223E8E" w:rsidP="00223E8E">
      <w:pPr>
        <w:pStyle w:val="Textkrper"/>
        <w:jc w:val="both"/>
        <w:rPr>
          <w:rFonts w:ascii="Aller" w:hAnsi="Aller" w:hint="eastAsia"/>
        </w:rPr>
      </w:pPr>
      <w:r w:rsidRPr="006F6178">
        <w:rPr>
          <w:rFonts w:ascii="Aller" w:hAnsi="Aller"/>
        </w:rPr>
        <w:t xml:space="preserve">Jesus dagegen tritt seine Wüstenzeit an mit der Zusage „Du bist mein geliebter Sohn! An dir habe ich mein Gefallen. </w:t>
      </w:r>
      <w:r w:rsidR="00A4360E" w:rsidRPr="006F6178">
        <w:rPr>
          <w:rFonts w:ascii="Aller" w:hAnsi="Aller"/>
        </w:rPr>
        <w:t>Bei Jesus</w:t>
      </w:r>
      <w:r w:rsidRPr="006F6178">
        <w:rPr>
          <w:rFonts w:ascii="Aller" w:hAnsi="Aller"/>
        </w:rPr>
        <w:t xml:space="preserve"> passt also</w:t>
      </w:r>
      <w:r w:rsidR="00A4360E" w:rsidRPr="006F6178">
        <w:rPr>
          <w:rFonts w:ascii="Aller" w:hAnsi="Aller"/>
        </w:rPr>
        <w:t xml:space="preserve"> eigentlich alles Wesentliche</w:t>
      </w:r>
      <w:r w:rsidRPr="006F6178">
        <w:rPr>
          <w:rFonts w:ascii="Aller" w:hAnsi="Aller"/>
        </w:rPr>
        <w:t xml:space="preserve">. Seine Fastenkur ist Frucht der Gottesnähe. </w:t>
      </w:r>
      <w:r w:rsidR="00ED2D17" w:rsidRPr="006F6178">
        <w:rPr>
          <w:rFonts w:ascii="Aller" w:hAnsi="Aller"/>
        </w:rPr>
        <w:t>Seine Fastenkur</w:t>
      </w:r>
      <w:r w:rsidRPr="006F6178">
        <w:rPr>
          <w:rFonts w:ascii="Aller" w:hAnsi="Aller"/>
        </w:rPr>
        <w:t xml:space="preserve"> ist Leben in der Gottesnähe: Er </w:t>
      </w:r>
      <w:r w:rsidRPr="006F6178">
        <w:rPr>
          <w:rFonts w:ascii="Aller" w:hAnsi="Aller"/>
          <w:i/>
          <w:iCs/>
        </w:rPr>
        <w:t>irrt nicht</w:t>
      </w:r>
      <w:r w:rsidRPr="006F6178">
        <w:rPr>
          <w:rFonts w:ascii="Aller" w:hAnsi="Aller"/>
        </w:rPr>
        <w:t xml:space="preserve"> durch die Wüste, sondern wird vom Geist herumgeführ</w:t>
      </w:r>
      <w:r w:rsidR="00A4360E" w:rsidRPr="006F6178">
        <w:rPr>
          <w:rFonts w:ascii="Aller" w:hAnsi="Aller"/>
        </w:rPr>
        <w:t>t</w:t>
      </w:r>
      <w:r w:rsidRPr="006F6178">
        <w:rPr>
          <w:rFonts w:ascii="Aller" w:hAnsi="Aller"/>
        </w:rPr>
        <w:t>. Wie ein Beduine, der die faszinierenden Seiten und Gefahren der Wüste kennt, der in wegloser Landschaft Pfade sieht und die kleinen Oasen findet, so leitet ihn der Geist und sucht für ihn Ruheplätze. Die Wüste bietet kaum Ablenkung. In der Stille wird die Innenwelt hörbar, hier komm</w:t>
      </w:r>
      <w:r w:rsidR="000C11FF" w:rsidRPr="006F6178">
        <w:rPr>
          <w:rFonts w:ascii="Aller" w:hAnsi="Aller"/>
        </w:rPr>
        <w:t>s</w:t>
      </w:r>
      <w:r w:rsidRPr="006F6178">
        <w:rPr>
          <w:rFonts w:ascii="Aller" w:hAnsi="Aller"/>
        </w:rPr>
        <w:t xml:space="preserve">t </w:t>
      </w:r>
      <w:r w:rsidR="000C11FF" w:rsidRPr="006F6178">
        <w:rPr>
          <w:rFonts w:ascii="Aller" w:hAnsi="Aller"/>
        </w:rPr>
        <w:t>du</w:t>
      </w:r>
      <w:r w:rsidRPr="006F6178">
        <w:rPr>
          <w:rFonts w:ascii="Aller" w:hAnsi="Aller"/>
        </w:rPr>
        <w:t xml:space="preserve"> unweigerlich mit </w:t>
      </w:r>
      <w:r w:rsidR="000C11FF" w:rsidRPr="006F6178">
        <w:rPr>
          <w:rFonts w:ascii="Aller" w:hAnsi="Aller"/>
        </w:rPr>
        <w:t>dir</w:t>
      </w:r>
      <w:r w:rsidRPr="006F6178">
        <w:rPr>
          <w:rFonts w:ascii="Aller" w:hAnsi="Aller"/>
        </w:rPr>
        <w:t xml:space="preserve"> selbst ins Gespräch über das, was zählt. </w:t>
      </w:r>
      <w:r w:rsidR="000C11FF" w:rsidRPr="006F6178">
        <w:rPr>
          <w:rFonts w:ascii="Aller" w:hAnsi="Aller"/>
        </w:rPr>
        <w:t>Du</w:t>
      </w:r>
      <w:r w:rsidRPr="006F6178">
        <w:rPr>
          <w:rFonts w:ascii="Aller" w:hAnsi="Aller"/>
        </w:rPr>
        <w:t xml:space="preserve"> beginn</w:t>
      </w:r>
      <w:r w:rsidR="000C11FF" w:rsidRPr="006F6178">
        <w:rPr>
          <w:rFonts w:ascii="Aller" w:hAnsi="Aller"/>
        </w:rPr>
        <w:t>s</w:t>
      </w:r>
      <w:r w:rsidRPr="006F6178">
        <w:rPr>
          <w:rFonts w:ascii="Aller" w:hAnsi="Aller"/>
        </w:rPr>
        <w:t>t, Dinge klarer zu sehen, zu ordnen, Prioritäten zu setzen</w:t>
      </w:r>
      <w:r w:rsidR="003F1726" w:rsidRPr="006F6178">
        <w:rPr>
          <w:rFonts w:ascii="Aller" w:hAnsi="Aller"/>
        </w:rPr>
        <w:t>:</w:t>
      </w:r>
      <w:r w:rsidRPr="006F6178">
        <w:rPr>
          <w:rFonts w:ascii="Aller" w:hAnsi="Aller"/>
        </w:rPr>
        <w:t xml:space="preserve"> was ist mir heilig, was ist mir wirklich wichtig? Vierzig Tage Auszeit </w:t>
      </w:r>
      <w:r w:rsidR="000C11FF" w:rsidRPr="006F6178">
        <w:rPr>
          <w:rFonts w:ascii="Aller" w:hAnsi="Aller"/>
        </w:rPr>
        <w:t>sind</w:t>
      </w:r>
      <w:r w:rsidRPr="006F6178">
        <w:rPr>
          <w:rFonts w:ascii="Aller" w:hAnsi="Aller"/>
        </w:rPr>
        <w:t xml:space="preserve"> keine Erholung pur, </w:t>
      </w:r>
      <w:r w:rsidR="000C11FF" w:rsidRPr="006F6178">
        <w:rPr>
          <w:rFonts w:ascii="Aller" w:hAnsi="Aller"/>
        </w:rPr>
        <w:t>s</w:t>
      </w:r>
      <w:r w:rsidRPr="006F6178">
        <w:rPr>
          <w:rFonts w:ascii="Aller" w:hAnsi="Aller"/>
        </w:rPr>
        <w:t>ondern Arbeit a</w:t>
      </w:r>
      <w:r w:rsidR="000C11FF" w:rsidRPr="006F6178">
        <w:rPr>
          <w:rFonts w:ascii="Aller" w:hAnsi="Aller"/>
        </w:rPr>
        <w:t>n</w:t>
      </w:r>
      <w:r w:rsidRPr="006F6178">
        <w:rPr>
          <w:rFonts w:ascii="Aller" w:hAnsi="Aller"/>
        </w:rPr>
        <w:t xml:space="preserve"> </w:t>
      </w:r>
      <w:r w:rsidR="000C11FF" w:rsidRPr="006F6178">
        <w:rPr>
          <w:rFonts w:ascii="Aller" w:hAnsi="Aller"/>
        </w:rPr>
        <w:t>mir</w:t>
      </w:r>
      <w:r w:rsidRPr="006F6178">
        <w:rPr>
          <w:rFonts w:ascii="Aller" w:hAnsi="Aller"/>
        </w:rPr>
        <w:t xml:space="preserve">, Konzentration auf das Wofür und Wohin im Leben. Kein Wunder, dass da der Teufel ein Wörtchen mitreden will. Er weiß, was angenehm wäre. Er verspricht reizvolle Abkürzungen auf dem Weg zum Glück. Er wirft in mir durcheinander, was eben noch klar war, wozu ich mich schon entschlossen hatte. </w:t>
      </w:r>
    </w:p>
    <w:p w14:paraId="68818A9D" w14:textId="77777777" w:rsidR="00223E8E" w:rsidRPr="006F6178" w:rsidRDefault="00223E8E" w:rsidP="00223E8E">
      <w:pPr>
        <w:pStyle w:val="Textkrper"/>
        <w:spacing w:before="40"/>
        <w:rPr>
          <w:rFonts w:hint="eastAsia"/>
        </w:rPr>
      </w:pPr>
      <w:r w:rsidRPr="006F6178">
        <w:t> </w:t>
      </w:r>
    </w:p>
    <w:p w14:paraId="07E5B2E4" w14:textId="2AFC96F1" w:rsidR="00223E8E" w:rsidRPr="006F6178" w:rsidRDefault="00223E8E" w:rsidP="00223E8E">
      <w:pPr>
        <w:pStyle w:val="Textkrper"/>
        <w:jc w:val="both"/>
        <w:rPr>
          <w:rFonts w:ascii="Aller" w:hAnsi="Aller" w:hint="eastAsia"/>
        </w:rPr>
      </w:pPr>
      <w:r w:rsidRPr="006F6178">
        <w:rPr>
          <w:rFonts w:ascii="Aller" w:hAnsi="Aller"/>
        </w:rPr>
        <w:lastRenderedPageBreak/>
        <w:t>Wie oft nehmen wir Anläufe, um etwas im Leben zu ändern,</w:t>
      </w:r>
      <w:r w:rsidR="000D4F3D" w:rsidRPr="006F6178">
        <w:rPr>
          <w:rFonts w:ascii="Aller" w:hAnsi="Aller"/>
        </w:rPr>
        <w:t xml:space="preserve"> etwas</w:t>
      </w:r>
      <w:r w:rsidRPr="006F6178">
        <w:rPr>
          <w:rFonts w:ascii="Aller" w:hAnsi="Aller"/>
        </w:rPr>
        <w:t xml:space="preserve"> i</w:t>
      </w:r>
      <w:r w:rsidR="00954D54" w:rsidRPr="006F6178">
        <w:rPr>
          <w:rFonts w:ascii="Aller" w:hAnsi="Aller"/>
        </w:rPr>
        <w:t>n unsere</w:t>
      </w:r>
      <w:r w:rsidRPr="006F6178">
        <w:rPr>
          <w:rFonts w:ascii="Aller" w:hAnsi="Aller"/>
        </w:rPr>
        <w:t>m Miteinander neu zu ordnen – und finden uns über kurz oder lang im alten Fahrwasser</w:t>
      </w:r>
      <w:r w:rsidR="000C11FF" w:rsidRPr="006F6178">
        <w:rPr>
          <w:rFonts w:ascii="Aller" w:hAnsi="Aller"/>
        </w:rPr>
        <w:t xml:space="preserve"> wieder</w:t>
      </w:r>
      <w:r w:rsidRPr="006F6178">
        <w:rPr>
          <w:rFonts w:ascii="Aller" w:hAnsi="Aller"/>
        </w:rPr>
        <w:t>. Das macht müde und traurig, auch wenn es um eher kleine Dinge geht</w:t>
      </w:r>
      <w:r w:rsidR="003B3346" w:rsidRPr="006F6178">
        <w:rPr>
          <w:rFonts w:ascii="Aller" w:hAnsi="Aller"/>
        </w:rPr>
        <w:t>. Das</w:t>
      </w:r>
      <w:r w:rsidRPr="006F6178">
        <w:rPr>
          <w:rFonts w:ascii="Aller" w:hAnsi="Aller"/>
        </w:rPr>
        <w:t xml:space="preserve"> kann zum Aufgeben</w:t>
      </w:r>
      <w:r w:rsidR="00AD3D6B" w:rsidRPr="006F6178">
        <w:rPr>
          <w:rFonts w:ascii="Aller" w:hAnsi="Aller"/>
        </w:rPr>
        <w:t>, zur Resignation</w:t>
      </w:r>
      <w:r w:rsidRPr="006F6178">
        <w:rPr>
          <w:rFonts w:ascii="Aller" w:hAnsi="Aller"/>
        </w:rPr>
        <w:t xml:space="preserve"> verleiten. Erst recht bei großen Fragen, bei richtungweisenden Entscheidungen, die ich persönlich treffen muss und die die Gesellschaft herausfordern. </w:t>
      </w:r>
    </w:p>
    <w:p w14:paraId="120C871C" w14:textId="77777777" w:rsidR="00223E8E" w:rsidRPr="006F6178" w:rsidRDefault="00223E8E" w:rsidP="00223E8E">
      <w:pPr>
        <w:pStyle w:val="Textkrper"/>
        <w:jc w:val="both"/>
        <w:rPr>
          <w:rFonts w:hint="eastAsia"/>
        </w:rPr>
      </w:pPr>
      <w:r w:rsidRPr="006F6178">
        <w:t> </w:t>
      </w:r>
    </w:p>
    <w:p w14:paraId="39F75D61" w14:textId="4BB934A0" w:rsidR="00A14D41" w:rsidRPr="006F6178" w:rsidRDefault="00223E8E" w:rsidP="00223E8E">
      <w:pPr>
        <w:pStyle w:val="Textkrper"/>
        <w:jc w:val="both"/>
        <w:rPr>
          <w:rFonts w:ascii="Aller" w:hAnsi="Aller" w:hint="eastAsia"/>
        </w:rPr>
      </w:pPr>
      <w:r w:rsidRPr="006F6178">
        <w:rPr>
          <w:rFonts w:ascii="Aller" w:hAnsi="Aller"/>
        </w:rPr>
        <w:t xml:space="preserve">Versuchungen lauern überall, wo Entscheidungen anstehen, erst recht im geistlichen Leben. Die Versuchungen Jesu zielen alle auf eines ab: dass er sich von Gott und seiner Sendung lossagt. Dabei kommen sie so scheinheilig daher, </w:t>
      </w:r>
      <w:r w:rsidR="00610A2C" w:rsidRPr="006F6178">
        <w:rPr>
          <w:rFonts w:ascii="Aller" w:hAnsi="Aller"/>
        </w:rPr>
        <w:t xml:space="preserve">sie </w:t>
      </w:r>
      <w:proofErr w:type="gramStart"/>
      <w:r w:rsidRPr="006F6178">
        <w:rPr>
          <w:rFonts w:ascii="Aller" w:hAnsi="Aller"/>
        </w:rPr>
        <w:t>wirken geradezu</w:t>
      </w:r>
      <w:proofErr w:type="gramEnd"/>
      <w:r w:rsidRPr="006F6178">
        <w:rPr>
          <w:rFonts w:ascii="Aller" w:hAnsi="Aller"/>
        </w:rPr>
        <w:t xml:space="preserve"> fürsorglich: Wenn du Gottes Sohn bist, kümmere dich doch</w:t>
      </w:r>
      <w:r w:rsidR="00A4092A" w:rsidRPr="006F6178">
        <w:rPr>
          <w:rFonts w:ascii="Aller" w:hAnsi="Aller"/>
        </w:rPr>
        <w:t xml:space="preserve"> zunächst</w:t>
      </w:r>
      <w:r w:rsidRPr="006F6178">
        <w:rPr>
          <w:rFonts w:ascii="Aller" w:hAnsi="Aller"/>
        </w:rPr>
        <w:t xml:space="preserve"> um dich, jetzt, da du so gewaltigen Hunger hast. Ein einziges Brot – was für eine Wohltat! Gönn es dir!  </w:t>
      </w:r>
    </w:p>
    <w:p w14:paraId="089BF4BB" w14:textId="77777777" w:rsidR="00F47003" w:rsidRPr="006F6178" w:rsidRDefault="00F47003" w:rsidP="00223E8E">
      <w:pPr>
        <w:pStyle w:val="Textkrper"/>
        <w:jc w:val="both"/>
        <w:rPr>
          <w:rFonts w:ascii="Aller" w:hAnsi="Aller" w:hint="eastAsia"/>
        </w:rPr>
      </w:pPr>
    </w:p>
    <w:p w14:paraId="05A7EC15" w14:textId="6CCF07BD" w:rsidR="00223E8E" w:rsidRPr="006F6178" w:rsidRDefault="00223E8E" w:rsidP="00223E8E">
      <w:pPr>
        <w:pStyle w:val="Textkrper"/>
        <w:jc w:val="both"/>
        <w:rPr>
          <w:rFonts w:ascii="Aller" w:hAnsi="Aller" w:hint="eastAsia"/>
        </w:rPr>
      </w:pPr>
      <w:r w:rsidRPr="006F6178">
        <w:rPr>
          <w:rFonts w:ascii="Aller" w:hAnsi="Aller"/>
        </w:rPr>
        <w:t xml:space="preserve">Ja, Jesus wird für Brot sorgen: </w:t>
      </w:r>
      <w:r w:rsidR="00A4092A" w:rsidRPr="006F6178">
        <w:rPr>
          <w:rFonts w:ascii="Aller" w:hAnsi="Aller"/>
        </w:rPr>
        <w:t>aber nicht primär für sich, sondern</w:t>
      </w:r>
      <w:r w:rsidR="00FD6BC8" w:rsidRPr="006F6178">
        <w:rPr>
          <w:rFonts w:ascii="Aller" w:hAnsi="Aller"/>
        </w:rPr>
        <w:t xml:space="preserve"> </w:t>
      </w:r>
      <w:r w:rsidRPr="006F6178">
        <w:rPr>
          <w:rFonts w:ascii="Aller" w:hAnsi="Aller"/>
        </w:rPr>
        <w:t xml:space="preserve">für andere. Er </w:t>
      </w:r>
      <w:r w:rsidRPr="006F6178">
        <w:rPr>
          <w:rFonts w:ascii="Aller" w:hAnsi="Aller"/>
          <w:i/>
          <w:iCs/>
        </w:rPr>
        <w:t>verschenkt</w:t>
      </w:r>
      <w:r w:rsidRPr="006F6178">
        <w:rPr>
          <w:rFonts w:ascii="Aller" w:hAnsi="Aller"/>
        </w:rPr>
        <w:t xml:space="preserve"> seine heilende Kraft, nutzt sie nicht </w:t>
      </w:r>
      <w:r w:rsidR="000C11FF" w:rsidRPr="006F6178">
        <w:rPr>
          <w:rFonts w:ascii="Aller" w:hAnsi="Aller"/>
        </w:rPr>
        <w:t>primär</w:t>
      </w:r>
      <w:r w:rsidRPr="006F6178">
        <w:rPr>
          <w:rFonts w:ascii="Aller" w:hAnsi="Aller"/>
        </w:rPr>
        <w:t xml:space="preserve"> für sich selbst. Warum kann er das? Die Antwort gibt </w:t>
      </w:r>
      <w:r w:rsidR="00A14D41" w:rsidRPr="006F6178">
        <w:rPr>
          <w:rFonts w:ascii="Aller" w:hAnsi="Aller"/>
        </w:rPr>
        <w:t>der Evangelist</w:t>
      </w:r>
      <w:r w:rsidRPr="006F6178">
        <w:rPr>
          <w:rFonts w:ascii="Aller" w:hAnsi="Aller"/>
        </w:rPr>
        <w:t xml:space="preserve"> gleich nach der Versuchungserzählung: In Nazaret</w:t>
      </w:r>
      <w:r w:rsidR="000C11FF" w:rsidRPr="006F6178">
        <w:rPr>
          <w:rFonts w:ascii="Aller" w:hAnsi="Aller"/>
        </w:rPr>
        <w:t>h</w:t>
      </w:r>
      <w:r w:rsidRPr="006F6178">
        <w:rPr>
          <w:rFonts w:ascii="Aller" w:hAnsi="Aller"/>
        </w:rPr>
        <w:t xml:space="preserve"> liest Jesus aus dem Buch Jesaja: „Der Geist des Herrn ruht auf mir. Er hat mich gesandt, damit ich den Armen eine frohe Botschaft bring</w:t>
      </w:r>
      <w:r w:rsidR="000C11FF" w:rsidRPr="006F6178">
        <w:rPr>
          <w:rFonts w:ascii="Aller" w:hAnsi="Aller"/>
        </w:rPr>
        <w:t>e</w:t>
      </w:r>
      <w:r w:rsidRPr="006F6178">
        <w:rPr>
          <w:rFonts w:ascii="Aller" w:hAnsi="Aller"/>
        </w:rPr>
        <w:t xml:space="preserve"> und ein Gnadenjahr des Herrn ausrufe.“ Das Leben des Gottessohns ist ein „Dasein-für</w:t>
      </w:r>
      <w:r w:rsidR="003E0887" w:rsidRPr="006F6178">
        <w:rPr>
          <w:rFonts w:ascii="Aller" w:hAnsi="Aller"/>
        </w:rPr>
        <w:t>-euch</w:t>
      </w:r>
      <w:r w:rsidRPr="006F6178">
        <w:rPr>
          <w:rFonts w:ascii="Aller" w:hAnsi="Aller"/>
        </w:rPr>
        <w:t>“</w:t>
      </w:r>
      <w:r w:rsidR="000C11FF" w:rsidRPr="006F6178">
        <w:rPr>
          <w:rFonts w:ascii="Aller" w:hAnsi="Aller"/>
        </w:rPr>
        <w:t>, Pro-Existenz</w:t>
      </w:r>
      <w:r w:rsidRPr="006F6178">
        <w:rPr>
          <w:rFonts w:ascii="Aller" w:hAnsi="Aller"/>
        </w:rPr>
        <w:t>.</w:t>
      </w:r>
    </w:p>
    <w:p w14:paraId="161889DE" w14:textId="77777777" w:rsidR="00223E8E" w:rsidRPr="006F6178" w:rsidRDefault="00223E8E" w:rsidP="00223E8E">
      <w:pPr>
        <w:pStyle w:val="Textkrper"/>
        <w:jc w:val="both"/>
        <w:rPr>
          <w:rFonts w:hint="eastAsia"/>
        </w:rPr>
      </w:pPr>
      <w:r w:rsidRPr="006F6178">
        <w:t> </w:t>
      </w:r>
    </w:p>
    <w:p w14:paraId="466DD1E1" w14:textId="4DE9CA80" w:rsidR="00223E8E" w:rsidRPr="006F6178" w:rsidRDefault="00F73753" w:rsidP="00223E8E">
      <w:pPr>
        <w:pStyle w:val="Textkrper"/>
        <w:jc w:val="both"/>
        <w:rPr>
          <w:rFonts w:ascii="Aller" w:hAnsi="Aller" w:hint="eastAsia"/>
        </w:rPr>
      </w:pPr>
      <w:r w:rsidRPr="006F6178">
        <w:rPr>
          <w:rFonts w:ascii="Aller" w:hAnsi="Aller"/>
        </w:rPr>
        <w:t>Er</w:t>
      </w:r>
      <w:r w:rsidR="00223E8E" w:rsidRPr="006F6178">
        <w:rPr>
          <w:rFonts w:ascii="Aller" w:hAnsi="Aller"/>
        </w:rPr>
        <w:t xml:space="preserve"> wir</w:t>
      </w:r>
      <w:r w:rsidRPr="006F6178">
        <w:rPr>
          <w:rFonts w:ascii="Aller" w:hAnsi="Aller"/>
        </w:rPr>
        <w:t>d</w:t>
      </w:r>
      <w:r w:rsidR="00223E8E" w:rsidRPr="006F6178">
        <w:rPr>
          <w:rFonts w:ascii="Aller" w:hAnsi="Aller"/>
        </w:rPr>
        <w:t xml:space="preserve"> groß sein und Sohn des Höchsten genannt werden, hat der Engel Gabriel ange</w:t>
      </w:r>
      <w:r w:rsidR="005127F1" w:rsidRPr="006F6178">
        <w:rPr>
          <w:rFonts w:ascii="Aller" w:hAnsi="Aller"/>
        </w:rPr>
        <w:t>kündigt</w:t>
      </w:r>
      <w:r w:rsidR="00223E8E" w:rsidRPr="006F6178">
        <w:rPr>
          <w:rFonts w:ascii="Aller" w:hAnsi="Aller"/>
        </w:rPr>
        <w:t xml:space="preserve">, </w:t>
      </w:r>
      <w:r w:rsidRPr="006F6178">
        <w:rPr>
          <w:rFonts w:ascii="Aller" w:hAnsi="Aller"/>
        </w:rPr>
        <w:t>s</w:t>
      </w:r>
      <w:r w:rsidR="00223E8E" w:rsidRPr="006F6178">
        <w:rPr>
          <w:rFonts w:ascii="Aller" w:hAnsi="Aller"/>
        </w:rPr>
        <w:t>eine Herrschaft wird kein Ende habe</w:t>
      </w:r>
      <w:r w:rsidR="005127F1" w:rsidRPr="006F6178">
        <w:rPr>
          <w:rFonts w:ascii="Aller" w:hAnsi="Aller"/>
        </w:rPr>
        <w:t>n</w:t>
      </w:r>
      <w:r w:rsidR="00223E8E" w:rsidRPr="006F6178">
        <w:rPr>
          <w:rFonts w:ascii="Aller" w:hAnsi="Aller"/>
        </w:rPr>
        <w:t>. So greif doch zu</w:t>
      </w:r>
      <w:r w:rsidRPr="006F6178">
        <w:rPr>
          <w:rFonts w:ascii="Aller" w:hAnsi="Aller"/>
        </w:rPr>
        <w:t>, lockt der Teufel</w:t>
      </w:r>
      <w:r w:rsidR="00223E8E" w:rsidRPr="006F6178">
        <w:rPr>
          <w:rFonts w:ascii="Aller" w:hAnsi="Aller"/>
        </w:rPr>
        <w:t xml:space="preserve">! </w:t>
      </w:r>
      <w:r w:rsidR="005127F1" w:rsidRPr="006F6178">
        <w:rPr>
          <w:rFonts w:ascii="Aller" w:hAnsi="Aller"/>
        </w:rPr>
        <w:t>Schon j</w:t>
      </w:r>
      <w:r w:rsidR="00223E8E" w:rsidRPr="006F6178">
        <w:rPr>
          <w:rFonts w:ascii="Aller" w:hAnsi="Aller"/>
        </w:rPr>
        <w:t>etzt kannst du Herrscher sein – wenn du niederkniest vor mir. Denn ich dirigiere die Welt, bin Herr der Dinge, verteile Macht und Sieg. Wie verlockend. Jesus</w:t>
      </w:r>
      <w:r w:rsidR="000C11FF" w:rsidRPr="006F6178">
        <w:rPr>
          <w:rFonts w:ascii="Aller" w:hAnsi="Aller"/>
        </w:rPr>
        <w:t xml:space="preserve"> widerspricht</w:t>
      </w:r>
      <w:r w:rsidR="00223E8E" w:rsidRPr="006F6178">
        <w:rPr>
          <w:rFonts w:ascii="Aller" w:hAnsi="Aller"/>
        </w:rPr>
        <w:t xml:space="preserve"> </w:t>
      </w:r>
      <w:r w:rsidR="005127F1" w:rsidRPr="006F6178">
        <w:rPr>
          <w:rFonts w:ascii="Aller" w:hAnsi="Aller"/>
        </w:rPr>
        <w:t>und</w:t>
      </w:r>
      <w:r w:rsidR="00223E8E" w:rsidRPr="006F6178">
        <w:rPr>
          <w:rFonts w:ascii="Aller" w:hAnsi="Aller"/>
        </w:rPr>
        <w:t xml:space="preserve"> kennzeichnet seine Herrschaft</w:t>
      </w:r>
      <w:r w:rsidR="007F7DE0" w:rsidRPr="006F6178">
        <w:rPr>
          <w:rFonts w:ascii="Aller" w:hAnsi="Aller"/>
        </w:rPr>
        <w:t xml:space="preserve"> als Dienst</w:t>
      </w:r>
      <w:r w:rsidR="00223E8E" w:rsidRPr="006F6178">
        <w:rPr>
          <w:rFonts w:ascii="Aller" w:hAnsi="Aller"/>
        </w:rPr>
        <w:t>. Und so lebt er</w:t>
      </w:r>
      <w:r w:rsidR="005127F1" w:rsidRPr="006F6178">
        <w:rPr>
          <w:rFonts w:ascii="Aller" w:hAnsi="Aller"/>
        </w:rPr>
        <w:t xml:space="preserve"> auch</w:t>
      </w:r>
      <w:r w:rsidR="00223E8E" w:rsidRPr="006F6178">
        <w:rPr>
          <w:rFonts w:ascii="Aller" w:hAnsi="Aller"/>
        </w:rPr>
        <w:t>.</w:t>
      </w:r>
    </w:p>
    <w:p w14:paraId="5480B4E3" w14:textId="77777777" w:rsidR="000C11FF" w:rsidRPr="006F6178" w:rsidRDefault="000C11FF" w:rsidP="00223E8E">
      <w:pPr>
        <w:pStyle w:val="Textkrper"/>
        <w:jc w:val="both"/>
        <w:rPr>
          <w:rFonts w:ascii="Aller" w:hAnsi="Aller" w:hint="eastAsia"/>
        </w:rPr>
      </w:pPr>
    </w:p>
    <w:p w14:paraId="7E198278" w14:textId="768B17C1" w:rsidR="00223E8E" w:rsidRPr="006F6178" w:rsidRDefault="00223E8E" w:rsidP="00223E8E">
      <w:pPr>
        <w:pStyle w:val="Textkrper"/>
        <w:jc w:val="both"/>
        <w:rPr>
          <w:rFonts w:ascii="Aller" w:hAnsi="Aller" w:hint="eastAsia"/>
        </w:rPr>
      </w:pPr>
      <w:r w:rsidRPr="006F6178">
        <w:rPr>
          <w:rFonts w:ascii="Aller" w:hAnsi="Aller"/>
        </w:rPr>
        <w:t xml:space="preserve"> „Stürz dich hinab“, sagt der Teufel, dann wirst du schon sehe</w:t>
      </w:r>
      <w:r w:rsidR="000C11FF" w:rsidRPr="006F6178">
        <w:rPr>
          <w:rFonts w:ascii="Aller" w:hAnsi="Aller"/>
        </w:rPr>
        <w:t>n</w:t>
      </w:r>
      <w:r w:rsidR="005127F1" w:rsidRPr="006F6178">
        <w:rPr>
          <w:rFonts w:ascii="Aller" w:hAnsi="Aller"/>
        </w:rPr>
        <w:t>, In seiner</w:t>
      </w:r>
      <w:r w:rsidRPr="006F6178">
        <w:rPr>
          <w:rFonts w:ascii="Aller" w:hAnsi="Aller"/>
        </w:rPr>
        <w:t xml:space="preserve"> Todesangst verzichtet</w:t>
      </w:r>
      <w:r w:rsidR="005127F1" w:rsidRPr="006F6178">
        <w:rPr>
          <w:rFonts w:ascii="Aller" w:hAnsi="Aller"/>
        </w:rPr>
        <w:t xml:space="preserve"> Jesus</w:t>
      </w:r>
      <w:r w:rsidRPr="006F6178">
        <w:rPr>
          <w:rFonts w:ascii="Aller" w:hAnsi="Aller"/>
        </w:rPr>
        <w:t xml:space="preserve"> doch auf vorzeigbare „Beweise“ der Nähe Gottes. Er glaubt dem „Ich bin da“, noch in der Todesnacht. Er besteht die Versuchungen, ja er überbietet sie – aufgrund einer Freiheit, die nur Gott schenken kann.</w:t>
      </w:r>
    </w:p>
    <w:p w14:paraId="33AF3EB7" w14:textId="77777777" w:rsidR="00223E8E" w:rsidRPr="006F6178" w:rsidRDefault="00223E8E" w:rsidP="00223E8E">
      <w:pPr>
        <w:pStyle w:val="Textkrper"/>
        <w:spacing w:before="40"/>
        <w:rPr>
          <w:rFonts w:hint="eastAsia"/>
        </w:rPr>
      </w:pPr>
      <w:r w:rsidRPr="006F6178">
        <w:t> </w:t>
      </w:r>
    </w:p>
    <w:p w14:paraId="7E575EF9" w14:textId="77777777" w:rsidR="005127F1" w:rsidRPr="006F6178" w:rsidRDefault="00223E8E" w:rsidP="00223E8E">
      <w:pPr>
        <w:pStyle w:val="Textkrper"/>
        <w:jc w:val="both"/>
        <w:rPr>
          <w:rFonts w:ascii="Aller" w:hAnsi="Aller" w:hint="eastAsia"/>
        </w:rPr>
      </w:pPr>
      <w:r w:rsidRPr="006F6178">
        <w:rPr>
          <w:rFonts w:ascii="Aller" w:hAnsi="Aller"/>
        </w:rPr>
        <w:t xml:space="preserve">Die Legende kennt eine vierte Versuchung: Der Teufel zeigt Jesus den Zustand seiner Kirche nach 2000 Jahren, unsere Kirche heute. „Wenn du Gottes Sohn bist“, sagt er, dann verhindere doch, dass es so weit kommt! </w:t>
      </w:r>
    </w:p>
    <w:p w14:paraId="480171F0" w14:textId="77777777" w:rsidR="005127F1" w:rsidRPr="006F6178" w:rsidRDefault="005127F1" w:rsidP="00223E8E">
      <w:pPr>
        <w:pStyle w:val="Textkrper"/>
        <w:jc w:val="both"/>
        <w:rPr>
          <w:rFonts w:ascii="Aller" w:hAnsi="Aller" w:hint="eastAsia"/>
        </w:rPr>
      </w:pPr>
    </w:p>
    <w:p w14:paraId="27125EC7" w14:textId="78E36E0A" w:rsidR="00223E8E" w:rsidRPr="006F6178" w:rsidRDefault="00223E8E" w:rsidP="00223E8E">
      <w:pPr>
        <w:pStyle w:val="Textkrper"/>
        <w:jc w:val="both"/>
        <w:rPr>
          <w:rFonts w:ascii="Aller" w:hAnsi="Aller" w:hint="eastAsia"/>
        </w:rPr>
      </w:pPr>
      <w:r w:rsidRPr="006F6178">
        <w:rPr>
          <w:rFonts w:ascii="Aller" w:hAnsi="Aller"/>
        </w:rPr>
        <w:t xml:space="preserve">Jesu Antwort: Er gründet keine ideale Gemeinschaft, rüstet sie nicht aus mit Durchschlagskraft. </w:t>
      </w:r>
      <w:r w:rsidR="00C441DC" w:rsidRPr="006F6178">
        <w:rPr>
          <w:rFonts w:ascii="Aller" w:hAnsi="Aller"/>
        </w:rPr>
        <w:t>Er</w:t>
      </w:r>
      <w:r w:rsidRPr="006F6178">
        <w:rPr>
          <w:rFonts w:ascii="Aller" w:hAnsi="Aller"/>
        </w:rPr>
        <w:t xml:space="preserve"> schickt die Seinen armselig in die Welt, </w:t>
      </w:r>
      <w:r w:rsidR="00C441DC" w:rsidRPr="006F6178">
        <w:rPr>
          <w:rFonts w:ascii="Aller" w:hAnsi="Aller"/>
        </w:rPr>
        <w:t>kündet</w:t>
      </w:r>
      <w:r w:rsidRPr="006F6178">
        <w:rPr>
          <w:rFonts w:ascii="Aller" w:hAnsi="Aller"/>
        </w:rPr>
        <w:t xml:space="preserve"> ihnen Herausforderungen an, Zeiten der Verwirrung und unvorstellbarer Not. Das lässt aufhorchen, gerade in unserer Situation von Welt und Kirche. Und als wichtigste Haltungen legt Jesus den Seinen Umkehrbereitschaft und den Willen zur Versöhnung ans Herz.</w:t>
      </w:r>
    </w:p>
    <w:p w14:paraId="06CAC480" w14:textId="77777777" w:rsidR="00223E8E" w:rsidRPr="006F6178" w:rsidRDefault="00223E8E" w:rsidP="00223E8E">
      <w:pPr>
        <w:pStyle w:val="Textkrper"/>
        <w:jc w:val="both"/>
        <w:rPr>
          <w:rFonts w:hint="eastAsia"/>
        </w:rPr>
      </w:pPr>
      <w:r w:rsidRPr="006F6178">
        <w:t> </w:t>
      </w:r>
    </w:p>
    <w:p w14:paraId="2BE10B90" w14:textId="65490765" w:rsidR="00223E8E" w:rsidRDefault="00223E8E" w:rsidP="00223E8E">
      <w:pPr>
        <w:pStyle w:val="Textkrper"/>
        <w:jc w:val="both"/>
        <w:rPr>
          <w:rFonts w:ascii="Aller" w:hAnsi="Aller"/>
        </w:rPr>
      </w:pPr>
      <w:r w:rsidRPr="006F6178">
        <w:rPr>
          <w:rFonts w:ascii="Aller" w:hAnsi="Aller"/>
        </w:rPr>
        <w:t xml:space="preserve">Die werden sie brauchen. Und üben müssen. Darum bringt uns jede </w:t>
      </w:r>
      <w:r w:rsidR="00C441DC" w:rsidRPr="006F6178">
        <w:rPr>
          <w:rFonts w:ascii="Aller" w:hAnsi="Aller"/>
        </w:rPr>
        <w:t>F</w:t>
      </w:r>
      <w:r w:rsidRPr="006F6178">
        <w:rPr>
          <w:rFonts w:ascii="Aller" w:hAnsi="Aller"/>
        </w:rPr>
        <w:t>eier in Berührung mit Jesu Antworten auf die Versuchungen: Er wandelt nicht Stein zu Brot für sich allein, sondern teilt das Brot und sagt: Das ist mein Leib – hingegeben für euch. Anbetung verdient allein der „Heilige“</w:t>
      </w:r>
      <w:r w:rsidR="00C441DC" w:rsidRPr="006F6178">
        <w:rPr>
          <w:rFonts w:ascii="Aller" w:hAnsi="Aller"/>
        </w:rPr>
        <w:t xml:space="preserve"> selbst</w:t>
      </w:r>
      <w:r w:rsidRPr="006F6178">
        <w:rPr>
          <w:rFonts w:ascii="Aller" w:hAnsi="Aller"/>
        </w:rPr>
        <w:t>, singen wir im Sanctus. Und zuletzt heißt es tatsächlich „springen“ – nicht von der Tempelzinne, sondern hinein in den Alltag mit seinen Gefahren und Abgründen,</w:t>
      </w:r>
      <w:r w:rsidR="004A285A" w:rsidRPr="006F6178">
        <w:rPr>
          <w:rFonts w:ascii="Aller" w:hAnsi="Aller"/>
        </w:rPr>
        <w:t xml:space="preserve"> aber letztlich</w:t>
      </w:r>
      <w:r w:rsidRPr="006F6178">
        <w:rPr>
          <w:rFonts w:ascii="Aller" w:hAnsi="Aller"/>
        </w:rPr>
        <w:t xml:space="preserve"> getragen vom Zuspruch „Der Herr</w:t>
      </w:r>
      <w:r w:rsidR="004A285A" w:rsidRPr="006F6178">
        <w:rPr>
          <w:rFonts w:ascii="Aller" w:hAnsi="Aller"/>
        </w:rPr>
        <w:t xml:space="preserve"> sei, er</w:t>
      </w:r>
      <w:r w:rsidRPr="006F6178">
        <w:rPr>
          <w:rFonts w:ascii="Aller" w:hAnsi="Aller"/>
        </w:rPr>
        <w:t xml:space="preserve"> </w:t>
      </w:r>
      <w:r w:rsidR="001E73F2" w:rsidRPr="006F6178">
        <w:rPr>
          <w:rFonts w:ascii="Aller" w:hAnsi="Aller"/>
        </w:rPr>
        <w:t>ist</w:t>
      </w:r>
      <w:r w:rsidRPr="006F6178">
        <w:rPr>
          <w:rFonts w:ascii="Aller" w:hAnsi="Aller"/>
        </w:rPr>
        <w:t xml:space="preserve"> mit euch!“ und Segen.</w:t>
      </w:r>
    </w:p>
    <w:p w14:paraId="67C1407E" w14:textId="77777777" w:rsidR="00990884" w:rsidRDefault="00990884" w:rsidP="00223E8E">
      <w:pPr>
        <w:pStyle w:val="Textkrper"/>
        <w:jc w:val="both"/>
        <w:rPr>
          <w:rFonts w:ascii="Aller" w:hAnsi="Aller"/>
        </w:rPr>
      </w:pPr>
    </w:p>
    <w:p w14:paraId="5DE8E6AD" w14:textId="1EAB6CAC" w:rsidR="002426CC" w:rsidRPr="00DC2E97" w:rsidRDefault="00990884" w:rsidP="006F6178">
      <w:pPr>
        <w:pStyle w:val="Textkrper"/>
        <w:jc w:val="both"/>
        <w:rPr>
          <w:rFonts w:ascii="Aller" w:hAnsi="Aller"/>
        </w:rPr>
      </w:pPr>
      <w:r>
        <w:rPr>
          <w:rFonts w:ascii="Aller" w:hAnsi="Aller"/>
        </w:rPr>
        <w:t>Dr. Josef Hansbauer</w:t>
      </w:r>
    </w:p>
    <w:sectPr w:rsidR="002426CC" w:rsidRPr="00DC2E97">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ller">
    <w:altName w:val="Calibri"/>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E8E"/>
    <w:rsid w:val="0002719F"/>
    <w:rsid w:val="000C11FF"/>
    <w:rsid w:val="000D4F3D"/>
    <w:rsid w:val="001A3C19"/>
    <w:rsid w:val="001E73F2"/>
    <w:rsid w:val="00223E8E"/>
    <w:rsid w:val="002426CC"/>
    <w:rsid w:val="003B3346"/>
    <w:rsid w:val="003E0887"/>
    <w:rsid w:val="003F1726"/>
    <w:rsid w:val="00476D9F"/>
    <w:rsid w:val="004A285A"/>
    <w:rsid w:val="004B6D72"/>
    <w:rsid w:val="004D2ED7"/>
    <w:rsid w:val="005127F1"/>
    <w:rsid w:val="005446B3"/>
    <w:rsid w:val="00610A2C"/>
    <w:rsid w:val="006F6178"/>
    <w:rsid w:val="00770799"/>
    <w:rsid w:val="007F7DE0"/>
    <w:rsid w:val="00806508"/>
    <w:rsid w:val="008070B2"/>
    <w:rsid w:val="008178F8"/>
    <w:rsid w:val="008807C8"/>
    <w:rsid w:val="00954D54"/>
    <w:rsid w:val="00955691"/>
    <w:rsid w:val="00990884"/>
    <w:rsid w:val="009A357C"/>
    <w:rsid w:val="009B494A"/>
    <w:rsid w:val="009B5B28"/>
    <w:rsid w:val="00A14D41"/>
    <w:rsid w:val="00A33C12"/>
    <w:rsid w:val="00A4092A"/>
    <w:rsid w:val="00A4360E"/>
    <w:rsid w:val="00AA6AEB"/>
    <w:rsid w:val="00AB3448"/>
    <w:rsid w:val="00AD3D6B"/>
    <w:rsid w:val="00B53C82"/>
    <w:rsid w:val="00B8348C"/>
    <w:rsid w:val="00C03CE8"/>
    <w:rsid w:val="00C441DC"/>
    <w:rsid w:val="00DC2E97"/>
    <w:rsid w:val="00E5054D"/>
    <w:rsid w:val="00ED2D17"/>
    <w:rsid w:val="00F47003"/>
    <w:rsid w:val="00F73753"/>
    <w:rsid w:val="00FD6BC8"/>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EE296"/>
  <w15:chartTrackingRefBased/>
  <w15:docId w15:val="{45EB6F15-8C78-4BE7-9312-43156104E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223E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223E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223E8E"/>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223E8E"/>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223E8E"/>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223E8E"/>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223E8E"/>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223E8E"/>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223E8E"/>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23E8E"/>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223E8E"/>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223E8E"/>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223E8E"/>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223E8E"/>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223E8E"/>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223E8E"/>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223E8E"/>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223E8E"/>
    <w:rPr>
      <w:rFonts w:eastAsiaTheme="majorEastAsia" w:cstheme="majorBidi"/>
      <w:color w:val="272727" w:themeColor="text1" w:themeTint="D8"/>
    </w:rPr>
  </w:style>
  <w:style w:type="paragraph" w:styleId="Titel">
    <w:name w:val="Title"/>
    <w:basedOn w:val="Standard"/>
    <w:next w:val="Standard"/>
    <w:link w:val="TitelZchn"/>
    <w:uiPriority w:val="10"/>
    <w:qFormat/>
    <w:rsid w:val="00223E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223E8E"/>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223E8E"/>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223E8E"/>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223E8E"/>
    <w:pPr>
      <w:spacing w:before="160"/>
      <w:jc w:val="center"/>
    </w:pPr>
    <w:rPr>
      <w:i/>
      <w:iCs/>
      <w:color w:val="404040" w:themeColor="text1" w:themeTint="BF"/>
    </w:rPr>
  </w:style>
  <w:style w:type="character" w:customStyle="1" w:styleId="ZitatZchn">
    <w:name w:val="Zitat Zchn"/>
    <w:basedOn w:val="Absatz-Standardschriftart"/>
    <w:link w:val="Zitat"/>
    <w:uiPriority w:val="29"/>
    <w:rsid w:val="00223E8E"/>
    <w:rPr>
      <w:i/>
      <w:iCs/>
      <w:color w:val="404040" w:themeColor="text1" w:themeTint="BF"/>
    </w:rPr>
  </w:style>
  <w:style w:type="paragraph" w:styleId="Listenabsatz">
    <w:name w:val="List Paragraph"/>
    <w:basedOn w:val="Standard"/>
    <w:uiPriority w:val="34"/>
    <w:qFormat/>
    <w:rsid w:val="00223E8E"/>
    <w:pPr>
      <w:ind w:left="720"/>
      <w:contextualSpacing/>
    </w:pPr>
  </w:style>
  <w:style w:type="character" w:styleId="IntensiveHervorhebung">
    <w:name w:val="Intense Emphasis"/>
    <w:basedOn w:val="Absatz-Standardschriftart"/>
    <w:uiPriority w:val="21"/>
    <w:qFormat/>
    <w:rsid w:val="00223E8E"/>
    <w:rPr>
      <w:i/>
      <w:iCs/>
      <w:color w:val="0F4761" w:themeColor="accent1" w:themeShade="BF"/>
    </w:rPr>
  </w:style>
  <w:style w:type="paragraph" w:styleId="IntensivesZitat">
    <w:name w:val="Intense Quote"/>
    <w:basedOn w:val="Standard"/>
    <w:next w:val="Standard"/>
    <w:link w:val="IntensivesZitatZchn"/>
    <w:uiPriority w:val="30"/>
    <w:qFormat/>
    <w:rsid w:val="00223E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223E8E"/>
    <w:rPr>
      <w:i/>
      <w:iCs/>
      <w:color w:val="0F4761" w:themeColor="accent1" w:themeShade="BF"/>
    </w:rPr>
  </w:style>
  <w:style w:type="character" w:styleId="IntensiverVerweis">
    <w:name w:val="Intense Reference"/>
    <w:basedOn w:val="Absatz-Standardschriftart"/>
    <w:uiPriority w:val="32"/>
    <w:qFormat/>
    <w:rsid w:val="00223E8E"/>
    <w:rPr>
      <w:b/>
      <w:bCs/>
      <w:smallCaps/>
      <w:color w:val="0F4761" w:themeColor="accent1" w:themeShade="BF"/>
      <w:spacing w:val="5"/>
    </w:rPr>
  </w:style>
  <w:style w:type="paragraph" w:styleId="Textkrper">
    <w:name w:val="Body Text"/>
    <w:basedOn w:val="Standard"/>
    <w:link w:val="TextkrperZchn"/>
    <w:rsid w:val="00223E8E"/>
    <w:pPr>
      <w:widowControl w:val="0"/>
      <w:suppressAutoHyphens/>
      <w:spacing w:after="0" w:line="240" w:lineRule="auto"/>
    </w:pPr>
    <w:rPr>
      <w:rFonts w:ascii="Liberation Serif" w:eastAsia="SimSun" w:hAnsi="Liberation Serif" w:cs="Arial"/>
      <w:kern w:val="0"/>
      <w:sz w:val="24"/>
      <w:szCs w:val="24"/>
      <w:lang w:val="de-DE" w:eastAsia="zh-CN" w:bidi="hi-IN"/>
      <w14:ligatures w14:val="none"/>
    </w:rPr>
  </w:style>
  <w:style w:type="character" w:customStyle="1" w:styleId="TextkrperZchn">
    <w:name w:val="Textkörper Zchn"/>
    <w:basedOn w:val="Absatz-Standardschriftart"/>
    <w:link w:val="Textkrper"/>
    <w:rsid w:val="00223E8E"/>
    <w:rPr>
      <w:rFonts w:ascii="Liberation Serif" w:eastAsia="SimSun" w:hAnsi="Liberation Serif" w:cs="Arial"/>
      <w:kern w:val="0"/>
      <w:sz w:val="24"/>
      <w:szCs w:val="24"/>
      <w:lang w:val="de-DE"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796</Words>
  <Characters>5015</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Josef Hansbauer</dc:creator>
  <cp:keywords/>
  <dc:description/>
  <cp:lastModifiedBy>Josef Hansbauer</cp:lastModifiedBy>
  <cp:revision>36</cp:revision>
  <dcterms:created xsi:type="dcterms:W3CDTF">2025-02-06T09:04:00Z</dcterms:created>
  <dcterms:modified xsi:type="dcterms:W3CDTF">2025-03-11T06:39:00Z</dcterms:modified>
</cp:coreProperties>
</file>