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9549FE">
        <w:rPr>
          <w:rFonts w:cs="Arial"/>
          <w:color w:val="000000" w:themeColor="text1"/>
          <w:szCs w:val="22"/>
        </w:rPr>
        <w:t>53</w:t>
      </w:r>
      <w:r w:rsidR="00415864" w:rsidRPr="009549FE">
        <w:rPr>
          <w:rFonts w:cs="Arial"/>
          <w:szCs w:val="22"/>
        </w:rPr>
        <w:t xml:space="preserve"> / 2</w:t>
      </w:r>
      <w:r w:rsidR="00DA5023" w:rsidRPr="009549FE">
        <w:rPr>
          <w:rFonts w:cs="Arial"/>
          <w:szCs w:val="22"/>
        </w:rPr>
        <w:t>.</w:t>
      </w:r>
      <w:r w:rsidR="00DA5023">
        <w:rPr>
          <w:rFonts w:cs="Arial"/>
          <w:szCs w:val="22"/>
        </w:rPr>
        <w:t xml:space="preserve"> Mai 2018</w:t>
      </w:r>
    </w:p>
    <w:p w:rsidR="00430D75" w:rsidRDefault="00430D75" w:rsidP="00430D75">
      <w:pPr>
        <w:rPr>
          <w:rFonts w:cs="Arial"/>
          <w:szCs w:val="22"/>
        </w:rPr>
      </w:pPr>
    </w:p>
    <w:p w:rsidR="00AC31F4" w:rsidRPr="002368AD" w:rsidRDefault="00AC31F4" w:rsidP="00AC31F4">
      <w:pPr>
        <w:rPr>
          <w:rFonts w:cs="Arial"/>
          <w:b/>
          <w:sz w:val="28"/>
          <w:szCs w:val="28"/>
          <w:u w:val="single"/>
        </w:rPr>
      </w:pPr>
      <w:r w:rsidRPr="002368AD">
        <w:rPr>
          <w:rFonts w:cs="Arial"/>
          <w:b/>
          <w:sz w:val="28"/>
          <w:szCs w:val="28"/>
          <w:u w:val="single"/>
        </w:rPr>
        <w:t>Erstkommunion rund um Christi Himmelfahrt</w:t>
      </w:r>
    </w:p>
    <w:p w:rsidR="00AC31F4" w:rsidRDefault="00AC31F4" w:rsidP="00AC31F4">
      <w:pPr>
        <w:rPr>
          <w:rFonts w:cs="Arial"/>
        </w:rPr>
      </w:pPr>
    </w:p>
    <w:p w:rsidR="00AC31F4" w:rsidRPr="003C04A0" w:rsidRDefault="00566EE9" w:rsidP="00AC31F4">
      <w:pPr>
        <w:rPr>
          <w:rFonts w:cs="Arial"/>
          <w:szCs w:val="22"/>
        </w:rPr>
      </w:pPr>
      <w:r w:rsidRPr="00476A2C">
        <w:rPr>
          <w:rFonts w:cs="Arial"/>
          <w:szCs w:val="22"/>
        </w:rPr>
        <w:t>Etwa</w:t>
      </w:r>
      <w:r w:rsidR="00AC31F4" w:rsidRPr="00476A2C">
        <w:rPr>
          <w:rFonts w:cs="Arial"/>
          <w:szCs w:val="22"/>
        </w:rPr>
        <w:t xml:space="preserve"> </w:t>
      </w:r>
      <w:r w:rsidR="00BE6B2F" w:rsidRPr="00476A2C">
        <w:rPr>
          <w:rFonts w:cs="Arial"/>
          <w:szCs w:val="22"/>
        </w:rPr>
        <w:t>9.700</w:t>
      </w:r>
      <w:r w:rsidR="00AC31F4" w:rsidRPr="003C04A0">
        <w:rPr>
          <w:rFonts w:cs="Arial"/>
          <w:szCs w:val="22"/>
        </w:rPr>
        <w:t xml:space="preserve"> Kinder feierten im Vorjahr in Oberösterreich Erstkommunion. </w:t>
      </w:r>
      <w:r w:rsidRPr="003C04A0">
        <w:rPr>
          <w:rFonts w:cs="Arial"/>
          <w:szCs w:val="22"/>
        </w:rPr>
        <w:t>Heuer</w:t>
      </w:r>
      <w:r w:rsidR="00AC31F4" w:rsidRPr="003C04A0">
        <w:rPr>
          <w:rFonts w:cs="Arial"/>
          <w:szCs w:val="22"/>
        </w:rPr>
        <w:t xml:space="preserve"> werden rund um das Fest Christi Himmelfahrt</w:t>
      </w:r>
      <w:r w:rsidRPr="003C04A0">
        <w:rPr>
          <w:rFonts w:cs="Arial"/>
          <w:szCs w:val="22"/>
        </w:rPr>
        <w:t xml:space="preserve"> </w:t>
      </w:r>
      <w:r w:rsidR="00771A72">
        <w:rPr>
          <w:rFonts w:cs="Arial"/>
          <w:szCs w:val="22"/>
        </w:rPr>
        <w:t xml:space="preserve">(10. Mai) </w:t>
      </w:r>
      <w:bookmarkStart w:id="0" w:name="_GoBack"/>
      <w:bookmarkEnd w:id="0"/>
      <w:r w:rsidR="00C64683">
        <w:rPr>
          <w:rFonts w:cs="Arial"/>
          <w:szCs w:val="22"/>
        </w:rPr>
        <w:t>auch wieder</w:t>
      </w:r>
      <w:r w:rsidRPr="003C04A0">
        <w:rPr>
          <w:rFonts w:cs="Arial"/>
          <w:szCs w:val="22"/>
        </w:rPr>
        <w:t xml:space="preserve"> viele Kinder</w:t>
      </w:r>
      <w:r w:rsidR="00AC31F4" w:rsidRPr="003C04A0">
        <w:rPr>
          <w:rFonts w:cs="Arial"/>
          <w:szCs w:val="22"/>
        </w:rPr>
        <w:t xml:space="preserve"> ihre Erstkommunion feiern. Insgesamt wird es in der Diözese Linz ca. </w:t>
      </w:r>
      <w:r w:rsidR="00AC31F4" w:rsidRPr="009549FE">
        <w:rPr>
          <w:rFonts w:cs="Arial"/>
          <w:szCs w:val="22"/>
        </w:rPr>
        <w:t>500</w:t>
      </w:r>
      <w:r w:rsidR="00AC31F4" w:rsidRPr="003C04A0">
        <w:rPr>
          <w:rFonts w:cs="Arial"/>
          <w:szCs w:val="22"/>
        </w:rPr>
        <w:t xml:space="preserve"> Erstkommunionen geben.</w:t>
      </w:r>
    </w:p>
    <w:p w:rsidR="00957475" w:rsidRPr="003C04A0" w:rsidRDefault="00957475" w:rsidP="00AC31F4">
      <w:pPr>
        <w:rPr>
          <w:rFonts w:cs="Arial"/>
          <w:szCs w:val="22"/>
        </w:rPr>
      </w:pPr>
    </w:p>
    <w:p w:rsidR="00957475" w:rsidRPr="003C04A0" w:rsidRDefault="00957475" w:rsidP="00AC31F4">
      <w:pPr>
        <w:rPr>
          <w:rFonts w:cs="Arial"/>
          <w:szCs w:val="22"/>
        </w:rPr>
      </w:pPr>
    </w:p>
    <w:p w:rsidR="00036D13" w:rsidRPr="00036D13" w:rsidRDefault="00036D13" w:rsidP="00036D13">
      <w:pPr>
        <w:rPr>
          <w:rFonts w:cs="Arial"/>
          <w:b/>
          <w:szCs w:val="22"/>
        </w:rPr>
      </w:pPr>
      <w:r w:rsidRPr="00036D13">
        <w:rPr>
          <w:rFonts w:cs="Arial"/>
          <w:b/>
          <w:szCs w:val="22"/>
        </w:rPr>
        <w:t>Erstkommunion: Kinder feiern die Gemeinschaft mit Gott</w:t>
      </w:r>
    </w:p>
    <w:p w:rsidR="00AC31F4" w:rsidRPr="00036D13" w:rsidRDefault="00036D13" w:rsidP="00036D13">
      <w:pPr>
        <w:rPr>
          <w:rFonts w:cs="Arial"/>
          <w:szCs w:val="22"/>
        </w:rPr>
      </w:pPr>
      <w:r w:rsidRPr="00036D13">
        <w:rPr>
          <w:rFonts w:cs="Arial"/>
          <w:szCs w:val="22"/>
        </w:rPr>
        <w:t>Zwischen Ostern und Pfingsten empfangen viele Kinder zum ersten Mal die heilige Kommunion. „Beim Fest der Erstkommunion geht es um communio – um Gemeinschaft. In der Vorbereitungszeit zur Feier besinnen sich die Kinder mit ihren Begleitpersonen auf Gemeinschaftserfahrungen in ihrem Leben, in der Familie, in der Kirche. Eine besonders verbindende Alltagshandlung ist das gemeinsame Essen. Im gemeinsamen Erinnern und dem Teilen des „etwas anderen Essens“, wie wir es in der Eucharistiefeier tun, werden die Buben und Mädchen noch ein Stück weiter in die Gemeinschaft der Kirche und mi</w:t>
      </w:r>
      <w:r w:rsidR="00C64683">
        <w:rPr>
          <w:rFonts w:cs="Arial"/>
          <w:szCs w:val="22"/>
        </w:rPr>
        <w:t>t Jesus Christus hineingenommen</w:t>
      </w:r>
      <w:r w:rsidRPr="00036D13">
        <w:rPr>
          <w:rFonts w:cs="Arial"/>
          <w:szCs w:val="22"/>
        </w:rPr>
        <w:t>“</w:t>
      </w:r>
      <w:r w:rsidR="00C64683">
        <w:rPr>
          <w:rFonts w:cs="Arial"/>
          <w:szCs w:val="22"/>
        </w:rPr>
        <w:t>,</w:t>
      </w:r>
      <w:r w:rsidRPr="00036D13">
        <w:rPr>
          <w:rFonts w:cs="Arial"/>
          <w:szCs w:val="22"/>
        </w:rPr>
        <w:t xml:space="preserve"> sagt Mag.</w:t>
      </w:r>
      <w:r w:rsidRPr="00C64683">
        <w:rPr>
          <w:rFonts w:cs="Arial"/>
          <w:szCs w:val="22"/>
          <w:vertAlign w:val="superscript"/>
        </w:rPr>
        <w:t>a</w:t>
      </w:r>
      <w:r w:rsidRPr="00036D13">
        <w:rPr>
          <w:rFonts w:cs="Arial"/>
          <w:szCs w:val="22"/>
        </w:rPr>
        <w:t xml:space="preserve"> Anna Ljubas, Referentin für Erstkommunion in der Diözese Linz: „Wichtig ist uns, dass die Kinder in der Gemeinde angenommen werden wie sie sind. Wir können uns von den Mädchen und Buben anstecken lassen und lernen – von ihrer Begeisterungsfähigkeit, von ihrer Offenheit, von ihrem Gespür für das Religiöse."</w:t>
      </w:r>
    </w:p>
    <w:p w:rsidR="00036D13" w:rsidRPr="00036D13" w:rsidRDefault="00036D13" w:rsidP="00036D13">
      <w:pPr>
        <w:rPr>
          <w:rFonts w:cs="Arial"/>
          <w:szCs w:val="22"/>
        </w:rPr>
      </w:pPr>
    </w:p>
    <w:p w:rsidR="00AC31F4" w:rsidRPr="00EA00CB" w:rsidRDefault="00AC31F4" w:rsidP="00AC31F4">
      <w:pPr>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rsidR="009B1195" w:rsidRPr="00EA00CB" w:rsidRDefault="00966B03" w:rsidP="00AC31F4">
      <w:pPr>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rsidR="00AC31F4" w:rsidRPr="00EA00CB"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rsidR="00AC31F4" w:rsidRPr="003C04A0" w:rsidRDefault="00AC31F4" w:rsidP="00AC31F4">
      <w:pPr>
        <w:rPr>
          <w:rFonts w:cs="Arial"/>
          <w:color w:val="FF0000"/>
          <w:szCs w:val="22"/>
        </w:rPr>
      </w:pPr>
    </w:p>
    <w:p w:rsidR="00AC31F4" w:rsidRPr="003C04A0" w:rsidRDefault="00AC31F4" w:rsidP="00AC31F4">
      <w:pPr>
        <w:rPr>
          <w:rFonts w:cs="Arial"/>
          <w:b/>
          <w:szCs w:val="22"/>
        </w:rPr>
      </w:pPr>
      <w:r w:rsidRPr="003C04A0">
        <w:rPr>
          <w:rFonts w:cs="Arial"/>
          <w:b/>
          <w:szCs w:val="22"/>
        </w:rPr>
        <w:t>Brauchtum zu Christi Himmelfahrt</w:t>
      </w:r>
    </w:p>
    <w:p w:rsidR="00AC31F4" w:rsidRPr="003C04A0" w:rsidRDefault="00AC31F4" w:rsidP="00AC31F4">
      <w:pPr>
        <w:rPr>
          <w:rFonts w:cs="Arial"/>
          <w:szCs w:val="22"/>
        </w:rPr>
      </w:pPr>
      <w:r w:rsidRPr="003C04A0">
        <w:rPr>
          <w:rFonts w:cs="Arial"/>
          <w:szCs w:val="22"/>
        </w:rPr>
        <w:t>Im Mittelalter wollte man die Inhalte der Bibel anschaulich machen und zog eine Christusstatue in der Kirche zur Decke hinauf. An den Bitttagen – Montag, Dienstag und Mittwoch vor dem Feiertag – gehen die Gläubigen in Prozessionen, bei denen Gebete, Rosenkranz gebetet oder Lieder gesungen werden, durch den Ort und zu den Feldern und bitten um eine gute Ernte und das Gedeihen der Pflanzen. Auch am Christi-Himmelfahrts-Tag selbst werden zum Teil Prozessionen abgehalten.</w:t>
      </w:r>
    </w:p>
    <w:p w:rsidR="0093496A" w:rsidRPr="003C04A0" w:rsidRDefault="00AC31F4" w:rsidP="00B275A8">
      <w:pPr>
        <w:rPr>
          <w:rFonts w:cs="Arial"/>
          <w:szCs w:val="22"/>
        </w:rPr>
      </w:pPr>
      <w:r w:rsidRPr="003C04A0">
        <w:rPr>
          <w:rFonts w:cs="Arial"/>
          <w:szCs w:val="22"/>
        </w:rPr>
        <w:t>Kinder haben ein besonderes Gespür für den Himmel. Das traut ihnen auch Jesus zu, indem er sie als Vorbilder für seine Jüngerinnen und Jünger hinstellt. Rund um das Fest Christi Himmelfahrt werden in den Pfarren und Einrichtungen der Diözese Linz die Erstkommunionen gefeiert.</w:t>
      </w:r>
    </w:p>
    <w:sectPr w:rsidR="0093496A" w:rsidRPr="003C04A0">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36D13"/>
    <w:rsid w:val="0005577C"/>
    <w:rsid w:val="00060078"/>
    <w:rsid w:val="000603BD"/>
    <w:rsid w:val="000B3CAF"/>
    <w:rsid w:val="0012633A"/>
    <w:rsid w:val="00141001"/>
    <w:rsid w:val="0018480F"/>
    <w:rsid w:val="001C5DDA"/>
    <w:rsid w:val="001D3384"/>
    <w:rsid w:val="002368AD"/>
    <w:rsid w:val="002402FC"/>
    <w:rsid w:val="002A708B"/>
    <w:rsid w:val="002B0B3D"/>
    <w:rsid w:val="002E5529"/>
    <w:rsid w:val="002F3701"/>
    <w:rsid w:val="00320FBA"/>
    <w:rsid w:val="00366248"/>
    <w:rsid w:val="003726D8"/>
    <w:rsid w:val="003C04A0"/>
    <w:rsid w:val="003D61BB"/>
    <w:rsid w:val="003D74FC"/>
    <w:rsid w:val="00415864"/>
    <w:rsid w:val="00430D75"/>
    <w:rsid w:val="00476A2C"/>
    <w:rsid w:val="004E6F4E"/>
    <w:rsid w:val="00537D1F"/>
    <w:rsid w:val="00542BEA"/>
    <w:rsid w:val="005447F9"/>
    <w:rsid w:val="00566EE9"/>
    <w:rsid w:val="00567B3E"/>
    <w:rsid w:val="0057069F"/>
    <w:rsid w:val="00601035"/>
    <w:rsid w:val="0067643B"/>
    <w:rsid w:val="00694620"/>
    <w:rsid w:val="006F2D39"/>
    <w:rsid w:val="00712417"/>
    <w:rsid w:val="00714F83"/>
    <w:rsid w:val="00741F48"/>
    <w:rsid w:val="00771A72"/>
    <w:rsid w:val="007D38DC"/>
    <w:rsid w:val="00807C90"/>
    <w:rsid w:val="008355DE"/>
    <w:rsid w:val="0086336A"/>
    <w:rsid w:val="00872A3B"/>
    <w:rsid w:val="008A5750"/>
    <w:rsid w:val="008E01D7"/>
    <w:rsid w:val="0093496A"/>
    <w:rsid w:val="0094025B"/>
    <w:rsid w:val="009549FE"/>
    <w:rsid w:val="00956261"/>
    <w:rsid w:val="00957475"/>
    <w:rsid w:val="00966B03"/>
    <w:rsid w:val="00967AA0"/>
    <w:rsid w:val="009B1195"/>
    <w:rsid w:val="00AC31F4"/>
    <w:rsid w:val="00AC6FE0"/>
    <w:rsid w:val="00AE0EBF"/>
    <w:rsid w:val="00B275A8"/>
    <w:rsid w:val="00B566A2"/>
    <w:rsid w:val="00B735AC"/>
    <w:rsid w:val="00B97EE3"/>
    <w:rsid w:val="00BE6B2F"/>
    <w:rsid w:val="00C64683"/>
    <w:rsid w:val="00CB7487"/>
    <w:rsid w:val="00CB767C"/>
    <w:rsid w:val="00CF37D2"/>
    <w:rsid w:val="00D31CCE"/>
    <w:rsid w:val="00DA5023"/>
    <w:rsid w:val="00DF6FC9"/>
    <w:rsid w:val="00E86A99"/>
    <w:rsid w:val="00EA00CB"/>
    <w:rsid w:val="00EA10DA"/>
    <w:rsid w:val="00ED32A8"/>
    <w:rsid w:val="00F71756"/>
    <w:rsid w:val="00F933A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08DC9"/>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4C9B6-1A71-485E-AC2E-43535625E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2914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3370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2018-05-02T12:09:00Z</cp:lastPrinted>
  <dcterms:created xsi:type="dcterms:W3CDTF">2018-04-24T11:44:00Z</dcterms:created>
  <dcterms:modified xsi:type="dcterms:W3CDTF">2018-05-02T12:16:00Z</dcterms:modified>
</cp:coreProperties>
</file>