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3F7529">
        <w:rPr>
          <w:rFonts w:cs="Arial"/>
          <w:szCs w:val="22"/>
        </w:rPr>
        <w:t>25</w:t>
      </w:r>
      <w:r w:rsidR="00C6559D">
        <w:rPr>
          <w:rFonts w:cs="Arial"/>
          <w:szCs w:val="22"/>
        </w:rPr>
        <w:t xml:space="preserve"> / </w:t>
      </w:r>
      <w:r w:rsidR="003F7529">
        <w:rPr>
          <w:rFonts w:cs="Arial"/>
          <w:szCs w:val="22"/>
        </w:rPr>
        <w:t>25</w:t>
      </w:r>
      <w:r w:rsidR="00902ABA">
        <w:rPr>
          <w:rFonts w:cs="Arial"/>
          <w:szCs w:val="22"/>
        </w:rPr>
        <w:t xml:space="preserve">. </w:t>
      </w:r>
      <w:r w:rsidR="00C6559D">
        <w:rPr>
          <w:rFonts w:cs="Arial"/>
          <w:szCs w:val="22"/>
        </w:rPr>
        <w:t>Februar</w:t>
      </w:r>
      <w:r w:rsidR="00902ABA">
        <w:rPr>
          <w:rFonts w:cs="Arial"/>
          <w:szCs w:val="22"/>
        </w:rPr>
        <w:t xml:space="preserve"> 20</w:t>
      </w:r>
      <w:r w:rsidR="0019563A">
        <w:rPr>
          <w:rFonts w:cs="Arial"/>
          <w:szCs w:val="22"/>
        </w:rPr>
        <w:t>20</w:t>
      </w:r>
    </w:p>
    <w:p w:rsidR="00430D75" w:rsidRDefault="00430D75" w:rsidP="00430D75">
      <w:pPr>
        <w:rPr>
          <w:rFonts w:cs="Arial"/>
          <w:szCs w:val="22"/>
        </w:rPr>
      </w:pPr>
    </w:p>
    <w:p w:rsidR="0079047B" w:rsidRDefault="0079047B" w:rsidP="00430D75">
      <w:pPr>
        <w:rPr>
          <w:rFonts w:cs="Arial"/>
          <w:szCs w:val="22"/>
        </w:rPr>
      </w:pPr>
    </w:p>
    <w:p w:rsidR="00B11FA0" w:rsidRDefault="00B11FA0" w:rsidP="00430D75">
      <w:pPr>
        <w:rPr>
          <w:rFonts w:cs="Arial"/>
          <w:szCs w:val="22"/>
        </w:rPr>
      </w:pPr>
    </w:p>
    <w:p w:rsidR="0043006D" w:rsidRPr="003F7529" w:rsidRDefault="003F7529" w:rsidP="0079047B">
      <w:pPr>
        <w:rPr>
          <w:rFonts w:cs="Arial"/>
          <w:b/>
          <w:bCs/>
          <w:sz w:val="28"/>
          <w:szCs w:val="28"/>
          <w:u w:val="single"/>
        </w:rPr>
      </w:pPr>
      <w:r w:rsidRPr="003F7529">
        <w:rPr>
          <w:b/>
          <w:sz w:val="28"/>
          <w:szCs w:val="28"/>
          <w:u w:val="single"/>
        </w:rPr>
        <w:t>Aschermittwoch mit Kunst: Die Krypta der vergessenen Blumen</w:t>
      </w:r>
    </w:p>
    <w:p w:rsidR="003F7529" w:rsidRDefault="003F7529" w:rsidP="0079047B"/>
    <w:p w:rsidR="003F7529" w:rsidRPr="003F7529" w:rsidRDefault="003F7529" w:rsidP="0079047B">
      <w:pPr>
        <w:rPr>
          <w:rFonts w:cs="Arial"/>
          <w:b/>
          <w:szCs w:val="22"/>
        </w:rPr>
      </w:pPr>
      <w:r w:rsidRPr="003F7529">
        <w:rPr>
          <w:rFonts w:cs="Arial"/>
          <w:b/>
          <w:szCs w:val="22"/>
        </w:rPr>
        <w:t>„für immer“ heißt Regula Dettwilers orts</w:t>
      </w:r>
      <w:r w:rsidR="001D0E42">
        <w:rPr>
          <w:rFonts w:cs="Arial"/>
          <w:b/>
          <w:szCs w:val="22"/>
        </w:rPr>
        <w:t>s</w:t>
      </w:r>
      <w:bookmarkStart w:id="0" w:name="_GoBack"/>
      <w:bookmarkEnd w:id="0"/>
      <w:r w:rsidRPr="003F7529">
        <w:rPr>
          <w:rFonts w:cs="Arial"/>
          <w:b/>
          <w:szCs w:val="22"/>
        </w:rPr>
        <w:t xml:space="preserve">pezifische Kunstinstallation, die in der Fastenzeit 2020 in der Krypta der Linzer Ursulinenkirche </w:t>
      </w:r>
      <w:r w:rsidR="00783681">
        <w:rPr>
          <w:rFonts w:cs="Arial"/>
          <w:b/>
          <w:szCs w:val="22"/>
        </w:rPr>
        <w:t xml:space="preserve">zu </w:t>
      </w:r>
      <w:r w:rsidRPr="003F7529">
        <w:rPr>
          <w:rFonts w:cs="Arial"/>
          <w:b/>
          <w:szCs w:val="22"/>
        </w:rPr>
        <w:t>sehen ist. Die gebürtige Schweizerin thematisiert mit dieser Arbeit Schönheit und Verfall, Täuschung und Wahrhaftigkeit im Rahmen des jährlich stattfindenden „Aschermittwoch mit Kunst“ in der Ursulinenkirche.</w:t>
      </w:r>
    </w:p>
    <w:p w:rsidR="003F7529" w:rsidRPr="003F7529" w:rsidRDefault="003F7529" w:rsidP="0079047B">
      <w:pPr>
        <w:rPr>
          <w:rFonts w:cs="Arial"/>
          <w:b/>
          <w:szCs w:val="22"/>
        </w:rPr>
      </w:pPr>
    </w:p>
    <w:p w:rsidR="003F7529" w:rsidRPr="003F7529" w:rsidRDefault="003F7529" w:rsidP="0079047B">
      <w:pPr>
        <w:rPr>
          <w:rFonts w:cs="Arial"/>
          <w:b/>
          <w:szCs w:val="22"/>
        </w:rPr>
      </w:pPr>
      <w:r w:rsidRPr="003F7529">
        <w:rPr>
          <w:rFonts w:cs="Arial"/>
          <w:b/>
          <w:szCs w:val="22"/>
        </w:rPr>
        <w:t>„Memento Mori“ am Aschermittwoch</w:t>
      </w:r>
    </w:p>
    <w:p w:rsidR="003F7529" w:rsidRDefault="003F7529" w:rsidP="0079047B">
      <w:pPr>
        <w:pStyle w:val="Textkrper"/>
        <w:spacing w:after="0"/>
        <w:rPr>
          <w:rFonts w:eastAsiaTheme="minorHAnsi" w:cs="Arial"/>
          <w:szCs w:val="22"/>
          <w:lang w:eastAsia="en-US"/>
        </w:rPr>
      </w:pPr>
      <w:r w:rsidRPr="003F7529">
        <w:rPr>
          <w:rFonts w:eastAsiaTheme="minorHAnsi" w:cs="Arial"/>
          <w:szCs w:val="22"/>
          <w:lang w:eastAsia="en-US"/>
        </w:rPr>
        <w:t>Seit nahezu 30 Jahren wird in der Linzer Ursulinenkirche das Leitthema des Aschermittwochs „Bedenke Mensch, dass du Staub bist und zu Staub zurückkehrst“ in der Auseinandersetzung mit zeitgenössischer Kunst begangen. Das Thema der Vergänglichkeit wird dabei in unterschiedlichen Facetten sichtbar.</w:t>
      </w:r>
    </w:p>
    <w:p w:rsidR="0079047B" w:rsidRPr="003F7529" w:rsidRDefault="0079047B" w:rsidP="0079047B">
      <w:pPr>
        <w:pStyle w:val="Textkrper"/>
        <w:spacing w:after="0"/>
        <w:rPr>
          <w:rFonts w:eastAsiaTheme="minorHAnsi" w:cs="Arial"/>
          <w:szCs w:val="22"/>
          <w:lang w:eastAsia="en-US"/>
        </w:rPr>
      </w:pPr>
    </w:p>
    <w:p w:rsidR="003F7529" w:rsidRDefault="003F7529" w:rsidP="0079047B">
      <w:pPr>
        <w:pStyle w:val="Textkrper"/>
        <w:spacing w:after="0"/>
        <w:rPr>
          <w:rFonts w:eastAsiaTheme="minorHAnsi" w:cs="Arial"/>
          <w:szCs w:val="22"/>
          <w:lang w:eastAsia="en-US"/>
        </w:rPr>
      </w:pPr>
      <w:r w:rsidRPr="003F7529">
        <w:rPr>
          <w:rFonts w:eastAsiaTheme="minorHAnsi" w:cs="Arial"/>
          <w:szCs w:val="22"/>
          <w:lang w:eastAsia="en-US"/>
        </w:rPr>
        <w:t xml:space="preserve">Für die Fastenzeit 2020 hat die aus der Schweiz stammende und in Wien lebende Künstlerin Regula Dettwiler eine ortsspezifische Installation für die Krypta der Ursulinenkirche mit dem Titel „für immer“ entwickelt. </w:t>
      </w:r>
      <w:r w:rsidR="00783681">
        <w:rPr>
          <w:rFonts w:eastAsiaTheme="minorHAnsi" w:cs="Arial"/>
          <w:szCs w:val="22"/>
          <w:lang w:eastAsia="en-US"/>
        </w:rPr>
        <w:t>Na</w:t>
      </w:r>
      <w:r w:rsidRPr="003F7529">
        <w:rPr>
          <w:rFonts w:eastAsiaTheme="minorHAnsi" w:cs="Arial"/>
          <w:szCs w:val="22"/>
          <w:lang w:eastAsia="en-US"/>
        </w:rPr>
        <w:t>ch dem Aschermittwoch</w:t>
      </w:r>
      <w:r w:rsidR="00967CE5">
        <w:rPr>
          <w:rFonts w:eastAsiaTheme="minorHAnsi" w:cs="Arial"/>
          <w:szCs w:val="22"/>
          <w:lang w:eastAsia="en-US"/>
        </w:rPr>
        <w:t>s</w:t>
      </w:r>
      <w:r w:rsidRPr="003F7529">
        <w:rPr>
          <w:rFonts w:eastAsiaTheme="minorHAnsi" w:cs="Arial"/>
          <w:szCs w:val="22"/>
          <w:lang w:eastAsia="en-US"/>
        </w:rPr>
        <w:t>gottesdienst wird die Installation im Beisein der Künstlerin eröffnet.</w:t>
      </w:r>
    </w:p>
    <w:p w:rsidR="0079047B" w:rsidRPr="003F7529" w:rsidRDefault="0079047B" w:rsidP="0079047B">
      <w:pPr>
        <w:pStyle w:val="Textkrper"/>
        <w:spacing w:after="0"/>
        <w:rPr>
          <w:rFonts w:eastAsiaTheme="minorHAnsi" w:cs="Arial"/>
          <w:szCs w:val="22"/>
          <w:lang w:eastAsia="en-US"/>
        </w:rPr>
      </w:pPr>
    </w:p>
    <w:p w:rsidR="003F7529" w:rsidRPr="003F7529" w:rsidRDefault="003F7529" w:rsidP="0079047B">
      <w:pPr>
        <w:pStyle w:val="Textkrper"/>
        <w:spacing w:after="0"/>
        <w:rPr>
          <w:rFonts w:eastAsiaTheme="minorHAnsi" w:cs="Arial"/>
          <w:szCs w:val="22"/>
          <w:lang w:eastAsia="en-US"/>
        </w:rPr>
      </w:pPr>
      <w:r w:rsidRPr="003F7529">
        <w:rPr>
          <w:rFonts w:eastAsiaTheme="minorHAnsi" w:cs="Arial"/>
          <w:b/>
          <w:szCs w:val="22"/>
          <w:lang w:eastAsia="en-US"/>
        </w:rPr>
        <w:t>Schönheit, Verfall, Täuschung und Wahrhaftigkeit</w:t>
      </w:r>
    </w:p>
    <w:p w:rsidR="003F7529" w:rsidRDefault="003F7529" w:rsidP="0079047B">
      <w:pPr>
        <w:pStyle w:val="Textkrper"/>
        <w:spacing w:after="0"/>
        <w:rPr>
          <w:rFonts w:eastAsiaTheme="minorHAnsi" w:cs="Arial"/>
          <w:szCs w:val="22"/>
          <w:lang w:eastAsia="en-US"/>
        </w:rPr>
      </w:pPr>
      <w:r w:rsidRPr="003F7529">
        <w:rPr>
          <w:rFonts w:eastAsiaTheme="minorHAnsi" w:cs="Arial"/>
          <w:szCs w:val="22"/>
          <w:lang w:eastAsia="en-US"/>
        </w:rPr>
        <w:t xml:space="preserve">Auf Friedhöfen gesammelte Plastik- und Seidenblumen, die – ihrer Funktion enthoben – dem Abfall überlassen wurden, werden in der unterirdischen Begräbnisstätte zu einer skulpturalen Intervention und zu Metaphern für Vergänglichkeit und Dauerhaftigkeit, Schönheit und Verfall, Täuschung und Wahrhaftigkeit. </w:t>
      </w:r>
    </w:p>
    <w:p w:rsidR="0079047B" w:rsidRPr="003F7529" w:rsidRDefault="0079047B" w:rsidP="0079047B">
      <w:pPr>
        <w:pStyle w:val="Textkrper"/>
        <w:spacing w:after="0"/>
        <w:rPr>
          <w:rFonts w:eastAsiaTheme="minorHAnsi" w:cs="Arial"/>
          <w:szCs w:val="22"/>
          <w:lang w:eastAsia="en-US"/>
        </w:rPr>
      </w:pPr>
    </w:p>
    <w:p w:rsidR="003F7529" w:rsidRPr="003F7529" w:rsidRDefault="003F7529" w:rsidP="0079047B">
      <w:pPr>
        <w:pStyle w:val="Textkrper"/>
        <w:spacing w:after="0"/>
        <w:rPr>
          <w:rFonts w:eastAsiaTheme="minorHAnsi" w:cs="Arial"/>
          <w:szCs w:val="22"/>
          <w:lang w:eastAsia="en-US"/>
        </w:rPr>
      </w:pPr>
      <w:r w:rsidRPr="003F7529">
        <w:rPr>
          <w:rFonts w:eastAsiaTheme="minorHAnsi" w:cs="Arial"/>
          <w:szCs w:val="22"/>
          <w:lang w:eastAsia="en-US"/>
        </w:rPr>
        <w:t xml:space="preserve">In der Lourdeskapelle, einem stark frequentierten Ort unmittelbar im Eingangsbereich der Kirche, ist ebenfalls – erst auf den zweiten Blick sichtbar – eine Arbeit von Regula Dettwiler platziert. Inmitten der Vielzahl </w:t>
      </w:r>
      <w:r w:rsidR="00783681">
        <w:rPr>
          <w:rFonts w:eastAsiaTheme="minorHAnsi" w:cs="Arial"/>
          <w:szCs w:val="22"/>
          <w:lang w:eastAsia="en-US"/>
        </w:rPr>
        <w:t xml:space="preserve">an Grünpflanzen und Blumen </w:t>
      </w:r>
      <w:r w:rsidRPr="003F7529">
        <w:rPr>
          <w:rFonts w:eastAsiaTheme="minorHAnsi" w:cs="Arial"/>
          <w:szCs w:val="22"/>
          <w:lang w:eastAsia="en-US"/>
        </w:rPr>
        <w:t>ist eine Fortsetzung jener Werkserie platziert, in der die Künstlerin Blätter von exotischen Zimmerpflanzen mit Spitzenbordüren einfasst. Damit werden Themen wie die Frage der Aneignung eines Ortes oder Objektes am Beispiel der Pflanze sowie das Spannungsfeld von Heimat und Fremde durch die Verbindung der weitgereisten Pflanzen mit einer traditionellen textilen Technik sichtbar.</w:t>
      </w:r>
    </w:p>
    <w:p w:rsidR="003F7529" w:rsidRPr="003F7529" w:rsidRDefault="003F7529" w:rsidP="0079047B">
      <w:pPr>
        <w:pStyle w:val="Textkrper"/>
        <w:spacing w:after="0"/>
        <w:rPr>
          <w:rFonts w:eastAsiaTheme="minorHAnsi" w:cs="Arial"/>
          <w:szCs w:val="22"/>
          <w:lang w:eastAsia="en-US"/>
        </w:rPr>
      </w:pPr>
    </w:p>
    <w:p w:rsidR="003F7529" w:rsidRPr="003F7529" w:rsidRDefault="003F7529" w:rsidP="0079047B">
      <w:pPr>
        <w:pStyle w:val="Textkrper"/>
        <w:spacing w:after="0"/>
        <w:rPr>
          <w:rFonts w:eastAsiaTheme="minorHAnsi" w:cs="Arial"/>
          <w:szCs w:val="22"/>
          <w:lang w:eastAsia="en-US"/>
        </w:rPr>
      </w:pPr>
      <w:r w:rsidRPr="003F7529">
        <w:rPr>
          <w:rFonts w:eastAsiaTheme="minorHAnsi" w:cs="Arial"/>
          <w:b/>
          <w:szCs w:val="22"/>
          <w:lang w:eastAsia="en-US"/>
        </w:rPr>
        <w:t>Konstruktion und Aneignung von Natur</w:t>
      </w:r>
    </w:p>
    <w:p w:rsidR="003F7529" w:rsidRDefault="003F7529" w:rsidP="0079047B">
      <w:pPr>
        <w:pStyle w:val="Textkrper"/>
        <w:spacing w:after="0"/>
        <w:rPr>
          <w:rFonts w:eastAsiaTheme="minorHAnsi" w:cs="Arial"/>
          <w:szCs w:val="22"/>
          <w:lang w:eastAsia="en-US"/>
        </w:rPr>
      </w:pPr>
      <w:r w:rsidRPr="003F7529">
        <w:rPr>
          <w:rFonts w:eastAsiaTheme="minorHAnsi" w:cs="Arial"/>
          <w:szCs w:val="22"/>
          <w:lang w:eastAsia="en-US"/>
        </w:rPr>
        <w:t>Die Künstlerin beschäftigt sich seit rund drei Jahrzehnten mit der Natur. Vertraute Sinnbilder und Naturstudien der Kunstgeschichte gehen in ihrem Werk eine spannungsvolle Verbindung mit Phänomenen und Arbeitsweisen der Botanik ein, ihre Methoden sind dabei Aneignung und Transformation. So zerlegt sie in einer Werkserie Plastikblumen, die sie – in immer gleicher Form und gleichem Erscheinungsbild – bei Auslandsaufenthalten findet, analytisch in ihre einzelnen Bestandteile und präsentiert sie in der Art botanischer Bestimmungsbücher als altmeisterliche Aquarellzeichnungen. In ihren Werken interessiert Regula Dettwiler sich nicht für das Abbild, sondern für die – von Menschen geschaffene – Konstruktion von Natur. Im Fokus sind Wetterphänomene, Naturkatastrophen, Klimaveränderungen genauso wie Genmanipulation als das Generieren von Neuem und der Versuch, die Natur zu beherrschen.</w:t>
      </w:r>
    </w:p>
    <w:p w:rsidR="00F21B96" w:rsidRPr="003F7529" w:rsidRDefault="00F21B96" w:rsidP="0079047B">
      <w:pPr>
        <w:pStyle w:val="Textkrper"/>
        <w:spacing w:after="0"/>
        <w:rPr>
          <w:rFonts w:eastAsiaTheme="minorHAnsi" w:cs="Arial"/>
          <w:szCs w:val="22"/>
          <w:lang w:eastAsia="en-US"/>
        </w:rPr>
      </w:pPr>
    </w:p>
    <w:p w:rsidR="003F7529" w:rsidRPr="003F7529" w:rsidRDefault="003F7529" w:rsidP="0079047B">
      <w:pPr>
        <w:pStyle w:val="Textkrper"/>
        <w:spacing w:after="0"/>
        <w:rPr>
          <w:rFonts w:eastAsiaTheme="minorHAnsi" w:cs="Arial"/>
          <w:szCs w:val="22"/>
          <w:lang w:eastAsia="en-US"/>
        </w:rPr>
      </w:pPr>
      <w:r w:rsidRPr="003F7529">
        <w:rPr>
          <w:rFonts w:eastAsiaTheme="minorHAnsi" w:cs="Arial"/>
          <w:b/>
          <w:szCs w:val="22"/>
          <w:lang w:eastAsia="en-US"/>
        </w:rPr>
        <w:t>Regula Dettwiller</w:t>
      </w:r>
    </w:p>
    <w:p w:rsidR="003F7529" w:rsidRPr="003F7529" w:rsidRDefault="003F7529" w:rsidP="0079047B">
      <w:pPr>
        <w:pStyle w:val="Textkrper"/>
        <w:spacing w:after="0"/>
        <w:rPr>
          <w:rFonts w:eastAsiaTheme="minorHAnsi" w:cs="Arial"/>
          <w:szCs w:val="22"/>
          <w:lang w:eastAsia="en-US"/>
        </w:rPr>
      </w:pPr>
      <w:r w:rsidRPr="003F7529">
        <w:rPr>
          <w:rFonts w:eastAsiaTheme="minorHAnsi" w:cs="Arial"/>
          <w:szCs w:val="22"/>
          <w:lang w:eastAsia="en-US"/>
        </w:rPr>
        <w:t>Regula Dettwiler wurde in Oberkulm im Schweizer Kanton Aargau geboren. Sie studierte zunächst Kunst an der Hochschule in Luzern und von 1991</w:t>
      </w:r>
      <w:r w:rsidR="00F21B96">
        <w:rPr>
          <w:rFonts w:eastAsiaTheme="minorHAnsi" w:cs="Arial"/>
          <w:szCs w:val="22"/>
          <w:lang w:eastAsia="en-US"/>
        </w:rPr>
        <w:t xml:space="preserve"> bis 19</w:t>
      </w:r>
      <w:r w:rsidRPr="003F7529">
        <w:rPr>
          <w:rFonts w:eastAsiaTheme="minorHAnsi" w:cs="Arial"/>
          <w:szCs w:val="22"/>
          <w:lang w:eastAsia="en-US"/>
        </w:rPr>
        <w:t>96 Bildhauerei bei Bruno Gironcoli an der Akademie der Bildenden Künste in Wien. Auslandsaufenthalte und Stipendien führten sie u.</w:t>
      </w:r>
      <w:r w:rsidR="00F21B96">
        <w:rPr>
          <w:rFonts w:eastAsiaTheme="minorHAnsi" w:cs="Arial"/>
          <w:szCs w:val="22"/>
          <w:lang w:eastAsia="en-US"/>
        </w:rPr>
        <w:t xml:space="preserve"> </w:t>
      </w:r>
      <w:r w:rsidRPr="003F7529">
        <w:rPr>
          <w:rFonts w:eastAsiaTheme="minorHAnsi" w:cs="Arial"/>
          <w:szCs w:val="22"/>
          <w:lang w:eastAsia="en-US"/>
        </w:rPr>
        <w:t>a. nach Chicago, Paris, Montreal und nach Japan. Regula Dettwiler lebt in Wien und arbeitet in den Bereichen Zeichnung, Installation, Skulptur und Kunst im Öffentlichen Raum.</w:t>
      </w:r>
    </w:p>
    <w:p w:rsidR="003F7529" w:rsidRPr="003F7529" w:rsidRDefault="003F7529" w:rsidP="0079047B">
      <w:pPr>
        <w:pStyle w:val="Textkrper"/>
        <w:spacing w:after="0"/>
        <w:rPr>
          <w:rFonts w:eastAsiaTheme="minorHAnsi" w:cs="Arial"/>
          <w:szCs w:val="22"/>
          <w:lang w:eastAsia="en-US"/>
        </w:rPr>
      </w:pPr>
    </w:p>
    <w:p w:rsidR="003F7529" w:rsidRPr="003F7529" w:rsidRDefault="003F7529" w:rsidP="0079047B">
      <w:pPr>
        <w:pStyle w:val="WW-Standard"/>
        <w:rPr>
          <w:rFonts w:ascii="Arial" w:eastAsiaTheme="minorHAnsi" w:hAnsi="Arial" w:cs="Arial"/>
          <w:color w:val="auto"/>
          <w:kern w:val="0"/>
          <w:sz w:val="22"/>
          <w:szCs w:val="22"/>
          <w:lang w:eastAsia="en-US" w:bidi="ar-SA"/>
        </w:rPr>
      </w:pPr>
      <w:r w:rsidRPr="003F7529">
        <w:rPr>
          <w:rFonts w:ascii="Arial" w:eastAsiaTheme="minorHAnsi" w:hAnsi="Arial" w:cs="Arial"/>
          <w:b/>
          <w:color w:val="auto"/>
          <w:kern w:val="0"/>
          <w:sz w:val="22"/>
          <w:szCs w:val="22"/>
          <w:lang w:eastAsia="en-US" w:bidi="ar-SA"/>
        </w:rPr>
        <w:t>Termine</w:t>
      </w:r>
    </w:p>
    <w:p w:rsidR="003F7529" w:rsidRDefault="003F7529" w:rsidP="0079047B">
      <w:pPr>
        <w:pStyle w:val="WW-Standard"/>
        <w:rPr>
          <w:rFonts w:ascii="Arial" w:eastAsiaTheme="minorHAnsi" w:hAnsi="Arial" w:cs="Arial"/>
          <w:color w:val="auto"/>
          <w:kern w:val="0"/>
          <w:sz w:val="22"/>
          <w:szCs w:val="22"/>
          <w:lang w:eastAsia="en-US" w:bidi="ar-SA"/>
        </w:rPr>
      </w:pPr>
      <w:r w:rsidRPr="003F7529">
        <w:rPr>
          <w:rFonts w:ascii="Arial" w:eastAsiaTheme="minorHAnsi" w:hAnsi="Arial" w:cs="Arial"/>
          <w:color w:val="auto"/>
          <w:kern w:val="0"/>
          <w:sz w:val="22"/>
          <w:szCs w:val="22"/>
          <w:lang w:eastAsia="en-US" w:bidi="ar-SA"/>
        </w:rPr>
        <w:t xml:space="preserve">Die Installation „für immer“ in der Linzer Ursulinenkirche </w:t>
      </w:r>
      <w:r w:rsidRPr="00F21B96">
        <w:rPr>
          <w:rFonts w:ascii="Arial" w:eastAsiaTheme="minorHAnsi" w:hAnsi="Arial" w:cs="Arial"/>
          <w:color w:val="auto"/>
          <w:kern w:val="0"/>
          <w:sz w:val="22"/>
          <w:szCs w:val="22"/>
          <w:lang w:eastAsia="en-US" w:bidi="ar-SA"/>
        </w:rPr>
        <w:t xml:space="preserve">wird </w:t>
      </w:r>
      <w:r w:rsidR="00F21B96" w:rsidRPr="00F21B96">
        <w:rPr>
          <w:rFonts w:ascii="Arial" w:eastAsiaTheme="minorHAnsi" w:hAnsi="Arial" w:cs="Arial"/>
          <w:color w:val="auto"/>
          <w:kern w:val="0"/>
          <w:sz w:val="22"/>
          <w:szCs w:val="22"/>
          <w:lang w:eastAsia="en-US" w:bidi="ar-SA"/>
        </w:rPr>
        <w:t>am Aschermittwoch</w:t>
      </w:r>
      <w:r w:rsidRPr="003F7529">
        <w:rPr>
          <w:rFonts w:ascii="Arial" w:eastAsiaTheme="minorHAnsi" w:hAnsi="Arial" w:cs="Arial"/>
          <w:color w:val="auto"/>
          <w:kern w:val="0"/>
          <w:sz w:val="22"/>
          <w:szCs w:val="22"/>
          <w:lang w:eastAsia="en-US" w:bidi="ar-SA"/>
        </w:rPr>
        <w:t xml:space="preserve"> um 20 Uhr nach dem Aschermittwoch</w:t>
      </w:r>
      <w:r w:rsidR="00967CE5">
        <w:rPr>
          <w:rFonts w:ascii="Arial" w:eastAsiaTheme="minorHAnsi" w:hAnsi="Arial" w:cs="Arial"/>
          <w:color w:val="auto"/>
          <w:kern w:val="0"/>
          <w:sz w:val="22"/>
          <w:szCs w:val="22"/>
          <w:lang w:eastAsia="en-US" w:bidi="ar-SA"/>
        </w:rPr>
        <w:t>s</w:t>
      </w:r>
      <w:r w:rsidRPr="003F7529">
        <w:rPr>
          <w:rFonts w:ascii="Arial" w:eastAsiaTheme="minorHAnsi" w:hAnsi="Arial" w:cs="Arial"/>
          <w:color w:val="auto"/>
          <w:kern w:val="0"/>
          <w:sz w:val="22"/>
          <w:szCs w:val="22"/>
          <w:lang w:eastAsia="en-US" w:bidi="ar-SA"/>
        </w:rPr>
        <w:t xml:space="preserve">gottesdienst eröffnet. Die Künstlerin </w:t>
      </w:r>
      <w:r>
        <w:rPr>
          <w:rFonts w:ascii="Arial" w:eastAsiaTheme="minorHAnsi" w:hAnsi="Arial" w:cs="Arial"/>
          <w:color w:val="auto"/>
          <w:kern w:val="0"/>
          <w:sz w:val="22"/>
          <w:szCs w:val="22"/>
          <w:lang w:eastAsia="en-US" w:bidi="ar-SA"/>
        </w:rPr>
        <w:t xml:space="preserve">ist anwesend, die Krypta </w:t>
      </w:r>
      <w:r w:rsidR="00F21B96">
        <w:rPr>
          <w:rFonts w:ascii="Arial" w:eastAsiaTheme="minorHAnsi" w:hAnsi="Arial" w:cs="Arial"/>
          <w:color w:val="auto"/>
          <w:kern w:val="0"/>
          <w:sz w:val="22"/>
          <w:szCs w:val="22"/>
          <w:lang w:eastAsia="en-US" w:bidi="ar-SA"/>
        </w:rPr>
        <w:t xml:space="preserve">ist </w:t>
      </w:r>
      <w:r>
        <w:rPr>
          <w:rFonts w:ascii="Arial" w:eastAsiaTheme="minorHAnsi" w:hAnsi="Arial" w:cs="Arial"/>
          <w:color w:val="auto"/>
          <w:kern w:val="0"/>
          <w:sz w:val="22"/>
          <w:szCs w:val="22"/>
          <w:lang w:eastAsia="en-US" w:bidi="ar-SA"/>
        </w:rPr>
        <w:t>bis 22.</w:t>
      </w:r>
      <w:r w:rsidRPr="003F7529">
        <w:rPr>
          <w:rFonts w:ascii="Arial" w:eastAsiaTheme="minorHAnsi" w:hAnsi="Arial" w:cs="Arial"/>
          <w:color w:val="auto"/>
          <w:kern w:val="0"/>
          <w:sz w:val="22"/>
          <w:szCs w:val="22"/>
          <w:lang w:eastAsia="en-US" w:bidi="ar-SA"/>
        </w:rPr>
        <w:t>30 Uhr geöffnet.</w:t>
      </w:r>
    </w:p>
    <w:p w:rsidR="0079047B" w:rsidRPr="003F7529" w:rsidRDefault="0079047B" w:rsidP="0079047B">
      <w:pPr>
        <w:pStyle w:val="WW-Standard"/>
        <w:rPr>
          <w:rFonts w:ascii="Arial" w:eastAsiaTheme="minorHAnsi" w:hAnsi="Arial" w:cs="Arial"/>
          <w:color w:val="auto"/>
          <w:kern w:val="0"/>
          <w:sz w:val="22"/>
          <w:szCs w:val="22"/>
          <w:lang w:eastAsia="en-US" w:bidi="ar-SA"/>
        </w:rPr>
      </w:pPr>
    </w:p>
    <w:p w:rsidR="003F7529" w:rsidRDefault="003F7529" w:rsidP="0079047B">
      <w:pPr>
        <w:pStyle w:val="WW-Standard"/>
        <w:rPr>
          <w:rFonts w:ascii="Arial" w:eastAsiaTheme="minorHAnsi" w:hAnsi="Arial" w:cs="Arial"/>
          <w:color w:val="auto"/>
          <w:kern w:val="0"/>
          <w:sz w:val="22"/>
          <w:szCs w:val="22"/>
          <w:lang w:eastAsia="en-US" w:bidi="ar-SA"/>
        </w:rPr>
      </w:pPr>
      <w:r w:rsidRPr="003F7529">
        <w:rPr>
          <w:rFonts w:ascii="Arial" w:eastAsiaTheme="minorHAnsi" w:hAnsi="Arial" w:cs="Arial"/>
          <w:color w:val="auto"/>
          <w:kern w:val="0"/>
          <w:sz w:val="22"/>
          <w:szCs w:val="22"/>
          <w:lang w:eastAsia="en-US" w:bidi="ar-SA"/>
        </w:rPr>
        <w:t xml:space="preserve">Ein Kunstgespräch mit Regula Dettwiler findet am Donnerstag, 5. </w:t>
      </w:r>
      <w:r>
        <w:rPr>
          <w:rFonts w:ascii="Arial" w:eastAsiaTheme="minorHAnsi" w:hAnsi="Arial" w:cs="Arial"/>
          <w:color w:val="auto"/>
          <w:kern w:val="0"/>
          <w:sz w:val="22"/>
          <w:szCs w:val="22"/>
          <w:lang w:eastAsia="en-US" w:bidi="ar-SA"/>
        </w:rPr>
        <w:t>März 2020 um 18.</w:t>
      </w:r>
      <w:r w:rsidRPr="003F7529">
        <w:rPr>
          <w:rFonts w:ascii="Arial" w:eastAsiaTheme="minorHAnsi" w:hAnsi="Arial" w:cs="Arial"/>
          <w:color w:val="auto"/>
          <w:kern w:val="0"/>
          <w:sz w:val="22"/>
          <w:szCs w:val="22"/>
          <w:lang w:eastAsia="en-US" w:bidi="ar-SA"/>
        </w:rPr>
        <w:t>00 Uhr statt.</w:t>
      </w:r>
    </w:p>
    <w:p w:rsidR="0079047B" w:rsidRPr="003F7529" w:rsidRDefault="0079047B" w:rsidP="0079047B">
      <w:pPr>
        <w:pStyle w:val="WW-Standard"/>
        <w:rPr>
          <w:rFonts w:ascii="Arial" w:eastAsiaTheme="minorHAnsi" w:hAnsi="Arial" w:cs="Arial"/>
          <w:color w:val="auto"/>
          <w:kern w:val="0"/>
          <w:sz w:val="22"/>
          <w:szCs w:val="22"/>
          <w:lang w:eastAsia="en-US" w:bidi="ar-SA"/>
        </w:rPr>
      </w:pPr>
    </w:p>
    <w:p w:rsidR="003F7529" w:rsidRDefault="003F7529" w:rsidP="0079047B">
      <w:pPr>
        <w:pStyle w:val="WW-Standard"/>
        <w:rPr>
          <w:rFonts w:ascii="Arial" w:eastAsiaTheme="minorHAnsi" w:hAnsi="Arial" w:cs="Arial"/>
          <w:color w:val="auto"/>
          <w:kern w:val="0"/>
          <w:sz w:val="22"/>
          <w:szCs w:val="22"/>
          <w:lang w:eastAsia="en-US" w:bidi="ar-SA"/>
        </w:rPr>
      </w:pPr>
      <w:r w:rsidRPr="003F7529">
        <w:rPr>
          <w:rFonts w:ascii="Arial" w:eastAsiaTheme="minorHAnsi" w:hAnsi="Arial" w:cs="Arial"/>
          <w:color w:val="auto"/>
          <w:kern w:val="0"/>
          <w:sz w:val="22"/>
          <w:szCs w:val="22"/>
          <w:lang w:eastAsia="en-US" w:bidi="ar-SA"/>
        </w:rPr>
        <w:t>Die Installation kann in der Fastenzeit jede</w:t>
      </w:r>
      <w:r>
        <w:rPr>
          <w:rFonts w:ascii="Arial" w:eastAsiaTheme="minorHAnsi" w:hAnsi="Arial" w:cs="Arial"/>
          <w:color w:val="auto"/>
          <w:kern w:val="0"/>
          <w:sz w:val="22"/>
          <w:szCs w:val="22"/>
          <w:lang w:eastAsia="en-US" w:bidi="ar-SA"/>
        </w:rPr>
        <w:t>n Donnerstag und Freitag von 16.00 bis 18.</w:t>
      </w:r>
      <w:r w:rsidRPr="003F7529">
        <w:rPr>
          <w:rFonts w:ascii="Arial" w:eastAsiaTheme="minorHAnsi" w:hAnsi="Arial" w:cs="Arial"/>
          <w:color w:val="auto"/>
          <w:kern w:val="0"/>
          <w:sz w:val="22"/>
          <w:szCs w:val="22"/>
          <w:lang w:eastAsia="en-US" w:bidi="ar-SA"/>
        </w:rPr>
        <w:t>00 Uhr besichtigt werden. Auch jeden So</w:t>
      </w:r>
      <w:r>
        <w:rPr>
          <w:rFonts w:ascii="Arial" w:eastAsiaTheme="minorHAnsi" w:hAnsi="Arial" w:cs="Arial"/>
          <w:color w:val="auto"/>
          <w:kern w:val="0"/>
          <w:sz w:val="22"/>
          <w:szCs w:val="22"/>
          <w:lang w:eastAsia="en-US" w:bidi="ar-SA"/>
        </w:rPr>
        <w:t>nntag nach der Messe, die um 20.</w:t>
      </w:r>
      <w:r w:rsidRPr="003F7529">
        <w:rPr>
          <w:rFonts w:ascii="Arial" w:eastAsiaTheme="minorHAnsi" w:hAnsi="Arial" w:cs="Arial"/>
          <w:color w:val="auto"/>
          <w:kern w:val="0"/>
          <w:sz w:val="22"/>
          <w:szCs w:val="22"/>
          <w:lang w:eastAsia="en-US" w:bidi="ar-SA"/>
        </w:rPr>
        <w:t>00 beginnt, ist die Krypta zugänglich. Weitere Besichtigungstermine sind nach telefonischer Vereinbarung möglich: 0732/244011-4573 (Forum St. Severin).</w:t>
      </w:r>
    </w:p>
    <w:p w:rsidR="0008747A" w:rsidRDefault="0008747A" w:rsidP="0079047B">
      <w:pPr>
        <w:pStyle w:val="WW-Standard"/>
        <w:rPr>
          <w:rFonts w:ascii="Arial" w:eastAsiaTheme="minorHAnsi" w:hAnsi="Arial" w:cs="Arial"/>
          <w:color w:val="auto"/>
          <w:kern w:val="0"/>
          <w:sz w:val="22"/>
          <w:szCs w:val="22"/>
          <w:lang w:eastAsia="en-US" w:bidi="ar-SA"/>
        </w:rPr>
      </w:pPr>
    </w:p>
    <w:p w:rsidR="0008747A" w:rsidRPr="003F7529" w:rsidRDefault="0008747A" w:rsidP="0079047B">
      <w:pPr>
        <w:rPr>
          <w:rFonts w:cs="Arial"/>
          <w:szCs w:val="22"/>
        </w:rPr>
      </w:pPr>
      <w:r w:rsidRPr="00E30E61">
        <w:rPr>
          <w:rFonts w:cs="Arial"/>
          <w:szCs w:val="22"/>
        </w:rPr>
        <w:t>Dokumentation der Arbeiten der Künstlerin</w:t>
      </w:r>
      <w:r w:rsidR="00F21B96" w:rsidRPr="00E30E61">
        <w:rPr>
          <w:rFonts w:cs="Arial"/>
          <w:szCs w:val="22"/>
        </w:rPr>
        <w:t xml:space="preserve"> Regula Dettwiler</w:t>
      </w:r>
      <w:r w:rsidRPr="00E30E61">
        <w:rPr>
          <w:rFonts w:cs="Arial"/>
          <w:szCs w:val="22"/>
        </w:rPr>
        <w:t xml:space="preserve">: </w:t>
      </w:r>
      <w:r w:rsidR="00C57694">
        <w:rPr>
          <w:rFonts w:cs="Arial"/>
          <w:szCs w:val="22"/>
        </w:rPr>
        <w:br/>
      </w:r>
      <w:hyperlink r:id="rId6" w:history="1">
        <w:r w:rsidRPr="00E30E61">
          <w:rPr>
            <w:rStyle w:val="Hyperlink"/>
          </w:rPr>
          <w:t>https://www.dioezese-linz.at/dl/LomMJKJKLnklMJqx4koJK/Dettwiler_Dokumentation.pdf</w:t>
        </w:r>
      </w:hyperlink>
    </w:p>
    <w:p w:rsidR="0008747A" w:rsidRPr="003F7529" w:rsidRDefault="0008747A" w:rsidP="0079047B">
      <w:pPr>
        <w:rPr>
          <w:rFonts w:cs="Arial"/>
          <w:szCs w:val="22"/>
        </w:rPr>
      </w:pPr>
    </w:p>
    <w:p w:rsidR="003F7529" w:rsidRPr="003F7529" w:rsidRDefault="003F7529" w:rsidP="0079047B">
      <w:pPr>
        <w:pStyle w:val="WW-Standard"/>
        <w:rPr>
          <w:rFonts w:ascii="Arial" w:eastAsiaTheme="minorHAnsi" w:hAnsi="Arial" w:cs="Arial"/>
          <w:color w:val="auto"/>
          <w:kern w:val="0"/>
          <w:sz w:val="22"/>
          <w:szCs w:val="22"/>
          <w:lang w:eastAsia="en-US" w:bidi="ar-SA"/>
        </w:rPr>
      </w:pPr>
      <w:r w:rsidRPr="003F7529">
        <w:rPr>
          <w:rFonts w:ascii="Arial" w:eastAsiaTheme="minorHAnsi" w:hAnsi="Arial" w:cs="Arial"/>
          <w:b/>
          <w:color w:val="auto"/>
          <w:kern w:val="0"/>
          <w:sz w:val="22"/>
          <w:szCs w:val="22"/>
          <w:lang w:eastAsia="en-US" w:bidi="ar-SA"/>
        </w:rPr>
        <w:t>Veranstalter</w:t>
      </w:r>
    </w:p>
    <w:p w:rsidR="003F7529" w:rsidRPr="003F7529" w:rsidRDefault="003F7529" w:rsidP="0079047B">
      <w:pPr>
        <w:pStyle w:val="WW-Standard"/>
        <w:rPr>
          <w:rFonts w:ascii="Arial" w:eastAsiaTheme="minorHAnsi" w:hAnsi="Arial" w:cs="Arial"/>
          <w:color w:val="auto"/>
          <w:kern w:val="0"/>
          <w:sz w:val="22"/>
          <w:szCs w:val="22"/>
          <w:lang w:eastAsia="en-US" w:bidi="ar-SA"/>
        </w:rPr>
      </w:pPr>
      <w:r w:rsidRPr="003F7529">
        <w:rPr>
          <w:rFonts w:ascii="Arial" w:eastAsiaTheme="minorHAnsi" w:hAnsi="Arial" w:cs="Arial"/>
          <w:color w:val="auto"/>
          <w:kern w:val="0"/>
          <w:sz w:val="22"/>
          <w:szCs w:val="22"/>
          <w:lang w:eastAsia="en-US" w:bidi="ar-SA"/>
        </w:rPr>
        <w:t>Forum St. Severin/Kath. Akademikerverband der Diözese Linz</w:t>
      </w:r>
    </w:p>
    <w:p w:rsidR="003F7529" w:rsidRPr="003F7529" w:rsidRDefault="003F7529" w:rsidP="0079047B">
      <w:pPr>
        <w:pStyle w:val="WW-Standard"/>
        <w:rPr>
          <w:rFonts w:ascii="Arial" w:eastAsiaTheme="minorHAnsi" w:hAnsi="Arial" w:cs="Arial"/>
          <w:color w:val="auto"/>
          <w:kern w:val="0"/>
          <w:sz w:val="22"/>
          <w:szCs w:val="22"/>
          <w:lang w:eastAsia="en-US" w:bidi="ar-SA"/>
        </w:rPr>
      </w:pPr>
      <w:r w:rsidRPr="003F7529">
        <w:rPr>
          <w:rFonts w:ascii="Arial" w:eastAsiaTheme="minorHAnsi" w:hAnsi="Arial" w:cs="Arial"/>
          <w:color w:val="auto"/>
          <w:kern w:val="0"/>
          <w:sz w:val="22"/>
          <w:szCs w:val="22"/>
          <w:lang w:eastAsia="en-US" w:bidi="ar-SA"/>
        </w:rPr>
        <w:t>Kuratorin: Dr.</w:t>
      </w:r>
      <w:r w:rsidR="00F21B96" w:rsidRPr="00F21B96">
        <w:rPr>
          <w:rFonts w:ascii="Arial" w:eastAsiaTheme="minorHAnsi" w:hAnsi="Arial" w:cs="Arial"/>
          <w:color w:val="auto"/>
          <w:kern w:val="0"/>
          <w:sz w:val="22"/>
          <w:szCs w:val="22"/>
          <w:vertAlign w:val="superscript"/>
          <w:lang w:eastAsia="en-US" w:bidi="ar-SA"/>
        </w:rPr>
        <w:t>in</w:t>
      </w:r>
      <w:r w:rsidRPr="003F7529">
        <w:rPr>
          <w:rFonts w:ascii="Arial" w:eastAsiaTheme="minorHAnsi" w:hAnsi="Arial" w:cs="Arial"/>
          <w:color w:val="auto"/>
          <w:kern w:val="0"/>
          <w:sz w:val="22"/>
          <w:szCs w:val="22"/>
          <w:lang w:eastAsia="en-US" w:bidi="ar-SA"/>
        </w:rPr>
        <w:t xml:space="preserve"> Martina Gelsinger </w:t>
      </w:r>
    </w:p>
    <w:p w:rsidR="003F7529" w:rsidRDefault="003F7529" w:rsidP="0079047B">
      <w:pPr>
        <w:pStyle w:val="WW-Standard"/>
        <w:rPr>
          <w:rFonts w:ascii="Arial" w:eastAsiaTheme="minorHAnsi" w:hAnsi="Arial" w:cs="Arial"/>
          <w:color w:val="auto"/>
          <w:kern w:val="0"/>
          <w:sz w:val="22"/>
          <w:szCs w:val="22"/>
          <w:lang w:eastAsia="en-US" w:bidi="ar-SA"/>
        </w:rPr>
      </w:pPr>
      <w:r w:rsidRPr="003F7529">
        <w:rPr>
          <w:rFonts w:ascii="Arial" w:eastAsiaTheme="minorHAnsi" w:hAnsi="Arial" w:cs="Arial"/>
          <w:color w:val="auto"/>
          <w:kern w:val="0"/>
          <w:sz w:val="22"/>
          <w:szCs w:val="22"/>
          <w:lang w:eastAsia="en-US" w:bidi="ar-SA"/>
        </w:rPr>
        <w:t xml:space="preserve">Ursulinenkirche, Landstraße 31, 4020 Linz </w:t>
      </w:r>
    </w:p>
    <w:p w:rsidR="00F21B96" w:rsidRPr="003F7529" w:rsidRDefault="001D0E42" w:rsidP="0079047B">
      <w:pPr>
        <w:pStyle w:val="WW-Standard"/>
        <w:rPr>
          <w:rFonts w:ascii="Arial" w:eastAsiaTheme="minorHAnsi" w:hAnsi="Arial" w:cs="Arial"/>
          <w:color w:val="auto"/>
          <w:kern w:val="0"/>
          <w:sz w:val="22"/>
          <w:szCs w:val="22"/>
          <w:lang w:eastAsia="en-US" w:bidi="ar-SA"/>
        </w:rPr>
      </w:pPr>
      <w:hyperlink r:id="rId7" w:history="1">
        <w:r w:rsidR="00F21B96" w:rsidRPr="00497C12">
          <w:rPr>
            <w:rStyle w:val="Hyperlink"/>
            <w:rFonts w:ascii="Arial" w:eastAsiaTheme="minorHAnsi" w:hAnsi="Arial" w:cs="Arial"/>
            <w:kern w:val="0"/>
            <w:sz w:val="22"/>
            <w:szCs w:val="22"/>
            <w:lang w:eastAsia="en-US" w:bidi="ar-SA"/>
          </w:rPr>
          <w:t>www.fss-linz.at</w:t>
        </w:r>
      </w:hyperlink>
      <w:r w:rsidR="00F21B96">
        <w:rPr>
          <w:rFonts w:ascii="Arial" w:eastAsiaTheme="minorHAnsi" w:hAnsi="Arial" w:cs="Arial"/>
          <w:color w:val="auto"/>
          <w:kern w:val="0"/>
          <w:sz w:val="22"/>
          <w:szCs w:val="22"/>
          <w:lang w:eastAsia="en-US" w:bidi="ar-SA"/>
        </w:rPr>
        <w:t xml:space="preserve"> </w:t>
      </w:r>
    </w:p>
    <w:p w:rsidR="003F7529" w:rsidRPr="003F7529" w:rsidRDefault="003F7529" w:rsidP="0079047B">
      <w:pPr>
        <w:pStyle w:val="WW-Standard"/>
        <w:rPr>
          <w:rFonts w:ascii="Arial" w:eastAsiaTheme="minorHAnsi" w:hAnsi="Arial" w:cs="Arial"/>
          <w:color w:val="auto"/>
          <w:kern w:val="0"/>
          <w:sz w:val="22"/>
          <w:szCs w:val="22"/>
          <w:lang w:eastAsia="en-US" w:bidi="ar-SA"/>
        </w:rPr>
      </w:pPr>
    </w:p>
    <w:p w:rsidR="003F7529" w:rsidRPr="003F7529" w:rsidRDefault="003F7529" w:rsidP="0079047B">
      <w:pPr>
        <w:pStyle w:val="WW-Standard"/>
        <w:rPr>
          <w:rFonts w:ascii="Arial" w:eastAsiaTheme="minorHAnsi" w:hAnsi="Arial" w:cs="Arial"/>
          <w:color w:val="auto"/>
          <w:kern w:val="0"/>
          <w:sz w:val="22"/>
          <w:szCs w:val="22"/>
          <w:lang w:eastAsia="en-US" w:bidi="ar-SA"/>
        </w:rPr>
      </w:pPr>
      <w:r w:rsidRPr="003F7529">
        <w:rPr>
          <w:rFonts w:ascii="Arial" w:eastAsiaTheme="minorHAnsi" w:hAnsi="Arial" w:cs="Arial"/>
          <w:color w:val="auto"/>
          <w:kern w:val="0"/>
          <w:sz w:val="22"/>
          <w:szCs w:val="22"/>
          <w:lang w:eastAsia="en-US" w:bidi="ar-SA"/>
        </w:rPr>
        <w:t xml:space="preserve">Kontakt für Rückfragen und Fotomaterial </w:t>
      </w:r>
    </w:p>
    <w:p w:rsidR="003F7529" w:rsidRDefault="003F7529" w:rsidP="0079047B">
      <w:pPr>
        <w:pStyle w:val="WW-Standard"/>
        <w:rPr>
          <w:rFonts w:ascii="Arial" w:eastAsiaTheme="minorHAnsi" w:hAnsi="Arial" w:cs="Arial"/>
          <w:color w:val="auto"/>
          <w:kern w:val="0"/>
          <w:sz w:val="22"/>
          <w:szCs w:val="22"/>
          <w:lang w:eastAsia="en-US" w:bidi="ar-SA"/>
        </w:rPr>
      </w:pPr>
      <w:r w:rsidRPr="003F7529">
        <w:rPr>
          <w:rFonts w:ascii="Arial" w:eastAsiaTheme="minorHAnsi" w:hAnsi="Arial" w:cs="Arial"/>
          <w:color w:val="auto"/>
          <w:kern w:val="0"/>
          <w:sz w:val="22"/>
          <w:szCs w:val="22"/>
          <w:lang w:eastAsia="en-US" w:bidi="ar-SA"/>
        </w:rPr>
        <w:t>Forum St. Severin</w:t>
      </w:r>
    </w:p>
    <w:p w:rsidR="00F21B96" w:rsidRPr="003F7529" w:rsidRDefault="001D0E42" w:rsidP="0079047B">
      <w:pPr>
        <w:pStyle w:val="WW-Standard"/>
        <w:rPr>
          <w:rFonts w:ascii="Arial" w:eastAsiaTheme="minorHAnsi" w:hAnsi="Arial" w:cs="Arial"/>
          <w:color w:val="auto"/>
          <w:kern w:val="0"/>
          <w:sz w:val="22"/>
          <w:szCs w:val="22"/>
          <w:lang w:eastAsia="en-US" w:bidi="ar-SA"/>
        </w:rPr>
      </w:pPr>
      <w:hyperlink r:id="rId8" w:history="1">
        <w:r w:rsidR="00F21B96" w:rsidRPr="00497C12">
          <w:rPr>
            <w:rStyle w:val="Hyperlink"/>
            <w:rFonts w:ascii="Arial" w:eastAsiaTheme="minorHAnsi" w:hAnsi="Arial" w:cs="Arial"/>
            <w:kern w:val="0"/>
            <w:sz w:val="22"/>
            <w:szCs w:val="22"/>
            <w:lang w:eastAsia="en-US" w:bidi="ar-SA"/>
          </w:rPr>
          <w:t>cornelia.erber@dioezese-linz.at</w:t>
        </w:r>
      </w:hyperlink>
      <w:r w:rsidR="00F21B96">
        <w:rPr>
          <w:rFonts w:ascii="Arial" w:eastAsiaTheme="minorHAnsi" w:hAnsi="Arial" w:cs="Arial"/>
          <w:color w:val="auto"/>
          <w:kern w:val="0"/>
          <w:sz w:val="22"/>
          <w:szCs w:val="22"/>
          <w:lang w:eastAsia="en-US" w:bidi="ar-SA"/>
        </w:rPr>
        <w:t xml:space="preserve"> </w:t>
      </w:r>
    </w:p>
    <w:p w:rsidR="003F7529" w:rsidRDefault="003F7529" w:rsidP="0079047B">
      <w:pPr>
        <w:pStyle w:val="WW-Standard"/>
        <w:rPr>
          <w:rFonts w:ascii="Arial" w:eastAsiaTheme="minorHAnsi" w:hAnsi="Arial" w:cs="Arial"/>
          <w:color w:val="auto"/>
          <w:kern w:val="0"/>
          <w:sz w:val="22"/>
          <w:szCs w:val="22"/>
          <w:lang w:eastAsia="en-US" w:bidi="ar-SA"/>
        </w:rPr>
      </w:pPr>
      <w:r w:rsidRPr="003F7529">
        <w:rPr>
          <w:rFonts w:ascii="Arial" w:eastAsiaTheme="minorHAnsi" w:hAnsi="Arial" w:cs="Arial"/>
          <w:color w:val="auto"/>
          <w:kern w:val="0"/>
          <w:sz w:val="22"/>
          <w:szCs w:val="22"/>
          <w:lang w:eastAsia="en-US" w:bidi="ar-SA"/>
        </w:rPr>
        <w:t xml:space="preserve">Tel. 0732/244011-4573 </w:t>
      </w:r>
    </w:p>
    <w:p w:rsidR="003F7529" w:rsidRPr="003F7529" w:rsidRDefault="003F7529" w:rsidP="0079047B">
      <w:pPr>
        <w:pStyle w:val="WW-Standard"/>
        <w:rPr>
          <w:rFonts w:ascii="Arial" w:eastAsiaTheme="minorHAnsi" w:hAnsi="Arial" w:cs="Arial"/>
          <w:color w:val="auto"/>
          <w:kern w:val="0"/>
          <w:sz w:val="22"/>
          <w:szCs w:val="22"/>
          <w:lang w:eastAsia="en-US" w:bidi="ar-SA"/>
        </w:rPr>
      </w:pPr>
    </w:p>
    <w:p w:rsidR="003F7529" w:rsidRPr="003F7529" w:rsidRDefault="003F7529" w:rsidP="0079047B">
      <w:pPr>
        <w:pStyle w:val="WW-Standard"/>
        <w:rPr>
          <w:rFonts w:ascii="Arial" w:eastAsiaTheme="minorHAnsi" w:hAnsi="Arial" w:cs="Arial"/>
          <w:color w:val="auto"/>
          <w:kern w:val="0"/>
          <w:sz w:val="22"/>
          <w:szCs w:val="22"/>
          <w:lang w:eastAsia="en-US" w:bidi="ar-SA"/>
        </w:rPr>
      </w:pPr>
    </w:p>
    <w:p w:rsidR="003F7529" w:rsidRPr="003F7529" w:rsidRDefault="003F7529" w:rsidP="0079047B">
      <w:pPr>
        <w:pStyle w:val="WW-Standard"/>
        <w:ind w:left="60" w:hanging="60"/>
        <w:rPr>
          <w:rFonts w:ascii="Arial" w:eastAsiaTheme="minorHAnsi" w:hAnsi="Arial" w:cs="Arial"/>
          <w:b/>
          <w:color w:val="auto"/>
          <w:kern w:val="0"/>
          <w:sz w:val="22"/>
          <w:szCs w:val="22"/>
          <w:lang w:eastAsia="en-US" w:bidi="ar-SA"/>
        </w:rPr>
      </w:pPr>
      <w:r w:rsidRPr="003F7529">
        <w:rPr>
          <w:rFonts w:ascii="Arial" w:eastAsiaTheme="minorHAnsi" w:hAnsi="Arial" w:cs="Arial"/>
          <w:b/>
          <w:color w:val="auto"/>
          <w:kern w:val="0"/>
          <w:sz w:val="22"/>
          <w:szCs w:val="22"/>
          <w:lang w:eastAsia="en-US" w:bidi="ar-SA"/>
        </w:rPr>
        <w:t>Fotos</w:t>
      </w:r>
      <w:r w:rsidRPr="0008747A">
        <w:rPr>
          <w:rFonts w:ascii="Arial" w:eastAsiaTheme="minorHAnsi" w:hAnsi="Arial" w:cs="Arial"/>
          <w:b/>
          <w:color w:val="auto"/>
          <w:kern w:val="0"/>
          <w:sz w:val="22"/>
          <w:szCs w:val="22"/>
          <w:lang w:eastAsia="en-US" w:bidi="ar-SA"/>
        </w:rPr>
        <w:t>:</w:t>
      </w:r>
    </w:p>
    <w:p w:rsidR="003F7529" w:rsidRPr="00F21B96" w:rsidRDefault="0079047B" w:rsidP="0079047B">
      <w:pPr>
        <w:pStyle w:val="WW-Standard"/>
        <w:ind w:left="60" w:hanging="60"/>
        <w:rPr>
          <w:rFonts w:ascii="Arial" w:eastAsiaTheme="minorHAnsi" w:hAnsi="Arial" w:cs="Arial"/>
          <w:color w:val="auto"/>
          <w:kern w:val="0"/>
          <w:sz w:val="22"/>
          <w:szCs w:val="22"/>
          <w:lang w:eastAsia="en-US" w:bidi="ar-SA"/>
        </w:rPr>
      </w:pPr>
      <w:r>
        <w:rPr>
          <w:rFonts w:ascii="Arial" w:eastAsiaTheme="minorHAnsi" w:hAnsi="Arial" w:cs="Arial"/>
          <w:color w:val="auto"/>
          <w:kern w:val="0"/>
          <w:sz w:val="22"/>
          <w:szCs w:val="22"/>
          <w:lang w:eastAsia="en-US" w:bidi="ar-SA"/>
        </w:rPr>
        <w:t>Foto1_fürimmer_</w:t>
      </w:r>
      <w:r w:rsidR="008F1784" w:rsidRPr="00F21B96">
        <w:rPr>
          <w:rFonts w:ascii="Arial" w:eastAsiaTheme="minorHAnsi" w:hAnsi="Arial" w:cs="Arial"/>
          <w:color w:val="auto"/>
          <w:kern w:val="0"/>
          <w:sz w:val="22"/>
          <w:szCs w:val="22"/>
          <w:lang w:eastAsia="en-US" w:bidi="ar-SA"/>
        </w:rPr>
        <w:t>Ursulinenkirche © Studio Eggenberger</w:t>
      </w:r>
      <w:r w:rsidR="00F21B96" w:rsidRPr="00F21B96">
        <w:rPr>
          <w:rFonts w:ascii="Arial" w:eastAsiaTheme="minorHAnsi" w:hAnsi="Arial" w:cs="Arial"/>
          <w:color w:val="auto"/>
          <w:kern w:val="0"/>
          <w:sz w:val="22"/>
          <w:szCs w:val="22"/>
          <w:lang w:eastAsia="en-US" w:bidi="ar-SA"/>
        </w:rPr>
        <w:t xml:space="preserve"> (honorarfrei)</w:t>
      </w:r>
    </w:p>
    <w:p w:rsidR="003F7529" w:rsidRPr="00F21B96" w:rsidRDefault="003F7529" w:rsidP="0079047B">
      <w:pPr>
        <w:pStyle w:val="WW-Standard"/>
        <w:ind w:left="60" w:hanging="60"/>
        <w:rPr>
          <w:rFonts w:ascii="Arial" w:eastAsiaTheme="minorHAnsi" w:hAnsi="Arial" w:cs="Arial"/>
          <w:color w:val="auto"/>
          <w:kern w:val="0"/>
          <w:sz w:val="22"/>
          <w:szCs w:val="22"/>
          <w:lang w:eastAsia="en-US" w:bidi="ar-SA"/>
        </w:rPr>
      </w:pPr>
      <w:r w:rsidRPr="00F21B96">
        <w:rPr>
          <w:rFonts w:ascii="Arial" w:eastAsiaTheme="minorHAnsi" w:hAnsi="Arial" w:cs="Arial"/>
          <w:color w:val="auto"/>
          <w:kern w:val="0"/>
          <w:sz w:val="22"/>
          <w:szCs w:val="22"/>
          <w:lang w:eastAsia="en-US" w:bidi="ar-SA"/>
        </w:rPr>
        <w:t>Foto2_fürimmer © RegulaDettwiler</w:t>
      </w:r>
      <w:r w:rsidR="00F21B96" w:rsidRPr="00F21B96">
        <w:rPr>
          <w:rFonts w:ascii="Arial" w:eastAsiaTheme="minorHAnsi" w:hAnsi="Arial" w:cs="Arial"/>
          <w:color w:val="auto"/>
          <w:kern w:val="0"/>
          <w:sz w:val="22"/>
          <w:szCs w:val="22"/>
          <w:lang w:eastAsia="en-US" w:bidi="ar-SA"/>
        </w:rPr>
        <w:t xml:space="preserve"> (honorarfrei)</w:t>
      </w:r>
    </w:p>
    <w:p w:rsidR="003F7529" w:rsidRPr="00F21B96" w:rsidRDefault="003F7529" w:rsidP="0079047B">
      <w:pPr>
        <w:pStyle w:val="WW-Standard"/>
        <w:ind w:left="60" w:hanging="60"/>
        <w:rPr>
          <w:rFonts w:ascii="Arial" w:eastAsiaTheme="minorHAnsi" w:hAnsi="Arial" w:cs="Arial"/>
          <w:color w:val="auto"/>
          <w:kern w:val="0"/>
          <w:sz w:val="22"/>
          <w:szCs w:val="22"/>
          <w:lang w:eastAsia="en-US" w:bidi="ar-SA"/>
        </w:rPr>
      </w:pPr>
      <w:r w:rsidRPr="00F21B96">
        <w:rPr>
          <w:rFonts w:ascii="Arial" w:eastAsiaTheme="minorHAnsi" w:hAnsi="Arial" w:cs="Arial"/>
          <w:color w:val="auto"/>
          <w:kern w:val="0"/>
          <w:sz w:val="22"/>
          <w:szCs w:val="22"/>
          <w:lang w:eastAsia="en-US" w:bidi="ar-SA"/>
        </w:rPr>
        <w:t>Foto3_DettwilerRegula_AschermittwochmitKunst2020 © Diözese Linz/Appenzeller</w:t>
      </w:r>
      <w:r w:rsidR="00F21B96" w:rsidRPr="00F21B96">
        <w:rPr>
          <w:rFonts w:ascii="Arial" w:eastAsiaTheme="minorHAnsi" w:hAnsi="Arial" w:cs="Arial"/>
          <w:color w:val="auto"/>
          <w:kern w:val="0"/>
          <w:sz w:val="22"/>
          <w:szCs w:val="22"/>
          <w:lang w:eastAsia="en-US" w:bidi="ar-SA"/>
        </w:rPr>
        <w:t xml:space="preserve"> (honorarfrei)</w:t>
      </w:r>
    </w:p>
    <w:p w:rsidR="003F7529" w:rsidRPr="003F7529" w:rsidRDefault="003F7529" w:rsidP="0079047B">
      <w:pPr>
        <w:pStyle w:val="WW-Standard"/>
        <w:ind w:left="60" w:hanging="60"/>
        <w:rPr>
          <w:rFonts w:ascii="Arial" w:eastAsiaTheme="minorHAnsi" w:hAnsi="Arial" w:cs="Arial"/>
          <w:color w:val="auto"/>
          <w:kern w:val="0"/>
          <w:sz w:val="22"/>
          <w:szCs w:val="22"/>
          <w:u w:val="single"/>
          <w:lang w:eastAsia="en-US" w:bidi="ar-SA"/>
        </w:rPr>
      </w:pPr>
    </w:p>
    <w:p w:rsidR="003F7529" w:rsidRPr="003F7529" w:rsidRDefault="003F7529" w:rsidP="0079047B">
      <w:pPr>
        <w:pStyle w:val="WW-Standard"/>
        <w:rPr>
          <w:rFonts w:ascii="Arial" w:eastAsiaTheme="minorHAnsi" w:hAnsi="Arial" w:cs="Arial"/>
          <w:i/>
          <w:color w:val="auto"/>
          <w:kern w:val="0"/>
          <w:sz w:val="22"/>
          <w:szCs w:val="22"/>
          <w:lang w:eastAsia="en-US" w:bidi="ar-SA"/>
        </w:rPr>
      </w:pPr>
      <w:r w:rsidRPr="003F7529">
        <w:rPr>
          <w:rFonts w:ascii="Arial" w:eastAsiaTheme="minorHAnsi" w:hAnsi="Arial" w:cs="Arial"/>
          <w:i/>
          <w:color w:val="auto"/>
          <w:kern w:val="0"/>
          <w:sz w:val="22"/>
          <w:szCs w:val="22"/>
          <w:u w:val="single"/>
          <w:lang w:eastAsia="en-US" w:bidi="ar-SA"/>
        </w:rPr>
        <w:t>Bildtext Foto1</w:t>
      </w:r>
      <w:r w:rsidRPr="003F7529">
        <w:rPr>
          <w:rFonts w:ascii="Arial" w:eastAsiaTheme="minorHAnsi" w:hAnsi="Arial" w:cs="Arial"/>
          <w:i/>
          <w:color w:val="auto"/>
          <w:kern w:val="0"/>
          <w:sz w:val="22"/>
          <w:szCs w:val="22"/>
          <w:lang w:eastAsia="en-US" w:bidi="ar-SA"/>
        </w:rPr>
        <w:t>: Metapher für Schönheit und Vergänglichkeit – während der Fastenzeit inszeniert die Schweizer Künstlerin Regula Dettwiler Seiden- und Plastikblumen aus dem Friedhofsabfall unter dem Titel „für immer“ in der Krypta der Ursulinenkirche.</w:t>
      </w:r>
    </w:p>
    <w:p w:rsidR="003F7529" w:rsidRPr="003F7529" w:rsidRDefault="003F7529" w:rsidP="0079047B">
      <w:pPr>
        <w:pStyle w:val="WW-Standard"/>
        <w:rPr>
          <w:rFonts w:ascii="Arial" w:eastAsiaTheme="minorHAnsi" w:hAnsi="Arial" w:cs="Arial"/>
          <w:i/>
          <w:color w:val="auto"/>
          <w:kern w:val="0"/>
          <w:sz w:val="22"/>
          <w:szCs w:val="22"/>
          <w:u w:val="single"/>
          <w:lang w:eastAsia="en-US" w:bidi="ar-SA"/>
        </w:rPr>
      </w:pPr>
    </w:p>
    <w:p w:rsidR="003F7529" w:rsidRPr="003F7529" w:rsidRDefault="003F7529" w:rsidP="0079047B">
      <w:pPr>
        <w:pStyle w:val="WW-Standard"/>
        <w:rPr>
          <w:rFonts w:ascii="Arial" w:eastAsiaTheme="minorHAnsi" w:hAnsi="Arial" w:cs="Arial"/>
          <w:i/>
          <w:color w:val="auto"/>
          <w:kern w:val="0"/>
          <w:sz w:val="22"/>
          <w:szCs w:val="22"/>
          <w:lang w:eastAsia="en-US" w:bidi="ar-SA"/>
        </w:rPr>
      </w:pPr>
      <w:r w:rsidRPr="003F7529">
        <w:rPr>
          <w:rFonts w:ascii="Arial" w:eastAsiaTheme="minorHAnsi" w:hAnsi="Arial" w:cs="Arial"/>
          <w:i/>
          <w:color w:val="auto"/>
          <w:kern w:val="0"/>
          <w:sz w:val="22"/>
          <w:szCs w:val="22"/>
          <w:u w:val="single"/>
          <w:lang w:eastAsia="en-US" w:bidi="ar-SA"/>
        </w:rPr>
        <w:t>Bildtext Foto2</w:t>
      </w:r>
      <w:r w:rsidRPr="003F7529">
        <w:rPr>
          <w:rFonts w:ascii="Arial" w:eastAsiaTheme="minorHAnsi" w:hAnsi="Arial" w:cs="Arial"/>
          <w:i/>
          <w:color w:val="auto"/>
          <w:kern w:val="0"/>
          <w:sz w:val="22"/>
          <w:szCs w:val="22"/>
          <w:lang w:eastAsia="en-US" w:bidi="ar-SA"/>
        </w:rPr>
        <w:t xml:space="preserve">: Die Kunstinstallation „für immer“ von Regula </w:t>
      </w:r>
      <w:r w:rsidR="0008747A">
        <w:rPr>
          <w:rFonts w:ascii="Arial" w:eastAsiaTheme="minorHAnsi" w:hAnsi="Arial" w:cs="Arial"/>
          <w:i/>
          <w:color w:val="auto"/>
          <w:kern w:val="0"/>
          <w:sz w:val="22"/>
          <w:szCs w:val="22"/>
          <w:lang w:eastAsia="en-US" w:bidi="ar-SA"/>
        </w:rPr>
        <w:t>Dettwi</w:t>
      </w:r>
      <w:r w:rsidRPr="003F7529">
        <w:rPr>
          <w:rFonts w:ascii="Arial" w:eastAsiaTheme="minorHAnsi" w:hAnsi="Arial" w:cs="Arial"/>
          <w:i/>
          <w:color w:val="auto"/>
          <w:kern w:val="0"/>
          <w:sz w:val="22"/>
          <w:szCs w:val="22"/>
          <w:lang w:eastAsia="en-US" w:bidi="ar-SA"/>
        </w:rPr>
        <w:t>ler ist während der Fastenzeit in der Krypta der Ursulinenkirche zu sehen.</w:t>
      </w:r>
    </w:p>
    <w:p w:rsidR="003F7529" w:rsidRPr="003F7529" w:rsidRDefault="003F7529" w:rsidP="0079047B">
      <w:pPr>
        <w:rPr>
          <w:rFonts w:cs="Arial"/>
          <w:szCs w:val="22"/>
        </w:rPr>
      </w:pPr>
    </w:p>
    <w:p w:rsidR="00883891" w:rsidRDefault="003F7529" w:rsidP="0079047B">
      <w:pPr>
        <w:rPr>
          <w:szCs w:val="22"/>
        </w:rPr>
      </w:pPr>
      <w:r w:rsidRPr="003F7529">
        <w:rPr>
          <w:rFonts w:cs="Arial"/>
          <w:i/>
          <w:szCs w:val="22"/>
          <w:u w:val="single"/>
        </w:rPr>
        <w:t>Bildtext Foto3</w:t>
      </w:r>
      <w:r w:rsidRPr="003F7529">
        <w:rPr>
          <w:rFonts w:cs="Arial"/>
          <w:i/>
          <w:szCs w:val="22"/>
        </w:rPr>
        <w:t>: Zimmerpflanze mit Spitzenbordüre – Regula Dettwiler vor dem Altar in der Lourdeskapelle der Ursulinenkirche mit einer Fortsetzung ihrer Werkserie, in der die Künstlerin Blätter von exotischen Zimmerpflanzen mit Spitzenbordüre einfasst.</w:t>
      </w:r>
    </w:p>
    <w:sectPr w:rsidR="00883891" w:rsidSect="00EB2D77">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CE6" w:rsidRDefault="00E63CE6">
      <w:r>
        <w:separator/>
      </w:r>
    </w:p>
  </w:endnote>
  <w:endnote w:type="continuationSeparator" w:id="0">
    <w:p w:rsidR="00E63CE6" w:rsidRDefault="00E63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CE6" w:rsidRDefault="00E63CE6">
      <w:r>
        <w:separator/>
      </w:r>
    </w:p>
  </w:footnote>
  <w:footnote w:type="continuationSeparator" w:id="0">
    <w:p w:rsidR="00E63CE6" w:rsidRDefault="00E63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ABA"/>
    <w:rsid w:val="00032486"/>
    <w:rsid w:val="00032F84"/>
    <w:rsid w:val="0005577C"/>
    <w:rsid w:val="000603BD"/>
    <w:rsid w:val="0007742F"/>
    <w:rsid w:val="0008747A"/>
    <w:rsid w:val="000A0000"/>
    <w:rsid w:val="000A1005"/>
    <w:rsid w:val="000A6BE1"/>
    <w:rsid w:val="000B3CAF"/>
    <w:rsid w:val="000D66F1"/>
    <w:rsid w:val="000F339F"/>
    <w:rsid w:val="00105BD7"/>
    <w:rsid w:val="00110404"/>
    <w:rsid w:val="00126557"/>
    <w:rsid w:val="00141001"/>
    <w:rsid w:val="00162407"/>
    <w:rsid w:val="00172612"/>
    <w:rsid w:val="0018480F"/>
    <w:rsid w:val="00192202"/>
    <w:rsid w:val="0019563A"/>
    <w:rsid w:val="001A47B2"/>
    <w:rsid w:val="001A5AD2"/>
    <w:rsid w:val="001C0F85"/>
    <w:rsid w:val="001C5DDA"/>
    <w:rsid w:val="001D0E42"/>
    <w:rsid w:val="001D6415"/>
    <w:rsid w:val="00203038"/>
    <w:rsid w:val="002058A2"/>
    <w:rsid w:val="002265D4"/>
    <w:rsid w:val="00234274"/>
    <w:rsid w:val="002402FC"/>
    <w:rsid w:val="00257C85"/>
    <w:rsid w:val="00261BC6"/>
    <w:rsid w:val="0026679F"/>
    <w:rsid w:val="002755CD"/>
    <w:rsid w:val="002A0F26"/>
    <w:rsid w:val="002A708B"/>
    <w:rsid w:val="002D2A0F"/>
    <w:rsid w:val="002E5529"/>
    <w:rsid w:val="002E6967"/>
    <w:rsid w:val="002F3701"/>
    <w:rsid w:val="002F40C8"/>
    <w:rsid w:val="00321139"/>
    <w:rsid w:val="00340662"/>
    <w:rsid w:val="00351AB5"/>
    <w:rsid w:val="00365D89"/>
    <w:rsid w:val="00366248"/>
    <w:rsid w:val="003726D8"/>
    <w:rsid w:val="00383D4A"/>
    <w:rsid w:val="00384ADA"/>
    <w:rsid w:val="00393B69"/>
    <w:rsid w:val="003A2C70"/>
    <w:rsid w:val="003A3270"/>
    <w:rsid w:val="003D61BB"/>
    <w:rsid w:val="003E5EED"/>
    <w:rsid w:val="003F3BE4"/>
    <w:rsid w:val="003F7529"/>
    <w:rsid w:val="00405F6B"/>
    <w:rsid w:val="0043006D"/>
    <w:rsid w:val="00430D75"/>
    <w:rsid w:val="00433F98"/>
    <w:rsid w:val="004656F2"/>
    <w:rsid w:val="00482C74"/>
    <w:rsid w:val="00487E5F"/>
    <w:rsid w:val="004A0653"/>
    <w:rsid w:val="004A13A0"/>
    <w:rsid w:val="004B5EA9"/>
    <w:rsid w:val="004C2D4A"/>
    <w:rsid w:val="004D31DF"/>
    <w:rsid w:val="004E6D58"/>
    <w:rsid w:val="004E6F4E"/>
    <w:rsid w:val="00531D3D"/>
    <w:rsid w:val="00534D5B"/>
    <w:rsid w:val="00534DE9"/>
    <w:rsid w:val="00537D1F"/>
    <w:rsid w:val="00542BEA"/>
    <w:rsid w:val="00543796"/>
    <w:rsid w:val="005447F9"/>
    <w:rsid w:val="00567B3E"/>
    <w:rsid w:val="0057069F"/>
    <w:rsid w:val="00585131"/>
    <w:rsid w:val="005A4CC0"/>
    <w:rsid w:val="005B7EEF"/>
    <w:rsid w:val="005D5CA8"/>
    <w:rsid w:val="005D6BA0"/>
    <w:rsid w:val="00601035"/>
    <w:rsid w:val="0061146B"/>
    <w:rsid w:val="00627419"/>
    <w:rsid w:val="0063038D"/>
    <w:rsid w:val="00634801"/>
    <w:rsid w:val="00642297"/>
    <w:rsid w:val="00650711"/>
    <w:rsid w:val="00656BFC"/>
    <w:rsid w:val="0067643B"/>
    <w:rsid w:val="00682E1E"/>
    <w:rsid w:val="006850BF"/>
    <w:rsid w:val="00694620"/>
    <w:rsid w:val="0069484D"/>
    <w:rsid w:val="006B78A1"/>
    <w:rsid w:val="006D3431"/>
    <w:rsid w:val="006D574D"/>
    <w:rsid w:val="006D666A"/>
    <w:rsid w:val="006D7323"/>
    <w:rsid w:val="006F1299"/>
    <w:rsid w:val="00702249"/>
    <w:rsid w:val="007053C0"/>
    <w:rsid w:val="00712417"/>
    <w:rsid w:val="00714F83"/>
    <w:rsid w:val="00741F48"/>
    <w:rsid w:val="007456FE"/>
    <w:rsid w:val="007464BD"/>
    <w:rsid w:val="007749EB"/>
    <w:rsid w:val="00783681"/>
    <w:rsid w:val="00787935"/>
    <w:rsid w:val="0079047B"/>
    <w:rsid w:val="007A6793"/>
    <w:rsid w:val="007C6782"/>
    <w:rsid w:val="007D38DC"/>
    <w:rsid w:val="007D7880"/>
    <w:rsid w:val="007E269D"/>
    <w:rsid w:val="007F2CC5"/>
    <w:rsid w:val="0080423F"/>
    <w:rsid w:val="00807C90"/>
    <w:rsid w:val="00832A2D"/>
    <w:rsid w:val="008355DE"/>
    <w:rsid w:val="008656CB"/>
    <w:rsid w:val="00871C6F"/>
    <w:rsid w:val="00883423"/>
    <w:rsid w:val="00883891"/>
    <w:rsid w:val="0088590B"/>
    <w:rsid w:val="008A5750"/>
    <w:rsid w:val="008B5C33"/>
    <w:rsid w:val="008D055E"/>
    <w:rsid w:val="008E01D7"/>
    <w:rsid w:val="008E2126"/>
    <w:rsid w:val="008E6CA5"/>
    <w:rsid w:val="008F1784"/>
    <w:rsid w:val="00902ABA"/>
    <w:rsid w:val="00922F27"/>
    <w:rsid w:val="0092330A"/>
    <w:rsid w:val="009312DE"/>
    <w:rsid w:val="0093496A"/>
    <w:rsid w:val="0094025B"/>
    <w:rsid w:val="00940B87"/>
    <w:rsid w:val="00944E6E"/>
    <w:rsid w:val="0095137D"/>
    <w:rsid w:val="009544C5"/>
    <w:rsid w:val="00956261"/>
    <w:rsid w:val="00967AA0"/>
    <w:rsid w:val="00967CE5"/>
    <w:rsid w:val="00972E22"/>
    <w:rsid w:val="00996076"/>
    <w:rsid w:val="009A6D9B"/>
    <w:rsid w:val="009B23C5"/>
    <w:rsid w:val="009C7D1D"/>
    <w:rsid w:val="009D020D"/>
    <w:rsid w:val="009E543E"/>
    <w:rsid w:val="009F34CA"/>
    <w:rsid w:val="00A10CC3"/>
    <w:rsid w:val="00A134CC"/>
    <w:rsid w:val="00A1455C"/>
    <w:rsid w:val="00A53C84"/>
    <w:rsid w:val="00A642D7"/>
    <w:rsid w:val="00A776AB"/>
    <w:rsid w:val="00A92CFD"/>
    <w:rsid w:val="00AA2E1C"/>
    <w:rsid w:val="00AB1F03"/>
    <w:rsid w:val="00AC6FE0"/>
    <w:rsid w:val="00AE0EBF"/>
    <w:rsid w:val="00AE110C"/>
    <w:rsid w:val="00AE2097"/>
    <w:rsid w:val="00AE60B2"/>
    <w:rsid w:val="00AF221D"/>
    <w:rsid w:val="00AF4A43"/>
    <w:rsid w:val="00B11FA0"/>
    <w:rsid w:val="00B17462"/>
    <w:rsid w:val="00B275A8"/>
    <w:rsid w:val="00B4552B"/>
    <w:rsid w:val="00B566A2"/>
    <w:rsid w:val="00B735AC"/>
    <w:rsid w:val="00B94E4C"/>
    <w:rsid w:val="00B96D51"/>
    <w:rsid w:val="00B97EE3"/>
    <w:rsid w:val="00BD0F0C"/>
    <w:rsid w:val="00BF0164"/>
    <w:rsid w:val="00C06131"/>
    <w:rsid w:val="00C16B80"/>
    <w:rsid w:val="00C57694"/>
    <w:rsid w:val="00C638AB"/>
    <w:rsid w:val="00C6559D"/>
    <w:rsid w:val="00C81623"/>
    <w:rsid w:val="00C83B09"/>
    <w:rsid w:val="00CA20CB"/>
    <w:rsid w:val="00CA53DA"/>
    <w:rsid w:val="00CB5A55"/>
    <w:rsid w:val="00CB7487"/>
    <w:rsid w:val="00CB767C"/>
    <w:rsid w:val="00CC14CE"/>
    <w:rsid w:val="00CD121A"/>
    <w:rsid w:val="00CD3E60"/>
    <w:rsid w:val="00CF1DB5"/>
    <w:rsid w:val="00CF37D2"/>
    <w:rsid w:val="00D31CCE"/>
    <w:rsid w:val="00D6325D"/>
    <w:rsid w:val="00D63AC7"/>
    <w:rsid w:val="00D724AA"/>
    <w:rsid w:val="00D77DB7"/>
    <w:rsid w:val="00D8067B"/>
    <w:rsid w:val="00D9012B"/>
    <w:rsid w:val="00D92B8E"/>
    <w:rsid w:val="00DA2077"/>
    <w:rsid w:val="00DC35B6"/>
    <w:rsid w:val="00DD608D"/>
    <w:rsid w:val="00DE1D97"/>
    <w:rsid w:val="00DF6FC9"/>
    <w:rsid w:val="00E13819"/>
    <w:rsid w:val="00E16D7A"/>
    <w:rsid w:val="00E2336E"/>
    <w:rsid w:val="00E30E61"/>
    <w:rsid w:val="00E40FA0"/>
    <w:rsid w:val="00E43596"/>
    <w:rsid w:val="00E46144"/>
    <w:rsid w:val="00E63CE6"/>
    <w:rsid w:val="00E86A99"/>
    <w:rsid w:val="00E97220"/>
    <w:rsid w:val="00EA10DA"/>
    <w:rsid w:val="00EB2D77"/>
    <w:rsid w:val="00ED32A8"/>
    <w:rsid w:val="00F0498F"/>
    <w:rsid w:val="00F21B96"/>
    <w:rsid w:val="00F22566"/>
    <w:rsid w:val="00F32CE1"/>
    <w:rsid w:val="00F4411E"/>
    <w:rsid w:val="00F5224C"/>
    <w:rsid w:val="00F66B23"/>
    <w:rsid w:val="00F71756"/>
    <w:rsid w:val="00F76FD9"/>
    <w:rsid w:val="00FA104F"/>
    <w:rsid w:val="00FC5399"/>
    <w:rsid w:val="00FE0FCB"/>
    <w:rsid w:val="00FE3E55"/>
    <w:rsid w:val="00FF2B1E"/>
    <w:rsid w:val="00FF6A8F"/>
    <w:rsid w:val="00FF6ED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6716F2"/>
  <w15:docId w15:val="{22A8353D-43D3-40A4-BB86-72BE23DE4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3F752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902ABA"/>
  </w:style>
  <w:style w:type="character" w:styleId="BesuchterLink">
    <w:name w:val="FollowedHyperlink"/>
    <w:basedOn w:val="Absatz-Standardschriftart"/>
    <w:rsid w:val="002058A2"/>
    <w:rPr>
      <w:color w:val="954F72" w:themeColor="followedHyperlink"/>
      <w:u w:val="single"/>
    </w:rPr>
  </w:style>
  <w:style w:type="paragraph" w:styleId="Sprechblasentext">
    <w:name w:val="Balloon Text"/>
    <w:basedOn w:val="Standard"/>
    <w:link w:val="SprechblasentextZchn"/>
    <w:rsid w:val="0019563A"/>
    <w:rPr>
      <w:rFonts w:ascii="Tahoma" w:hAnsi="Tahoma" w:cs="Tahoma"/>
      <w:sz w:val="16"/>
      <w:szCs w:val="16"/>
    </w:rPr>
  </w:style>
  <w:style w:type="character" w:customStyle="1" w:styleId="SprechblasentextZchn">
    <w:name w:val="Sprechblasentext Zchn"/>
    <w:basedOn w:val="Absatz-Standardschriftart"/>
    <w:link w:val="Sprechblasentext"/>
    <w:rsid w:val="0019563A"/>
    <w:rPr>
      <w:rFonts w:ascii="Tahoma" w:hAnsi="Tahoma" w:cs="Tahoma"/>
      <w:sz w:val="16"/>
      <w:szCs w:val="16"/>
    </w:rPr>
  </w:style>
  <w:style w:type="paragraph" w:styleId="NurText">
    <w:name w:val="Plain Text"/>
    <w:basedOn w:val="Standard"/>
    <w:link w:val="NurTextZchn"/>
    <w:uiPriority w:val="99"/>
    <w:semiHidden/>
    <w:unhideWhenUsed/>
    <w:rsid w:val="00F4411E"/>
    <w:rPr>
      <w:rFonts w:ascii="Calibri" w:hAnsi="Calibri"/>
      <w:szCs w:val="21"/>
    </w:rPr>
  </w:style>
  <w:style w:type="character" w:customStyle="1" w:styleId="NurTextZchn">
    <w:name w:val="Nur Text Zchn"/>
    <w:basedOn w:val="Absatz-Standardschriftart"/>
    <w:link w:val="NurText"/>
    <w:uiPriority w:val="99"/>
    <w:semiHidden/>
    <w:rsid w:val="00F4411E"/>
    <w:rPr>
      <w:rFonts w:ascii="Calibri" w:hAnsi="Calibri"/>
      <w:sz w:val="22"/>
      <w:szCs w:val="21"/>
    </w:rPr>
  </w:style>
  <w:style w:type="paragraph" w:customStyle="1" w:styleId="Default">
    <w:name w:val="Default"/>
    <w:rsid w:val="00C638AB"/>
    <w:pPr>
      <w:autoSpaceDE w:val="0"/>
      <w:autoSpaceDN w:val="0"/>
      <w:adjustRightInd w:val="0"/>
    </w:pPr>
    <w:rPr>
      <w:color w:val="000000"/>
      <w:sz w:val="24"/>
      <w:szCs w:val="24"/>
    </w:rPr>
  </w:style>
  <w:style w:type="character" w:customStyle="1" w:styleId="hidden">
    <w:name w:val="hidden"/>
    <w:basedOn w:val="Absatz-Standardschriftart"/>
    <w:rsid w:val="004656F2"/>
  </w:style>
  <w:style w:type="character" w:customStyle="1" w:styleId="label">
    <w:name w:val="label"/>
    <w:basedOn w:val="Absatz-Standardschriftart"/>
    <w:rsid w:val="00F32CE1"/>
  </w:style>
  <w:style w:type="character" w:customStyle="1" w:styleId="berschrift2Zchn">
    <w:name w:val="Überschrift 2 Zchn"/>
    <w:basedOn w:val="Absatz-Standardschriftart"/>
    <w:link w:val="berschrift2"/>
    <w:semiHidden/>
    <w:rsid w:val="003F7529"/>
    <w:rPr>
      <w:rFonts w:asciiTheme="majorHAnsi" w:eastAsiaTheme="majorEastAsia" w:hAnsiTheme="majorHAnsi" w:cstheme="majorBidi"/>
      <w:color w:val="2E74B5" w:themeColor="accent1" w:themeShade="BF"/>
      <w:sz w:val="26"/>
      <w:szCs w:val="26"/>
    </w:rPr>
  </w:style>
  <w:style w:type="paragraph" w:styleId="Textkrper">
    <w:name w:val="Body Text"/>
    <w:basedOn w:val="Standard"/>
    <w:link w:val="TextkrperZchn"/>
    <w:semiHidden/>
    <w:unhideWhenUsed/>
    <w:rsid w:val="003F7529"/>
    <w:pPr>
      <w:spacing w:after="120"/>
    </w:pPr>
  </w:style>
  <w:style w:type="character" w:customStyle="1" w:styleId="TextkrperZchn">
    <w:name w:val="Textkörper Zchn"/>
    <w:basedOn w:val="Absatz-Standardschriftart"/>
    <w:link w:val="Textkrper"/>
    <w:semiHidden/>
    <w:rsid w:val="003F7529"/>
    <w:rPr>
      <w:rFonts w:ascii="Arial" w:hAnsi="Arial"/>
      <w:sz w:val="22"/>
    </w:rPr>
  </w:style>
  <w:style w:type="paragraph" w:customStyle="1" w:styleId="WW-Standard">
    <w:name w:val="WW-Standard"/>
    <w:rsid w:val="003F7529"/>
    <w:pPr>
      <w:widowControl w:val="0"/>
      <w:suppressAutoHyphens/>
    </w:pPr>
    <w:rPr>
      <w:rFonts w:eastAsia="ヒラギノ角ゴ Pro W3"/>
      <w:color w:val="000000"/>
      <w:kern w:val="1"/>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209762">
      <w:bodyDiv w:val="1"/>
      <w:marLeft w:val="0"/>
      <w:marRight w:val="0"/>
      <w:marTop w:val="0"/>
      <w:marBottom w:val="0"/>
      <w:divBdr>
        <w:top w:val="none" w:sz="0" w:space="0" w:color="auto"/>
        <w:left w:val="none" w:sz="0" w:space="0" w:color="auto"/>
        <w:bottom w:val="none" w:sz="0" w:space="0" w:color="auto"/>
        <w:right w:val="none" w:sz="0" w:space="0" w:color="auto"/>
      </w:divBdr>
    </w:div>
    <w:div w:id="1279484928">
      <w:bodyDiv w:val="1"/>
      <w:marLeft w:val="0"/>
      <w:marRight w:val="0"/>
      <w:marTop w:val="0"/>
      <w:marBottom w:val="0"/>
      <w:divBdr>
        <w:top w:val="none" w:sz="0" w:space="0" w:color="auto"/>
        <w:left w:val="none" w:sz="0" w:space="0" w:color="auto"/>
        <w:bottom w:val="none" w:sz="0" w:space="0" w:color="auto"/>
        <w:right w:val="none" w:sz="0" w:space="0" w:color="auto"/>
      </w:divBdr>
    </w:div>
    <w:div w:id="1281187137">
      <w:bodyDiv w:val="1"/>
      <w:marLeft w:val="0"/>
      <w:marRight w:val="0"/>
      <w:marTop w:val="0"/>
      <w:marBottom w:val="0"/>
      <w:divBdr>
        <w:top w:val="none" w:sz="0" w:space="0" w:color="auto"/>
        <w:left w:val="none" w:sz="0" w:space="0" w:color="auto"/>
        <w:bottom w:val="none" w:sz="0" w:space="0" w:color="auto"/>
        <w:right w:val="none" w:sz="0" w:space="0" w:color="auto"/>
      </w:divBdr>
      <w:divsChild>
        <w:div w:id="419106969">
          <w:marLeft w:val="0"/>
          <w:marRight w:val="0"/>
          <w:marTop w:val="0"/>
          <w:marBottom w:val="0"/>
          <w:divBdr>
            <w:top w:val="none" w:sz="0" w:space="0" w:color="auto"/>
            <w:left w:val="none" w:sz="0" w:space="0" w:color="auto"/>
            <w:bottom w:val="none" w:sz="0" w:space="0" w:color="auto"/>
            <w:right w:val="none" w:sz="0" w:space="0" w:color="auto"/>
          </w:divBdr>
          <w:divsChild>
            <w:div w:id="574628967">
              <w:marLeft w:val="0"/>
              <w:marRight w:val="0"/>
              <w:marTop w:val="0"/>
              <w:marBottom w:val="0"/>
              <w:divBdr>
                <w:top w:val="none" w:sz="0" w:space="0" w:color="auto"/>
                <w:left w:val="none" w:sz="0" w:space="0" w:color="auto"/>
                <w:bottom w:val="none" w:sz="0" w:space="0" w:color="auto"/>
                <w:right w:val="none" w:sz="0" w:space="0" w:color="auto"/>
              </w:divBdr>
              <w:divsChild>
                <w:div w:id="78795002">
                  <w:marLeft w:val="0"/>
                  <w:marRight w:val="0"/>
                  <w:marTop w:val="0"/>
                  <w:marBottom w:val="0"/>
                  <w:divBdr>
                    <w:top w:val="none" w:sz="0" w:space="0" w:color="auto"/>
                    <w:left w:val="none" w:sz="0" w:space="0" w:color="auto"/>
                    <w:bottom w:val="none" w:sz="0" w:space="0" w:color="auto"/>
                    <w:right w:val="none" w:sz="0" w:space="0" w:color="auto"/>
                  </w:divBdr>
                  <w:divsChild>
                    <w:div w:id="202147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55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nelia.erber@dioezese-linz.a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fss-linz.a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dl/LomMJKJKLnklMJqx4koJK/Dettwiler_Dokumentation.pdf"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762</Words>
  <Characters>4805</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5556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cp:revision>
  <cp:lastPrinted>2004-05-05T08:27:00Z</cp:lastPrinted>
  <dcterms:created xsi:type="dcterms:W3CDTF">2020-02-25T08:32:00Z</dcterms:created>
  <dcterms:modified xsi:type="dcterms:W3CDTF">2020-02-25T09:51:00Z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