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B53F32">
        <w:rPr>
          <w:rFonts w:cs="Arial"/>
          <w:szCs w:val="22"/>
        </w:rPr>
        <w:t xml:space="preserve">. </w:t>
      </w:r>
      <w:r w:rsidR="002D4029">
        <w:rPr>
          <w:rFonts w:cs="Arial"/>
          <w:szCs w:val="22"/>
        </w:rPr>
        <w:t>4</w:t>
      </w:r>
      <w:r w:rsidR="00775332">
        <w:rPr>
          <w:rFonts w:cs="Arial"/>
          <w:szCs w:val="22"/>
        </w:rPr>
        <w:t>3</w:t>
      </w:r>
      <w:r w:rsidR="002D4029">
        <w:rPr>
          <w:rFonts w:cs="Arial"/>
          <w:szCs w:val="22"/>
        </w:rPr>
        <w:t xml:space="preserve"> </w:t>
      </w:r>
      <w:r w:rsidR="00E9040F" w:rsidRPr="00B53F32">
        <w:rPr>
          <w:rFonts w:cs="Arial"/>
          <w:szCs w:val="22"/>
        </w:rPr>
        <w:t>/</w:t>
      </w:r>
      <w:r w:rsidR="00E9040F">
        <w:rPr>
          <w:rFonts w:cs="Arial"/>
          <w:szCs w:val="22"/>
        </w:rPr>
        <w:t xml:space="preserve"> </w:t>
      </w:r>
      <w:r w:rsidR="00C05479">
        <w:rPr>
          <w:rFonts w:cs="Arial"/>
          <w:szCs w:val="22"/>
        </w:rPr>
        <w:t>2</w:t>
      </w:r>
      <w:r w:rsidR="00775332">
        <w:rPr>
          <w:rFonts w:cs="Arial"/>
          <w:szCs w:val="22"/>
        </w:rPr>
        <w:t>7</w:t>
      </w:r>
      <w:r w:rsidR="001E179C">
        <w:rPr>
          <w:rFonts w:cs="Arial"/>
          <w:szCs w:val="22"/>
        </w:rPr>
        <w:t>.</w:t>
      </w:r>
      <w:r w:rsidR="00E9040F">
        <w:rPr>
          <w:rFonts w:cs="Arial"/>
          <w:szCs w:val="22"/>
        </w:rPr>
        <w:t xml:space="preserve"> </w:t>
      </w:r>
      <w:r w:rsidR="00C05479">
        <w:rPr>
          <w:rFonts w:cs="Arial"/>
          <w:szCs w:val="22"/>
        </w:rPr>
        <w:t>März 2020</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11650B" w:rsidRDefault="00E222FD" w:rsidP="00EB61C4">
      <w:pPr>
        <w:rPr>
          <w:b/>
          <w:color w:val="000000"/>
          <w:sz w:val="28"/>
          <w:szCs w:val="28"/>
          <w:u w:val="single"/>
        </w:rPr>
      </w:pPr>
      <w:r>
        <w:rPr>
          <w:b/>
          <w:sz w:val="28"/>
          <w:szCs w:val="28"/>
          <w:u w:val="single"/>
        </w:rPr>
        <w:t xml:space="preserve">Palmsonntag, Kar- und Ostertage: </w:t>
      </w:r>
      <w:r>
        <w:rPr>
          <w:b/>
          <w:sz w:val="28"/>
          <w:szCs w:val="28"/>
          <w:u w:val="single"/>
        </w:rPr>
        <w:br/>
        <w:t>LT1 überträgt Gottesdienste mit Bischof Manfred Scheuer</w:t>
      </w:r>
    </w:p>
    <w:p w:rsidR="002D4029" w:rsidRPr="0011650B" w:rsidRDefault="002D4029" w:rsidP="00EB61C4">
      <w:pPr>
        <w:rPr>
          <w:b/>
          <w:szCs w:val="22"/>
        </w:rPr>
      </w:pPr>
    </w:p>
    <w:p w:rsidR="00775332" w:rsidRPr="00E11367" w:rsidRDefault="00E11367" w:rsidP="00E11367">
      <w:pPr>
        <w:pStyle w:val="NurText"/>
        <w:rPr>
          <w:rFonts w:ascii="Arial" w:hAnsi="Arial" w:cs="Arial"/>
          <w:b/>
          <w:color w:val="000000"/>
          <w:szCs w:val="22"/>
        </w:rPr>
      </w:pPr>
      <w:r w:rsidRPr="00E11367">
        <w:rPr>
          <w:rFonts w:ascii="Arial" w:hAnsi="Arial" w:cs="Arial"/>
          <w:b/>
          <w:szCs w:val="22"/>
        </w:rPr>
        <w:t xml:space="preserve">Die derzeitige Ausnahmesituation erfordert es, dass die kirchliche Feier der Kar- und Ostertage in kleiner Besetzung unter Ausschluss der Öffentlichkeit stattfindet. Die </w:t>
      </w:r>
      <w:proofErr w:type="spellStart"/>
      <w:r w:rsidRPr="00E11367">
        <w:rPr>
          <w:rFonts w:ascii="Arial" w:hAnsi="Arial" w:cs="Arial"/>
          <w:b/>
          <w:szCs w:val="22"/>
        </w:rPr>
        <w:t>KatholikInnen</w:t>
      </w:r>
      <w:proofErr w:type="spellEnd"/>
      <w:r w:rsidRPr="00E11367">
        <w:rPr>
          <w:rFonts w:ascii="Arial" w:hAnsi="Arial" w:cs="Arial"/>
          <w:b/>
          <w:szCs w:val="22"/>
        </w:rPr>
        <w:t xml:space="preserve"> sollen das zentrale christliche Fest zuhause unter Nutzung von Medien und Internet oder aber als „Hauskirche“ </w:t>
      </w:r>
      <w:r w:rsidR="00B83385">
        <w:rPr>
          <w:rFonts w:ascii="Arial" w:hAnsi="Arial" w:cs="Arial"/>
          <w:b/>
          <w:szCs w:val="22"/>
        </w:rPr>
        <w:t>mitfeiern</w:t>
      </w:r>
      <w:r w:rsidRPr="00E11367">
        <w:rPr>
          <w:rFonts w:ascii="Arial" w:hAnsi="Arial" w:cs="Arial"/>
          <w:b/>
          <w:szCs w:val="22"/>
        </w:rPr>
        <w:t xml:space="preserve">. LT1 überträgt von Palmsonntag bis Ostermontag Gottesdienste mit Diözesanbischof Manfred Scheuer aus der Linzer Priesterseminarkirche. </w:t>
      </w:r>
    </w:p>
    <w:p w:rsidR="00775332" w:rsidRDefault="00775332" w:rsidP="00775332">
      <w:pPr>
        <w:shd w:val="clear" w:color="auto" w:fill="FFFFFF"/>
        <w:rPr>
          <w:color w:val="000000"/>
        </w:rPr>
      </w:pPr>
    </w:p>
    <w:p w:rsidR="00E11367" w:rsidRPr="00BD15C0" w:rsidRDefault="00E11367" w:rsidP="00BD15C0">
      <w:pPr>
        <w:pStyle w:val="NurText"/>
        <w:spacing w:after="120"/>
        <w:rPr>
          <w:rFonts w:ascii="Arial" w:hAnsi="Arial" w:cs="Arial"/>
          <w:b/>
        </w:rPr>
      </w:pPr>
      <w:r w:rsidRPr="00BD15C0">
        <w:rPr>
          <w:rFonts w:ascii="Arial" w:hAnsi="Arial" w:cs="Arial"/>
          <w:b/>
        </w:rPr>
        <w:t>Österreichs Bischöfe: Osterfeiern in Kirchen heuer nur in kleiner Besetzung</w:t>
      </w:r>
    </w:p>
    <w:p w:rsidR="00BD15C0" w:rsidRPr="00BD15C0" w:rsidRDefault="00E11367" w:rsidP="00BD15C0">
      <w:pPr>
        <w:pStyle w:val="NurText"/>
        <w:rPr>
          <w:rFonts w:ascii="Arial" w:hAnsi="Arial" w:cs="Arial"/>
        </w:rPr>
      </w:pPr>
      <w:r w:rsidRPr="00BD15C0">
        <w:rPr>
          <w:rFonts w:ascii="Arial" w:hAnsi="Arial" w:cs="Arial"/>
        </w:rPr>
        <w:t>Die Osterfeiern 2020 werden „unter Pandemie-Bedingungen“ stattfinden müssen</w:t>
      </w:r>
      <w:r w:rsidR="00B83385">
        <w:rPr>
          <w:rFonts w:ascii="Arial" w:hAnsi="Arial" w:cs="Arial"/>
        </w:rPr>
        <w:t>. W</w:t>
      </w:r>
      <w:r w:rsidRPr="00BD15C0">
        <w:rPr>
          <w:rFonts w:ascii="Arial" w:hAnsi="Arial" w:cs="Arial"/>
        </w:rPr>
        <w:t>as dies bedeutet, haben die österreichischen Bischöfe in „grundsätzlichen Vorüberlegungen für alle Feiern vom Palmsonntag bis zur Osternacht“ dargelegt, die am 25. März 2020 veröffentlicht wurden. Die gegenwärtige Ausnahmesituation erfordere, die Osterliturgien in kleiner Besetzung unter Ausschluss der Öffentlichkeit zu feiern: Jeder gesunde Priester bzw. Pfarrer, der einer Gemeinde vorsteht und einen geeigneten Kirchenraum zur Verfügung hat, solle vier Gläubige bitten, „die erklärterweise gesund sind und nicht einer Risikogruppe angehören“, mit ihm die Osterwoche liturgisch zu begehen. Idealerweise soll diese Gemeinschaft für alle Feiern ab dem Palmsonntag dieselbe bleiben, raten die Bischöfe.</w:t>
      </w:r>
      <w:r w:rsidR="00BD15C0">
        <w:rPr>
          <w:rFonts w:ascii="Arial" w:hAnsi="Arial" w:cs="Arial"/>
        </w:rPr>
        <w:t xml:space="preserve"> </w:t>
      </w:r>
      <w:r w:rsidR="00BD15C0" w:rsidRPr="00BD15C0">
        <w:rPr>
          <w:rFonts w:ascii="Arial" w:hAnsi="Arial" w:cs="Arial"/>
        </w:rPr>
        <w:t>Diese kleine Gemeinschaft repräsentiere die große, die wegen des Versammlungsverbotes zu Ostern nicht in die Kirchen kommen kann. Diese Feiergruppe seien weder „Auserwählte“ noch „heiliger Rest“, sondern Repräsentantinnen und Repräsentanten. Dies gelte es auch innerhalb der Pfarrgemeinden zu kommunizieren. Auch über die gottesdienstlichen Zeiten, in denen sich die Gruppe versammelt. solle informiert werden, damit sich die Vertretenen während dieser Zeit „als Hauskirche mit dem Wort Gottes, dem Bibelgespräch, dem gemeinsamen Beten oder im Lobpreis im Glauben verbunden wissen können“, heißt es in der Rahmenordnung.</w:t>
      </w:r>
    </w:p>
    <w:p w:rsidR="00BD15C0" w:rsidRDefault="00BD15C0" w:rsidP="00BD15C0">
      <w:pPr>
        <w:pStyle w:val="NurText"/>
      </w:pPr>
    </w:p>
    <w:p w:rsidR="00BD15C0" w:rsidRPr="00BD15C0" w:rsidRDefault="00BD15C0" w:rsidP="00BD15C0">
      <w:pPr>
        <w:pStyle w:val="NurText"/>
        <w:spacing w:after="120"/>
        <w:rPr>
          <w:rFonts w:ascii="Arial" w:hAnsi="Arial" w:cs="Arial"/>
          <w:b/>
        </w:rPr>
      </w:pPr>
      <w:proofErr w:type="spellStart"/>
      <w:r w:rsidRPr="00BD15C0">
        <w:rPr>
          <w:rFonts w:ascii="Arial" w:hAnsi="Arial" w:cs="Arial"/>
          <w:b/>
        </w:rPr>
        <w:t>Mitfeier</w:t>
      </w:r>
      <w:proofErr w:type="spellEnd"/>
      <w:r w:rsidRPr="00BD15C0">
        <w:rPr>
          <w:rFonts w:ascii="Arial" w:hAnsi="Arial" w:cs="Arial"/>
          <w:b/>
        </w:rPr>
        <w:t xml:space="preserve"> über die Medien und als Hauskirche</w:t>
      </w:r>
    </w:p>
    <w:p w:rsidR="00E11367" w:rsidRPr="00BD15C0" w:rsidRDefault="00E11367" w:rsidP="00BD15C0">
      <w:pPr>
        <w:pStyle w:val="NurText"/>
        <w:spacing w:after="120"/>
        <w:rPr>
          <w:rFonts w:ascii="Arial" w:hAnsi="Arial" w:cs="Arial"/>
        </w:rPr>
      </w:pPr>
      <w:r w:rsidRPr="00BD15C0">
        <w:rPr>
          <w:rFonts w:ascii="Arial" w:hAnsi="Arial" w:cs="Arial"/>
        </w:rPr>
        <w:t xml:space="preserve">Das Gros der Katholikinnen und Katholiken soll das zentrale christliche Fest zuhause unter Nutzung von Medien und Internet oder aber als „Hauskirche“ feiernd mitvollziehen. </w:t>
      </w:r>
      <w:r w:rsidR="00BD15C0">
        <w:rPr>
          <w:rFonts w:ascii="Arial" w:hAnsi="Arial" w:cs="Arial"/>
        </w:rPr>
        <w:t>„</w:t>
      </w:r>
      <w:r w:rsidRPr="00BD15C0">
        <w:rPr>
          <w:rFonts w:ascii="Arial" w:hAnsi="Arial" w:cs="Arial"/>
        </w:rPr>
        <w:t>Besondere Zeiten erfordern besondere Lösungen</w:t>
      </w:r>
      <w:r w:rsidR="00BD15C0">
        <w:rPr>
          <w:rFonts w:ascii="Arial" w:hAnsi="Arial" w:cs="Arial"/>
        </w:rPr>
        <w:t>“</w:t>
      </w:r>
      <w:r w:rsidRPr="00BD15C0">
        <w:rPr>
          <w:rFonts w:ascii="Arial" w:hAnsi="Arial" w:cs="Arial"/>
        </w:rPr>
        <w:t>, heißt es eingangs zu den teils detaillierten Handlungsempfehlungen der Bischofskonferenz. Die an die gegenwärtige Situation angepasste Übertragung von Sonn- und Feiertagsgottesdiensten biete den Gläubigen Gelegenheit, sich an ihren Lebensorten als „physisch präsente, aber nicht füreinander sichtbare (virtuelle) und räumlich getrennte“ Gemeinschaft zu verstehen, heißt es in dem Text. Obwohl Liturgie zunächst und von ihrem Wesen her lebendige gottesdienstliche Feier sei und die Präsenz einer konkreten Feiergemeinde erfordere, sind laut den Bischöfen „Berechtigung und Bedeutung von medial übertragenen Gottesdiensten längst unumstritten“.</w:t>
      </w:r>
    </w:p>
    <w:p w:rsidR="00E11367" w:rsidRPr="00BD15C0" w:rsidRDefault="00E11367" w:rsidP="00BD15C0">
      <w:pPr>
        <w:pStyle w:val="NurText"/>
        <w:spacing w:after="120"/>
        <w:rPr>
          <w:rFonts w:ascii="Arial" w:hAnsi="Arial" w:cs="Arial"/>
        </w:rPr>
      </w:pPr>
      <w:r w:rsidRPr="00BD15C0">
        <w:rPr>
          <w:rFonts w:ascii="Arial" w:hAnsi="Arial" w:cs="Arial"/>
        </w:rPr>
        <w:t xml:space="preserve">Sie verweisen auch auf den Päpstlichen Segen </w:t>
      </w:r>
      <w:r w:rsidR="00BD15C0" w:rsidRPr="00BD15C0">
        <w:rPr>
          <w:rFonts w:ascii="Arial" w:hAnsi="Arial" w:cs="Arial"/>
        </w:rPr>
        <w:t>„</w:t>
      </w:r>
      <w:r w:rsidRPr="00BD15C0">
        <w:rPr>
          <w:rFonts w:ascii="Arial" w:hAnsi="Arial" w:cs="Arial"/>
        </w:rPr>
        <w:t>Urbi et orbi</w:t>
      </w:r>
      <w:r w:rsidR="00BD15C0" w:rsidRPr="00BD15C0">
        <w:rPr>
          <w:rFonts w:ascii="Arial" w:hAnsi="Arial" w:cs="Arial"/>
        </w:rPr>
        <w:t>“</w:t>
      </w:r>
      <w:r w:rsidRPr="00BD15C0">
        <w:rPr>
          <w:rFonts w:ascii="Arial" w:hAnsi="Arial" w:cs="Arial"/>
        </w:rPr>
        <w:t>, der verdeutliche, dass das medial zugesprochene Wort Gottes, das Gebet, der Lobpreis sowie d</w:t>
      </w:r>
      <w:r w:rsidR="00BD15C0" w:rsidRPr="00BD15C0">
        <w:rPr>
          <w:rFonts w:ascii="Arial" w:hAnsi="Arial" w:cs="Arial"/>
        </w:rPr>
        <w:t>er Schutz und die Hilfe Gottes „</w:t>
      </w:r>
      <w:r w:rsidRPr="00BD15C0">
        <w:rPr>
          <w:rFonts w:ascii="Arial" w:hAnsi="Arial" w:cs="Arial"/>
        </w:rPr>
        <w:t>auch über die Grenzen der physisch versammelten Gemeinschaft hinaus wirksam sind</w:t>
      </w:r>
      <w:r w:rsidR="00BD15C0" w:rsidRPr="00BD15C0">
        <w:rPr>
          <w:rFonts w:ascii="Arial" w:hAnsi="Arial" w:cs="Arial"/>
        </w:rPr>
        <w:t>“</w:t>
      </w:r>
      <w:r w:rsidRPr="00BD15C0">
        <w:rPr>
          <w:rFonts w:ascii="Arial" w:hAnsi="Arial" w:cs="Arial"/>
        </w:rPr>
        <w:t>.</w:t>
      </w:r>
    </w:p>
    <w:p w:rsidR="00775332" w:rsidRDefault="00775332" w:rsidP="00BD15C0">
      <w:pPr>
        <w:shd w:val="clear" w:color="auto" w:fill="FFFFFF"/>
        <w:spacing w:after="120"/>
        <w:rPr>
          <w:b/>
          <w:bCs/>
          <w:color w:val="000000"/>
        </w:rPr>
      </w:pPr>
      <w:r>
        <w:rPr>
          <w:b/>
          <w:bCs/>
          <w:color w:val="000000"/>
        </w:rPr>
        <w:lastRenderedPageBreak/>
        <w:t xml:space="preserve">TV-Gottesdienste </w:t>
      </w:r>
      <w:r w:rsidR="00BD15C0">
        <w:rPr>
          <w:b/>
          <w:bCs/>
          <w:color w:val="000000"/>
        </w:rPr>
        <w:t>mit Bischof Dr. Manfred Scheuer</w:t>
      </w:r>
    </w:p>
    <w:p w:rsidR="00775332" w:rsidRDefault="00775332" w:rsidP="00775332">
      <w:pPr>
        <w:shd w:val="clear" w:color="auto" w:fill="FFFFFF"/>
        <w:rPr>
          <w:color w:val="000000"/>
        </w:rPr>
      </w:pPr>
      <w:r>
        <w:rPr>
          <w:color w:val="000000"/>
        </w:rPr>
        <w:t xml:space="preserve">Der Fernsehsender LT1 wird beginnend mit Palmsonntag </w:t>
      </w:r>
      <w:r w:rsidR="00BD15C0">
        <w:rPr>
          <w:color w:val="000000"/>
        </w:rPr>
        <w:t xml:space="preserve">sechs </w:t>
      </w:r>
      <w:r>
        <w:rPr>
          <w:color w:val="000000"/>
        </w:rPr>
        <w:t>Gottesdienste mit Bischof Manfred aus der Linzer Priesterseminarkirche übertragen. Neben der TV-Übertragung wird der Gottesdienst zusätzlich über die Website der Diözese, von LT1 und</w:t>
      </w:r>
      <w:r w:rsidR="00D952DD">
        <w:rPr>
          <w:color w:val="000000"/>
        </w:rPr>
        <w:t xml:space="preserve"> nachrichten.at</w:t>
      </w:r>
      <w:r>
        <w:rPr>
          <w:color w:val="000000"/>
        </w:rPr>
        <w:t xml:space="preserve"> im Internet </w:t>
      </w:r>
      <w:proofErr w:type="spellStart"/>
      <w:r>
        <w:rPr>
          <w:color w:val="000000"/>
        </w:rPr>
        <w:t>gestreamt</w:t>
      </w:r>
      <w:proofErr w:type="spellEnd"/>
      <w:r>
        <w:rPr>
          <w:color w:val="000000"/>
        </w:rPr>
        <w:t>.</w:t>
      </w:r>
    </w:p>
    <w:p w:rsidR="00BD15C0" w:rsidRDefault="00BD15C0" w:rsidP="00775332">
      <w:pPr>
        <w:shd w:val="clear" w:color="auto" w:fill="FFFFFF"/>
        <w:rPr>
          <w:color w:val="000000"/>
        </w:rPr>
      </w:pPr>
    </w:p>
    <w:p w:rsidR="00BD15C0" w:rsidRDefault="00BD15C0" w:rsidP="00BD15C0">
      <w:pPr>
        <w:shd w:val="clear" w:color="auto" w:fill="FFFFFF"/>
        <w:rPr>
          <w:color w:val="000000"/>
        </w:rPr>
      </w:pPr>
      <w:r>
        <w:rPr>
          <w:color w:val="000000"/>
        </w:rPr>
        <w:t xml:space="preserve">Die </w:t>
      </w:r>
      <w:r>
        <w:rPr>
          <w:b/>
          <w:bCs/>
          <w:color w:val="000000"/>
        </w:rPr>
        <w:t>Gottesdienste</w:t>
      </w:r>
      <w:r>
        <w:rPr>
          <w:color w:val="000000"/>
        </w:rPr>
        <w:t xml:space="preserve"> finden zu folgenden </w:t>
      </w:r>
      <w:r>
        <w:rPr>
          <w:b/>
          <w:bCs/>
          <w:color w:val="000000"/>
        </w:rPr>
        <w:t>Zeiten</w:t>
      </w:r>
      <w:r>
        <w:rPr>
          <w:color w:val="000000"/>
        </w:rPr>
        <w:t xml:space="preserve"> statt:</w:t>
      </w:r>
    </w:p>
    <w:p w:rsidR="00BD15C0" w:rsidRPr="00BD15C0" w:rsidRDefault="00BD15C0" w:rsidP="00BD15C0">
      <w:pPr>
        <w:pStyle w:val="Listenabsatz"/>
        <w:numPr>
          <w:ilvl w:val="0"/>
          <w:numId w:val="2"/>
        </w:numPr>
        <w:shd w:val="clear" w:color="auto" w:fill="FFFFFF"/>
        <w:rPr>
          <w:color w:val="000000"/>
        </w:rPr>
      </w:pPr>
      <w:r w:rsidRPr="00BD15C0">
        <w:rPr>
          <w:color w:val="000000"/>
        </w:rPr>
        <w:t>Palmsonntag</w:t>
      </w:r>
      <w:r>
        <w:rPr>
          <w:color w:val="000000"/>
        </w:rPr>
        <w:t>, 5. April</w:t>
      </w:r>
      <w:r w:rsidRPr="00BD15C0">
        <w:rPr>
          <w:color w:val="000000"/>
        </w:rPr>
        <w:t>: 10.00 Uhr</w:t>
      </w:r>
    </w:p>
    <w:p w:rsidR="00BD15C0" w:rsidRPr="00BD15C0" w:rsidRDefault="00BD15C0" w:rsidP="00BD15C0">
      <w:pPr>
        <w:pStyle w:val="Listenabsatz"/>
        <w:numPr>
          <w:ilvl w:val="0"/>
          <w:numId w:val="2"/>
        </w:numPr>
        <w:shd w:val="clear" w:color="auto" w:fill="FFFFFF"/>
        <w:rPr>
          <w:color w:val="000000"/>
        </w:rPr>
      </w:pPr>
      <w:r w:rsidRPr="00BD15C0">
        <w:rPr>
          <w:color w:val="000000"/>
        </w:rPr>
        <w:t>Gründonnerstag</w:t>
      </w:r>
      <w:r>
        <w:rPr>
          <w:color w:val="000000"/>
        </w:rPr>
        <w:t>, 9. April</w:t>
      </w:r>
      <w:r w:rsidRPr="00BD15C0">
        <w:rPr>
          <w:color w:val="000000"/>
        </w:rPr>
        <w:t>: 19.00 Uhr</w:t>
      </w:r>
    </w:p>
    <w:p w:rsidR="00BD15C0" w:rsidRPr="00BD15C0" w:rsidRDefault="00BD15C0" w:rsidP="00BD15C0">
      <w:pPr>
        <w:pStyle w:val="Listenabsatz"/>
        <w:numPr>
          <w:ilvl w:val="0"/>
          <w:numId w:val="2"/>
        </w:numPr>
        <w:shd w:val="clear" w:color="auto" w:fill="FFFFFF"/>
        <w:rPr>
          <w:color w:val="000000"/>
        </w:rPr>
      </w:pPr>
      <w:r w:rsidRPr="00BD15C0">
        <w:rPr>
          <w:color w:val="000000"/>
        </w:rPr>
        <w:t>Karfreitag</w:t>
      </w:r>
      <w:r>
        <w:rPr>
          <w:color w:val="000000"/>
        </w:rPr>
        <w:t>, 10. April:</w:t>
      </w:r>
      <w:r w:rsidRPr="00BD15C0">
        <w:rPr>
          <w:color w:val="000000"/>
        </w:rPr>
        <w:t xml:space="preserve"> 15.00 Uhr</w:t>
      </w:r>
    </w:p>
    <w:p w:rsidR="00BD15C0" w:rsidRPr="00BD15C0" w:rsidRDefault="00BD15C0" w:rsidP="00BD15C0">
      <w:pPr>
        <w:pStyle w:val="Listenabsatz"/>
        <w:numPr>
          <w:ilvl w:val="0"/>
          <w:numId w:val="2"/>
        </w:numPr>
        <w:shd w:val="clear" w:color="auto" w:fill="FFFFFF"/>
        <w:rPr>
          <w:color w:val="000000"/>
        </w:rPr>
      </w:pPr>
      <w:r w:rsidRPr="00BD15C0">
        <w:rPr>
          <w:color w:val="000000"/>
        </w:rPr>
        <w:t>Karsamstag/Osternacht</w:t>
      </w:r>
      <w:r>
        <w:rPr>
          <w:color w:val="000000"/>
        </w:rPr>
        <w:t>, 11. April</w:t>
      </w:r>
      <w:r w:rsidRPr="00BD15C0">
        <w:rPr>
          <w:color w:val="000000"/>
        </w:rPr>
        <w:t>: 20.00 Uhr</w:t>
      </w:r>
    </w:p>
    <w:p w:rsidR="00BD15C0" w:rsidRPr="00BD15C0" w:rsidRDefault="00BD15C0" w:rsidP="00BD15C0">
      <w:pPr>
        <w:pStyle w:val="Listenabsatz"/>
        <w:numPr>
          <w:ilvl w:val="0"/>
          <w:numId w:val="2"/>
        </w:numPr>
        <w:shd w:val="clear" w:color="auto" w:fill="FFFFFF"/>
        <w:rPr>
          <w:color w:val="000000"/>
        </w:rPr>
      </w:pPr>
      <w:r w:rsidRPr="00BD15C0">
        <w:rPr>
          <w:color w:val="000000"/>
        </w:rPr>
        <w:t>Ostersonntag</w:t>
      </w:r>
      <w:r>
        <w:rPr>
          <w:color w:val="000000"/>
        </w:rPr>
        <w:t>, 12. April</w:t>
      </w:r>
      <w:r w:rsidRPr="00BD15C0">
        <w:rPr>
          <w:color w:val="000000"/>
        </w:rPr>
        <w:t>: 10.00 Uhr</w:t>
      </w:r>
    </w:p>
    <w:p w:rsidR="00BD15C0" w:rsidRPr="00BD15C0" w:rsidRDefault="00BD15C0" w:rsidP="00BD15C0">
      <w:pPr>
        <w:pStyle w:val="Listenabsatz"/>
        <w:numPr>
          <w:ilvl w:val="0"/>
          <w:numId w:val="2"/>
        </w:numPr>
        <w:shd w:val="clear" w:color="auto" w:fill="FFFFFF"/>
        <w:rPr>
          <w:color w:val="000000"/>
        </w:rPr>
      </w:pPr>
      <w:r w:rsidRPr="00BD15C0">
        <w:rPr>
          <w:color w:val="000000"/>
        </w:rPr>
        <w:t>Ostermontag</w:t>
      </w:r>
      <w:r>
        <w:rPr>
          <w:color w:val="000000"/>
        </w:rPr>
        <w:t>, 13. April</w:t>
      </w:r>
      <w:r w:rsidRPr="00BD15C0">
        <w:rPr>
          <w:color w:val="000000"/>
        </w:rPr>
        <w:t>: 10.00 Uhr</w:t>
      </w:r>
    </w:p>
    <w:p w:rsidR="00BD15C0" w:rsidRDefault="00BD15C0" w:rsidP="00775332">
      <w:pPr>
        <w:shd w:val="clear" w:color="auto" w:fill="FFFFFF"/>
        <w:rPr>
          <w:color w:val="000000"/>
        </w:rPr>
      </w:pPr>
    </w:p>
    <w:p w:rsidR="00BD15C0" w:rsidRDefault="00BD15C0" w:rsidP="00BD15C0">
      <w:pPr>
        <w:rPr>
          <w:rFonts w:ascii="Calibri" w:hAnsi="Calibri"/>
        </w:rPr>
      </w:pPr>
      <w:r>
        <w:t xml:space="preserve">LT1 ist via Satellit, Kabel, A1 TV, DVB-T und online unter </w:t>
      </w:r>
      <w:hyperlink r:id="rId7" w:history="1">
        <w:r>
          <w:rPr>
            <w:rStyle w:val="Hyperlink"/>
          </w:rPr>
          <w:t>www.lt1.at</w:t>
        </w:r>
      </w:hyperlink>
      <w:r>
        <w:t xml:space="preserve"> zu empfangen. Via Satellit (ASTRA 19,2°) ist LT1 nur mittels HD-Receiver in Kombination mit einem HD-fähigen TV-Gerät </w:t>
      </w:r>
      <w:proofErr w:type="spellStart"/>
      <w:r>
        <w:t>empfangbar</w:t>
      </w:r>
      <w:proofErr w:type="spellEnd"/>
      <w:r>
        <w:t xml:space="preserve">. Details zum Empfang gibt es auf </w:t>
      </w:r>
      <w:hyperlink r:id="rId8" w:history="1">
        <w:r>
          <w:rPr>
            <w:rStyle w:val="Hyperlink"/>
          </w:rPr>
          <w:t>www.lt1.at</w:t>
        </w:r>
      </w:hyperlink>
    </w:p>
    <w:p w:rsidR="00BD15C0" w:rsidRDefault="00BD15C0" w:rsidP="00BD15C0"/>
    <w:p w:rsidR="00775332" w:rsidRDefault="00775332" w:rsidP="00775332">
      <w:pPr>
        <w:spacing w:after="120"/>
        <w:rPr>
          <w:color w:val="000000"/>
          <w:szCs w:val="22"/>
        </w:rPr>
      </w:pPr>
    </w:p>
    <w:p w:rsidR="00775332" w:rsidRPr="00B83385" w:rsidRDefault="00775332" w:rsidP="00775332">
      <w:pPr>
        <w:spacing w:after="120"/>
        <w:rPr>
          <w:b/>
          <w:color w:val="000000"/>
          <w:szCs w:val="22"/>
        </w:rPr>
      </w:pPr>
      <w:proofErr w:type="spellStart"/>
      <w:r w:rsidRPr="00B83385">
        <w:rPr>
          <w:b/>
          <w:color w:val="000000"/>
          <w:szCs w:val="22"/>
        </w:rPr>
        <w:t>Firmtermine</w:t>
      </w:r>
      <w:proofErr w:type="spellEnd"/>
      <w:r w:rsidR="00B83385" w:rsidRPr="00B83385">
        <w:rPr>
          <w:b/>
          <w:color w:val="000000"/>
          <w:szCs w:val="22"/>
        </w:rPr>
        <w:t xml:space="preserve"> bis Schulschluss abgesagt</w:t>
      </w:r>
    </w:p>
    <w:p w:rsidR="00BD15C0" w:rsidRDefault="00BD15C0" w:rsidP="00B83385">
      <w:pPr>
        <w:spacing w:after="120"/>
        <w:rPr>
          <w:b/>
          <w:bCs/>
        </w:rPr>
      </w:pPr>
      <w:r>
        <w:t>Wie Bundeskanzler Kurz in einer Pressekonferenz am 27. März 2020 angekündigt hat, können die derzeit zur Eindämmung der Corona-Pandemie getroffenen Maßnahmen selbst nach Ostern nicht von einem Tag auf den anderen aufgehoben werden. Insofern ist eine seriöse Terminplanung auch im Mai / Juni nicht wirklich möglich.</w:t>
      </w:r>
      <w:r w:rsidR="00B83385">
        <w:t xml:space="preserve"> </w:t>
      </w:r>
      <w:r>
        <w:rPr>
          <w:b/>
          <w:bCs/>
        </w:rPr>
        <w:t xml:space="preserve">In der Diözese Linz wurde daher vereinbart, dass </w:t>
      </w:r>
      <w:r w:rsidRPr="00B83385">
        <w:rPr>
          <w:b/>
          <w:bCs/>
        </w:rPr>
        <w:t>bis zum Schul</w:t>
      </w:r>
      <w:r w:rsidR="00B83385" w:rsidRPr="00B83385">
        <w:rPr>
          <w:b/>
          <w:bCs/>
        </w:rPr>
        <w:t>schluss</w:t>
      </w:r>
      <w:r w:rsidRPr="00B83385">
        <w:rPr>
          <w:b/>
          <w:bCs/>
        </w:rPr>
        <w:t xml:space="preserve"> keine Firmungen</w:t>
      </w:r>
      <w:r>
        <w:rPr>
          <w:b/>
          <w:bCs/>
        </w:rPr>
        <w:t xml:space="preserve"> stattfinden. </w:t>
      </w:r>
    </w:p>
    <w:p w:rsidR="00BD15C0" w:rsidRDefault="00BD15C0" w:rsidP="00B83385">
      <w:pPr>
        <w:spacing w:after="60"/>
        <w:jc w:val="both"/>
      </w:pPr>
      <w:r>
        <w:t xml:space="preserve">Sobald absehbar ist, dass größere Versammlungen und damit auch kirchliche Feiern wieder stattfinden dürfen, werden </w:t>
      </w:r>
      <w:r w:rsidRPr="00B83385">
        <w:rPr>
          <w:bCs/>
        </w:rPr>
        <w:t xml:space="preserve">die </w:t>
      </w:r>
      <w:proofErr w:type="spellStart"/>
      <w:r w:rsidRPr="00B83385">
        <w:rPr>
          <w:bCs/>
        </w:rPr>
        <w:t>Firmtermine</w:t>
      </w:r>
      <w:proofErr w:type="spellEnd"/>
      <w:r w:rsidRPr="00B83385">
        <w:rPr>
          <w:bCs/>
        </w:rPr>
        <w:t xml:space="preserve"> neu festgesetzt</w:t>
      </w:r>
      <w:r>
        <w:t xml:space="preserve">. Dabei gibt es verschiedene Möglichkeiten: </w:t>
      </w:r>
    </w:p>
    <w:p w:rsidR="00BD15C0" w:rsidRPr="00B83385" w:rsidRDefault="00BD15C0" w:rsidP="00B83385">
      <w:pPr>
        <w:pStyle w:val="Listenabsatz"/>
        <w:numPr>
          <w:ilvl w:val="0"/>
          <w:numId w:val="3"/>
        </w:numPr>
        <w:spacing w:after="60"/>
        <w:contextualSpacing w:val="0"/>
        <w:jc w:val="both"/>
        <w:rPr>
          <w:bCs/>
        </w:rPr>
      </w:pPr>
      <w:r w:rsidRPr="00B83385">
        <w:rPr>
          <w:bCs/>
        </w:rPr>
        <w:t xml:space="preserve">Verschiebung der Feier auf den Sommer bzw. Herbst </w:t>
      </w:r>
    </w:p>
    <w:p w:rsidR="00BD15C0" w:rsidRPr="00B83385" w:rsidRDefault="00BD15C0" w:rsidP="00B83385">
      <w:pPr>
        <w:pStyle w:val="Listenabsatz"/>
        <w:numPr>
          <w:ilvl w:val="0"/>
          <w:numId w:val="3"/>
        </w:numPr>
        <w:spacing w:after="120"/>
        <w:ind w:left="714" w:hanging="357"/>
        <w:contextualSpacing w:val="0"/>
        <w:jc w:val="both"/>
        <w:rPr>
          <w:bCs/>
        </w:rPr>
      </w:pPr>
      <w:r w:rsidRPr="00B83385">
        <w:rPr>
          <w:bCs/>
        </w:rPr>
        <w:t>Einbeziehung der Jugendlichen dieses Jahrgangs in die Feier des nächsten Jahres</w:t>
      </w:r>
    </w:p>
    <w:p w:rsidR="00BD15C0" w:rsidRPr="00B83385" w:rsidRDefault="00B83385" w:rsidP="00B83385">
      <w:pPr>
        <w:spacing w:after="120"/>
        <w:jc w:val="both"/>
      </w:pPr>
      <w:r w:rsidRPr="00B83385">
        <w:rPr>
          <w:bCs/>
        </w:rPr>
        <w:t xml:space="preserve">Auskünfte </w:t>
      </w:r>
      <w:r w:rsidR="00BD15C0" w:rsidRPr="00B83385">
        <w:rPr>
          <w:bCs/>
        </w:rPr>
        <w:t xml:space="preserve">zum Abschluss der </w:t>
      </w:r>
      <w:proofErr w:type="spellStart"/>
      <w:r w:rsidRPr="00B83385">
        <w:rPr>
          <w:bCs/>
        </w:rPr>
        <w:t>Firmvorbereitung</w:t>
      </w:r>
      <w:proofErr w:type="spellEnd"/>
      <w:r w:rsidRPr="00B83385">
        <w:rPr>
          <w:bCs/>
        </w:rPr>
        <w:t xml:space="preserve"> und </w:t>
      </w:r>
      <w:r w:rsidR="00BD15C0" w:rsidRPr="00B83385">
        <w:rPr>
          <w:bCs/>
        </w:rPr>
        <w:t xml:space="preserve">zum neuen </w:t>
      </w:r>
      <w:proofErr w:type="spellStart"/>
      <w:r w:rsidR="00BD15C0" w:rsidRPr="00B83385">
        <w:rPr>
          <w:bCs/>
        </w:rPr>
        <w:t>Firmtermin</w:t>
      </w:r>
      <w:proofErr w:type="spellEnd"/>
      <w:r w:rsidR="00BD15C0" w:rsidRPr="00B83385">
        <w:rPr>
          <w:bCs/>
        </w:rPr>
        <w:t xml:space="preserve"> </w:t>
      </w:r>
      <w:r w:rsidRPr="00B83385">
        <w:rPr>
          <w:bCs/>
        </w:rPr>
        <w:t xml:space="preserve">erteilen die jeweiligen </w:t>
      </w:r>
      <w:proofErr w:type="spellStart"/>
      <w:r w:rsidRPr="00B83385">
        <w:rPr>
          <w:bCs/>
        </w:rPr>
        <w:t>oö</w:t>
      </w:r>
      <w:proofErr w:type="spellEnd"/>
      <w:r w:rsidRPr="00B83385">
        <w:rPr>
          <w:bCs/>
        </w:rPr>
        <w:t xml:space="preserve">. Pfarren. </w:t>
      </w:r>
    </w:p>
    <w:p w:rsidR="00BD15C0" w:rsidRPr="00B83385" w:rsidRDefault="00BF5612" w:rsidP="00B83385">
      <w:pPr>
        <w:spacing w:after="120"/>
        <w:rPr>
          <w:color w:val="000000"/>
          <w:szCs w:val="22"/>
        </w:rPr>
      </w:pPr>
      <w:hyperlink r:id="rId9" w:history="1">
        <w:r w:rsidR="00B83385" w:rsidRPr="00BF5612">
          <w:rPr>
            <w:rStyle w:val="Hyperlink"/>
          </w:rPr>
          <w:t>https://www</w:t>
        </w:r>
        <w:bookmarkStart w:id="0" w:name="_GoBack"/>
        <w:bookmarkEnd w:id="0"/>
        <w:r w:rsidR="00B83385" w:rsidRPr="00BF5612">
          <w:rPr>
            <w:rStyle w:val="Hyperlink"/>
          </w:rPr>
          <w:t>.dioezese-linz.at/firmung</w:t>
        </w:r>
      </w:hyperlink>
    </w:p>
    <w:sectPr w:rsidR="00BD15C0" w:rsidRPr="00B83385" w:rsidSect="00354F9C">
      <w:footerReference w:type="default" r:id="rId10"/>
      <w:headerReference w:type="first" r:id="rId11"/>
      <w:footerReference w:type="first" r:id="rId12"/>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52EC"/>
    <w:multiLevelType w:val="hybridMultilevel"/>
    <w:tmpl w:val="CDAA952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22F25D5F"/>
    <w:multiLevelType w:val="hybridMultilevel"/>
    <w:tmpl w:val="8E2A70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7D730B39"/>
    <w:multiLevelType w:val="hybridMultilevel"/>
    <w:tmpl w:val="7B025F5C"/>
    <w:lvl w:ilvl="0" w:tplc="8F84388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0681"/>
    <w:rsid w:val="000138E1"/>
    <w:rsid w:val="00024036"/>
    <w:rsid w:val="0005577C"/>
    <w:rsid w:val="000603BD"/>
    <w:rsid w:val="00066CDB"/>
    <w:rsid w:val="00077335"/>
    <w:rsid w:val="00092F93"/>
    <w:rsid w:val="00093AE9"/>
    <w:rsid w:val="00095C11"/>
    <w:rsid w:val="000A0E31"/>
    <w:rsid w:val="000B3282"/>
    <w:rsid w:val="000B3CAF"/>
    <w:rsid w:val="000B5F6D"/>
    <w:rsid w:val="000D6AD2"/>
    <w:rsid w:val="00100A75"/>
    <w:rsid w:val="00101C6F"/>
    <w:rsid w:val="00104089"/>
    <w:rsid w:val="00105D1D"/>
    <w:rsid w:val="001146FF"/>
    <w:rsid w:val="0011650B"/>
    <w:rsid w:val="0013565B"/>
    <w:rsid w:val="00141001"/>
    <w:rsid w:val="0014187E"/>
    <w:rsid w:val="00147AB0"/>
    <w:rsid w:val="00156478"/>
    <w:rsid w:val="0016522A"/>
    <w:rsid w:val="001659F1"/>
    <w:rsid w:val="00170776"/>
    <w:rsid w:val="00170D42"/>
    <w:rsid w:val="0018480F"/>
    <w:rsid w:val="00190954"/>
    <w:rsid w:val="001961E4"/>
    <w:rsid w:val="001A0518"/>
    <w:rsid w:val="001A56F6"/>
    <w:rsid w:val="001A6CD7"/>
    <w:rsid w:val="001C5DDA"/>
    <w:rsid w:val="001C663B"/>
    <w:rsid w:val="001D77FF"/>
    <w:rsid w:val="001E179C"/>
    <w:rsid w:val="002006F7"/>
    <w:rsid w:val="0021374C"/>
    <w:rsid w:val="00215958"/>
    <w:rsid w:val="00221411"/>
    <w:rsid w:val="002370D2"/>
    <w:rsid w:val="00237D46"/>
    <w:rsid w:val="002402FC"/>
    <w:rsid w:val="00241201"/>
    <w:rsid w:val="00241485"/>
    <w:rsid w:val="002510B3"/>
    <w:rsid w:val="002748D7"/>
    <w:rsid w:val="00292F92"/>
    <w:rsid w:val="002A2BD3"/>
    <w:rsid w:val="002A3BBF"/>
    <w:rsid w:val="002A4501"/>
    <w:rsid w:val="002A708B"/>
    <w:rsid w:val="002B06A0"/>
    <w:rsid w:val="002C02B6"/>
    <w:rsid w:val="002D0DED"/>
    <w:rsid w:val="002D4029"/>
    <w:rsid w:val="002E5529"/>
    <w:rsid w:val="002E660D"/>
    <w:rsid w:val="002F1796"/>
    <w:rsid w:val="002F3701"/>
    <w:rsid w:val="00314505"/>
    <w:rsid w:val="00315029"/>
    <w:rsid w:val="00320424"/>
    <w:rsid w:val="0032474D"/>
    <w:rsid w:val="003477B2"/>
    <w:rsid w:val="003536B7"/>
    <w:rsid w:val="00354F9C"/>
    <w:rsid w:val="00366248"/>
    <w:rsid w:val="003726D8"/>
    <w:rsid w:val="00377DA0"/>
    <w:rsid w:val="003840C4"/>
    <w:rsid w:val="003A79A0"/>
    <w:rsid w:val="003D0795"/>
    <w:rsid w:val="003D61BB"/>
    <w:rsid w:val="003E07DE"/>
    <w:rsid w:val="003E20B4"/>
    <w:rsid w:val="003E5699"/>
    <w:rsid w:val="003E5AA8"/>
    <w:rsid w:val="003E5D35"/>
    <w:rsid w:val="003F5748"/>
    <w:rsid w:val="0040030F"/>
    <w:rsid w:val="004040E9"/>
    <w:rsid w:val="0041703F"/>
    <w:rsid w:val="00417D12"/>
    <w:rsid w:val="00420663"/>
    <w:rsid w:val="00427291"/>
    <w:rsid w:val="00430D75"/>
    <w:rsid w:val="00436650"/>
    <w:rsid w:val="00451851"/>
    <w:rsid w:val="00460869"/>
    <w:rsid w:val="00463FC5"/>
    <w:rsid w:val="004759BA"/>
    <w:rsid w:val="004817CE"/>
    <w:rsid w:val="00487CFC"/>
    <w:rsid w:val="00497F7C"/>
    <w:rsid w:val="004A4986"/>
    <w:rsid w:val="004B06C2"/>
    <w:rsid w:val="004B1E00"/>
    <w:rsid w:val="004B3B4F"/>
    <w:rsid w:val="004D0ED1"/>
    <w:rsid w:val="004D610C"/>
    <w:rsid w:val="004D626B"/>
    <w:rsid w:val="004D7094"/>
    <w:rsid w:val="004E076D"/>
    <w:rsid w:val="004E61B6"/>
    <w:rsid w:val="004E6F4E"/>
    <w:rsid w:val="004F7130"/>
    <w:rsid w:val="00507F38"/>
    <w:rsid w:val="00534ED4"/>
    <w:rsid w:val="005378A6"/>
    <w:rsid w:val="00537B4B"/>
    <w:rsid w:val="00537D1F"/>
    <w:rsid w:val="00542BEA"/>
    <w:rsid w:val="005447F9"/>
    <w:rsid w:val="005578BC"/>
    <w:rsid w:val="0056715A"/>
    <w:rsid w:val="00567B3E"/>
    <w:rsid w:val="00567DFA"/>
    <w:rsid w:val="0057069F"/>
    <w:rsid w:val="005725C9"/>
    <w:rsid w:val="00583291"/>
    <w:rsid w:val="00595F8D"/>
    <w:rsid w:val="005962A1"/>
    <w:rsid w:val="005A6AB2"/>
    <w:rsid w:val="005A7A16"/>
    <w:rsid w:val="005B0A7E"/>
    <w:rsid w:val="005B47D5"/>
    <w:rsid w:val="005C09B4"/>
    <w:rsid w:val="005C2BF3"/>
    <w:rsid w:val="005D761A"/>
    <w:rsid w:val="005E054B"/>
    <w:rsid w:val="005E0E01"/>
    <w:rsid w:val="00601035"/>
    <w:rsid w:val="006011F7"/>
    <w:rsid w:val="00616ADF"/>
    <w:rsid w:val="00617498"/>
    <w:rsid w:val="00621E3F"/>
    <w:rsid w:val="00635950"/>
    <w:rsid w:val="00636E52"/>
    <w:rsid w:val="00644C76"/>
    <w:rsid w:val="006500AD"/>
    <w:rsid w:val="0067643B"/>
    <w:rsid w:val="00692922"/>
    <w:rsid w:val="00694620"/>
    <w:rsid w:val="006C05AE"/>
    <w:rsid w:val="006C7704"/>
    <w:rsid w:val="006F4110"/>
    <w:rsid w:val="006F76D4"/>
    <w:rsid w:val="007041ED"/>
    <w:rsid w:val="00710ACB"/>
    <w:rsid w:val="00712417"/>
    <w:rsid w:val="007137C0"/>
    <w:rsid w:val="00714F83"/>
    <w:rsid w:val="0072526C"/>
    <w:rsid w:val="00734712"/>
    <w:rsid w:val="00741F48"/>
    <w:rsid w:val="00744875"/>
    <w:rsid w:val="00757122"/>
    <w:rsid w:val="007673D1"/>
    <w:rsid w:val="00775332"/>
    <w:rsid w:val="00782F40"/>
    <w:rsid w:val="00793E7E"/>
    <w:rsid w:val="007A509A"/>
    <w:rsid w:val="007A7026"/>
    <w:rsid w:val="007D38DC"/>
    <w:rsid w:val="007E338F"/>
    <w:rsid w:val="007F2855"/>
    <w:rsid w:val="007F45A6"/>
    <w:rsid w:val="00807C90"/>
    <w:rsid w:val="00810FF2"/>
    <w:rsid w:val="0081150A"/>
    <w:rsid w:val="008236C9"/>
    <w:rsid w:val="00830F32"/>
    <w:rsid w:val="008355DE"/>
    <w:rsid w:val="00844DEF"/>
    <w:rsid w:val="008535AD"/>
    <w:rsid w:val="00862B66"/>
    <w:rsid w:val="0086632D"/>
    <w:rsid w:val="00870539"/>
    <w:rsid w:val="0087449F"/>
    <w:rsid w:val="008A2956"/>
    <w:rsid w:val="008A4721"/>
    <w:rsid w:val="008A5750"/>
    <w:rsid w:val="008A77D6"/>
    <w:rsid w:val="008B1BD3"/>
    <w:rsid w:val="008B5216"/>
    <w:rsid w:val="008B7592"/>
    <w:rsid w:val="008D1857"/>
    <w:rsid w:val="008E01D7"/>
    <w:rsid w:val="008E0BF2"/>
    <w:rsid w:val="008E1E2C"/>
    <w:rsid w:val="00912424"/>
    <w:rsid w:val="0093299A"/>
    <w:rsid w:val="0093496A"/>
    <w:rsid w:val="0094025B"/>
    <w:rsid w:val="00947425"/>
    <w:rsid w:val="00956261"/>
    <w:rsid w:val="00962C87"/>
    <w:rsid w:val="0096505C"/>
    <w:rsid w:val="00967AA0"/>
    <w:rsid w:val="009850E0"/>
    <w:rsid w:val="00985D2C"/>
    <w:rsid w:val="0099577E"/>
    <w:rsid w:val="009A36FF"/>
    <w:rsid w:val="009B0344"/>
    <w:rsid w:val="009B12C9"/>
    <w:rsid w:val="009B20F9"/>
    <w:rsid w:val="009B55E9"/>
    <w:rsid w:val="009E305A"/>
    <w:rsid w:val="009E4AB5"/>
    <w:rsid w:val="009F2EBB"/>
    <w:rsid w:val="00A20D5A"/>
    <w:rsid w:val="00A27331"/>
    <w:rsid w:val="00A44CD7"/>
    <w:rsid w:val="00A46380"/>
    <w:rsid w:val="00A605DF"/>
    <w:rsid w:val="00A60FF1"/>
    <w:rsid w:val="00A725F9"/>
    <w:rsid w:val="00A825BE"/>
    <w:rsid w:val="00A95326"/>
    <w:rsid w:val="00AA7D7D"/>
    <w:rsid w:val="00AC6FE0"/>
    <w:rsid w:val="00AD0A7D"/>
    <w:rsid w:val="00AE0EBF"/>
    <w:rsid w:val="00AE2556"/>
    <w:rsid w:val="00AE4611"/>
    <w:rsid w:val="00AF1819"/>
    <w:rsid w:val="00AF221D"/>
    <w:rsid w:val="00B001D1"/>
    <w:rsid w:val="00B03138"/>
    <w:rsid w:val="00B10214"/>
    <w:rsid w:val="00B22ADD"/>
    <w:rsid w:val="00B236F4"/>
    <w:rsid w:val="00B275A8"/>
    <w:rsid w:val="00B450BC"/>
    <w:rsid w:val="00B52BB8"/>
    <w:rsid w:val="00B53F32"/>
    <w:rsid w:val="00B566A2"/>
    <w:rsid w:val="00B614DA"/>
    <w:rsid w:val="00B67DF8"/>
    <w:rsid w:val="00B735AC"/>
    <w:rsid w:val="00B83385"/>
    <w:rsid w:val="00B837F6"/>
    <w:rsid w:val="00B92437"/>
    <w:rsid w:val="00B97EE3"/>
    <w:rsid w:val="00BA3130"/>
    <w:rsid w:val="00BB0BE7"/>
    <w:rsid w:val="00BB62F6"/>
    <w:rsid w:val="00BC0ABE"/>
    <w:rsid w:val="00BC1F5F"/>
    <w:rsid w:val="00BC2919"/>
    <w:rsid w:val="00BC4946"/>
    <w:rsid w:val="00BC5427"/>
    <w:rsid w:val="00BC5A6E"/>
    <w:rsid w:val="00BD15C0"/>
    <w:rsid w:val="00BD51B6"/>
    <w:rsid w:val="00BE7795"/>
    <w:rsid w:val="00BF2AE8"/>
    <w:rsid w:val="00BF5612"/>
    <w:rsid w:val="00C05479"/>
    <w:rsid w:val="00C0625E"/>
    <w:rsid w:val="00C1444B"/>
    <w:rsid w:val="00C1628C"/>
    <w:rsid w:val="00C54664"/>
    <w:rsid w:val="00C62041"/>
    <w:rsid w:val="00C9665E"/>
    <w:rsid w:val="00CA32FE"/>
    <w:rsid w:val="00CB7487"/>
    <w:rsid w:val="00CB767C"/>
    <w:rsid w:val="00CC381F"/>
    <w:rsid w:val="00CD278D"/>
    <w:rsid w:val="00CE0F22"/>
    <w:rsid w:val="00CE4D8C"/>
    <w:rsid w:val="00CF37D2"/>
    <w:rsid w:val="00D07FC8"/>
    <w:rsid w:val="00D16F67"/>
    <w:rsid w:val="00D31CCE"/>
    <w:rsid w:val="00D4016D"/>
    <w:rsid w:val="00D40674"/>
    <w:rsid w:val="00D5073E"/>
    <w:rsid w:val="00D62AF9"/>
    <w:rsid w:val="00D65FD7"/>
    <w:rsid w:val="00D81747"/>
    <w:rsid w:val="00D81D5A"/>
    <w:rsid w:val="00D90F9C"/>
    <w:rsid w:val="00D952DD"/>
    <w:rsid w:val="00D97EB2"/>
    <w:rsid w:val="00DC4821"/>
    <w:rsid w:val="00DD7001"/>
    <w:rsid w:val="00DE2D82"/>
    <w:rsid w:val="00DE5B3A"/>
    <w:rsid w:val="00DE6583"/>
    <w:rsid w:val="00DE6D6D"/>
    <w:rsid w:val="00DF5B22"/>
    <w:rsid w:val="00DF5E9F"/>
    <w:rsid w:val="00DF6C6B"/>
    <w:rsid w:val="00DF6FC9"/>
    <w:rsid w:val="00E003FB"/>
    <w:rsid w:val="00E11367"/>
    <w:rsid w:val="00E14492"/>
    <w:rsid w:val="00E21BC3"/>
    <w:rsid w:val="00E222FD"/>
    <w:rsid w:val="00E553DC"/>
    <w:rsid w:val="00E565C0"/>
    <w:rsid w:val="00E74A64"/>
    <w:rsid w:val="00E756F0"/>
    <w:rsid w:val="00E855B0"/>
    <w:rsid w:val="00E86A99"/>
    <w:rsid w:val="00E9040F"/>
    <w:rsid w:val="00E969D4"/>
    <w:rsid w:val="00EA10DA"/>
    <w:rsid w:val="00EA6E62"/>
    <w:rsid w:val="00EB03D0"/>
    <w:rsid w:val="00EB14E6"/>
    <w:rsid w:val="00EB61C4"/>
    <w:rsid w:val="00EC43AF"/>
    <w:rsid w:val="00EC4E59"/>
    <w:rsid w:val="00EC6A99"/>
    <w:rsid w:val="00ED32A8"/>
    <w:rsid w:val="00EE6F7A"/>
    <w:rsid w:val="00EF02CD"/>
    <w:rsid w:val="00EF31B7"/>
    <w:rsid w:val="00EF563C"/>
    <w:rsid w:val="00F0103F"/>
    <w:rsid w:val="00F02388"/>
    <w:rsid w:val="00F06156"/>
    <w:rsid w:val="00F25DFB"/>
    <w:rsid w:val="00F278ED"/>
    <w:rsid w:val="00F52975"/>
    <w:rsid w:val="00F52B84"/>
    <w:rsid w:val="00F54E12"/>
    <w:rsid w:val="00F576EB"/>
    <w:rsid w:val="00F71756"/>
    <w:rsid w:val="00F927EC"/>
    <w:rsid w:val="00F954F2"/>
    <w:rsid w:val="00FA3179"/>
    <w:rsid w:val="00FB6E89"/>
    <w:rsid w:val="00FD0BAF"/>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A60D22"/>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customStyle="1" w:styleId="Default">
    <w:name w:val="Default"/>
    <w:rsid w:val="000B5F6D"/>
    <w:pPr>
      <w:suppressAutoHyphens/>
      <w:autoSpaceDE w:val="0"/>
    </w:pPr>
    <w:rPr>
      <w:rFonts w:ascii="Calibri" w:eastAsia="Calibri" w:hAnsi="Calibri" w:cs="Calibri"/>
      <w:color w:val="000000"/>
      <w:sz w:val="24"/>
      <w:szCs w:val="24"/>
      <w:lang w:val="de-AT" w:eastAsia="ar-SA"/>
    </w:rPr>
  </w:style>
  <w:style w:type="paragraph" w:customStyle="1" w:styleId="western">
    <w:name w:val="western"/>
    <w:basedOn w:val="Standard"/>
    <w:rsid w:val="00EE6F7A"/>
    <w:pPr>
      <w:suppressAutoHyphens/>
      <w:spacing w:before="100" w:after="119"/>
    </w:pPr>
    <w:rPr>
      <w:rFonts w:cs="Arial"/>
      <w:color w:val="00000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467160">
      <w:bodyDiv w:val="1"/>
      <w:marLeft w:val="0"/>
      <w:marRight w:val="0"/>
      <w:marTop w:val="0"/>
      <w:marBottom w:val="0"/>
      <w:divBdr>
        <w:top w:val="none" w:sz="0" w:space="0" w:color="auto"/>
        <w:left w:val="none" w:sz="0" w:space="0" w:color="auto"/>
        <w:bottom w:val="none" w:sz="0" w:space="0" w:color="auto"/>
        <w:right w:val="none" w:sz="0" w:space="0" w:color="auto"/>
      </w:divBdr>
    </w:div>
    <w:div w:id="314720903">
      <w:bodyDiv w:val="1"/>
      <w:marLeft w:val="0"/>
      <w:marRight w:val="0"/>
      <w:marTop w:val="0"/>
      <w:marBottom w:val="0"/>
      <w:divBdr>
        <w:top w:val="none" w:sz="0" w:space="0" w:color="auto"/>
        <w:left w:val="none" w:sz="0" w:space="0" w:color="auto"/>
        <w:bottom w:val="none" w:sz="0" w:space="0" w:color="auto"/>
        <w:right w:val="none" w:sz="0" w:space="0" w:color="auto"/>
      </w:divBdr>
    </w:div>
    <w:div w:id="511726063">
      <w:bodyDiv w:val="1"/>
      <w:marLeft w:val="0"/>
      <w:marRight w:val="0"/>
      <w:marTop w:val="0"/>
      <w:marBottom w:val="0"/>
      <w:divBdr>
        <w:top w:val="none" w:sz="0" w:space="0" w:color="auto"/>
        <w:left w:val="none" w:sz="0" w:space="0" w:color="auto"/>
        <w:bottom w:val="none" w:sz="0" w:space="0" w:color="auto"/>
        <w:right w:val="none" w:sz="0" w:space="0" w:color="auto"/>
      </w:divBdr>
    </w:div>
    <w:div w:id="707147632">
      <w:bodyDiv w:val="1"/>
      <w:marLeft w:val="0"/>
      <w:marRight w:val="0"/>
      <w:marTop w:val="0"/>
      <w:marBottom w:val="0"/>
      <w:divBdr>
        <w:top w:val="none" w:sz="0" w:space="0" w:color="auto"/>
        <w:left w:val="none" w:sz="0" w:space="0" w:color="auto"/>
        <w:bottom w:val="none" w:sz="0" w:space="0" w:color="auto"/>
        <w:right w:val="none" w:sz="0" w:space="0" w:color="auto"/>
      </w:divBdr>
    </w:div>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211307">
      <w:bodyDiv w:val="1"/>
      <w:marLeft w:val="0"/>
      <w:marRight w:val="0"/>
      <w:marTop w:val="0"/>
      <w:marBottom w:val="0"/>
      <w:divBdr>
        <w:top w:val="none" w:sz="0" w:space="0" w:color="auto"/>
        <w:left w:val="none" w:sz="0" w:space="0" w:color="auto"/>
        <w:bottom w:val="none" w:sz="0" w:space="0" w:color="auto"/>
        <w:right w:val="none" w:sz="0" w:space="0" w:color="auto"/>
      </w:divBdr>
    </w:div>
    <w:div w:id="1458600390">
      <w:bodyDiv w:val="1"/>
      <w:marLeft w:val="0"/>
      <w:marRight w:val="0"/>
      <w:marTop w:val="0"/>
      <w:marBottom w:val="0"/>
      <w:divBdr>
        <w:top w:val="none" w:sz="0" w:space="0" w:color="auto"/>
        <w:left w:val="none" w:sz="0" w:space="0" w:color="auto"/>
        <w:bottom w:val="none" w:sz="0" w:space="0" w:color="auto"/>
        <w:right w:val="none" w:sz="0" w:space="0" w:color="auto"/>
      </w:divBdr>
      <w:divsChild>
        <w:div w:id="508062693">
          <w:blockQuote w:val="1"/>
          <w:marLeft w:val="0"/>
          <w:marRight w:val="0"/>
          <w:marTop w:val="0"/>
          <w:marBottom w:val="100"/>
          <w:divBdr>
            <w:top w:val="none" w:sz="0" w:space="0" w:color="auto"/>
            <w:left w:val="single" w:sz="6" w:space="0" w:color="CACACA"/>
            <w:bottom w:val="none" w:sz="0" w:space="0" w:color="auto"/>
            <w:right w:val="none" w:sz="0" w:space="0" w:color="auto"/>
          </w:divBdr>
        </w:div>
      </w:divsChild>
    </w:div>
    <w:div w:id="1513764506">
      <w:bodyDiv w:val="1"/>
      <w:marLeft w:val="0"/>
      <w:marRight w:val="0"/>
      <w:marTop w:val="0"/>
      <w:marBottom w:val="0"/>
      <w:divBdr>
        <w:top w:val="none" w:sz="0" w:space="0" w:color="auto"/>
        <w:left w:val="none" w:sz="0" w:space="0" w:color="auto"/>
        <w:bottom w:val="none" w:sz="0" w:space="0" w:color="auto"/>
        <w:right w:val="none" w:sz="0" w:space="0" w:color="auto"/>
      </w:divBdr>
    </w:div>
    <w:div w:id="1549563471">
      <w:bodyDiv w:val="1"/>
      <w:marLeft w:val="0"/>
      <w:marRight w:val="0"/>
      <w:marTop w:val="0"/>
      <w:marBottom w:val="0"/>
      <w:divBdr>
        <w:top w:val="none" w:sz="0" w:space="0" w:color="auto"/>
        <w:left w:val="none" w:sz="0" w:space="0" w:color="auto"/>
        <w:bottom w:val="none" w:sz="0" w:space="0" w:color="auto"/>
        <w:right w:val="none" w:sz="0" w:space="0" w:color="auto"/>
      </w:divBdr>
    </w:div>
    <w:div w:id="1960066265">
      <w:bodyDiv w:val="1"/>
      <w:marLeft w:val="0"/>
      <w:marRight w:val="0"/>
      <w:marTop w:val="0"/>
      <w:marBottom w:val="0"/>
      <w:divBdr>
        <w:top w:val="none" w:sz="0" w:space="0" w:color="auto"/>
        <w:left w:val="none" w:sz="0" w:space="0" w:color="auto"/>
        <w:bottom w:val="none" w:sz="0" w:space="0" w:color="auto"/>
        <w:right w:val="none" w:sz="0" w:space="0" w:color="auto"/>
      </w:divBdr>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t1.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t1.a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dioezese-linz.at/firmun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660</Words>
  <Characters>4440</Characters>
  <Application>Microsoft Office Word</Application>
  <DocSecurity>0</DocSecurity>
  <Lines>37</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5090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Michael Kraml</cp:lastModifiedBy>
  <cp:revision>5</cp:revision>
  <cp:lastPrinted>2019-08-17T10:07:00Z</cp:lastPrinted>
  <dcterms:created xsi:type="dcterms:W3CDTF">2020-03-27T10:05:00Z</dcterms:created>
  <dcterms:modified xsi:type="dcterms:W3CDTF">2020-03-27T13:01:00Z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