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00D" w:rsidRDefault="005B700D" w:rsidP="005A35A1">
      <w:pPr>
        <w:spacing w:line="240" w:lineRule="auto"/>
        <w:jc w:val="left"/>
        <w:rPr>
          <w:rFonts w:eastAsia="Times New Roman" w:cs="Arial"/>
          <w:b/>
          <w:bCs/>
          <w:sz w:val="28"/>
          <w:szCs w:val="28"/>
          <w:u w:val="single"/>
          <w:lang w:val="de-DE" w:eastAsia="de-DE"/>
        </w:rPr>
      </w:pPr>
    </w:p>
    <w:p w:rsidR="005A35A1" w:rsidRDefault="005A35A1" w:rsidP="005A35A1">
      <w:pPr>
        <w:spacing w:line="240" w:lineRule="auto"/>
        <w:jc w:val="left"/>
        <w:rPr>
          <w:rFonts w:eastAsia="Times New Roman" w:cs="Arial"/>
          <w:b/>
          <w:bCs/>
          <w:sz w:val="28"/>
          <w:szCs w:val="28"/>
          <w:u w:val="single"/>
          <w:lang w:val="de-DE" w:eastAsia="de-DE"/>
        </w:rPr>
      </w:pPr>
    </w:p>
    <w:p w:rsidR="005A35A1" w:rsidRDefault="005A35A1" w:rsidP="005A35A1">
      <w:pPr>
        <w:spacing w:line="240" w:lineRule="auto"/>
        <w:jc w:val="left"/>
        <w:rPr>
          <w:rFonts w:eastAsia="Times New Roman" w:cs="Arial"/>
          <w:b/>
          <w:bCs/>
          <w:sz w:val="28"/>
          <w:szCs w:val="28"/>
          <w:u w:val="single"/>
          <w:lang w:val="de-DE" w:eastAsia="de-DE"/>
        </w:rPr>
      </w:pPr>
    </w:p>
    <w:p w:rsidR="005A35A1" w:rsidRDefault="000B6F69" w:rsidP="005A35A1">
      <w:pPr>
        <w:spacing w:line="240" w:lineRule="auto"/>
        <w:jc w:val="left"/>
        <w:rPr>
          <w:rFonts w:eastAsia="Times New Roman" w:cs="Arial"/>
          <w:b/>
          <w:bCs/>
          <w:sz w:val="28"/>
          <w:szCs w:val="28"/>
          <w:u w:val="single"/>
          <w:lang w:val="de-DE" w:eastAsia="de-DE"/>
        </w:rPr>
      </w:pPr>
      <w:r>
        <w:rPr>
          <w:rFonts w:eastAsia="Times New Roman" w:cs="Arial"/>
          <w:b/>
          <w:bCs/>
          <w:sz w:val="28"/>
          <w:szCs w:val="28"/>
          <w:u w:val="single"/>
          <w:lang w:val="de-DE" w:eastAsia="de-DE"/>
        </w:rPr>
        <w:t>Unterlagen für die Pressekonferenz vom 9.10.2018</w:t>
      </w:r>
    </w:p>
    <w:p w:rsidR="005A35A1" w:rsidRDefault="005A35A1" w:rsidP="005A35A1">
      <w:pPr>
        <w:spacing w:line="240" w:lineRule="auto"/>
        <w:jc w:val="left"/>
        <w:rPr>
          <w:rFonts w:eastAsia="Times New Roman" w:cs="Arial"/>
          <w:b/>
          <w:bCs/>
          <w:sz w:val="28"/>
          <w:szCs w:val="28"/>
          <w:u w:val="single"/>
          <w:lang w:val="de-DE" w:eastAsia="de-DE"/>
        </w:rPr>
      </w:pPr>
    </w:p>
    <w:p w:rsidR="005A35A1" w:rsidRDefault="005A35A1" w:rsidP="005A35A1">
      <w:pPr>
        <w:spacing w:line="240" w:lineRule="auto"/>
        <w:jc w:val="left"/>
        <w:rPr>
          <w:rFonts w:eastAsia="Times New Roman" w:cs="Arial"/>
          <w:b/>
          <w:bCs/>
          <w:sz w:val="28"/>
          <w:szCs w:val="28"/>
          <w:u w:val="single"/>
          <w:lang w:val="de-DE" w:eastAsia="de-DE"/>
        </w:rPr>
      </w:pPr>
    </w:p>
    <w:p w:rsidR="005A35A1" w:rsidRDefault="005A35A1" w:rsidP="005A35A1">
      <w:pPr>
        <w:spacing w:line="240" w:lineRule="auto"/>
        <w:jc w:val="left"/>
        <w:rPr>
          <w:rFonts w:eastAsia="Times New Roman" w:cs="Arial"/>
          <w:b/>
          <w:bCs/>
          <w:sz w:val="28"/>
          <w:szCs w:val="28"/>
          <w:u w:val="single"/>
          <w:lang w:val="de-DE" w:eastAsia="de-DE"/>
        </w:rPr>
      </w:pPr>
    </w:p>
    <w:p w:rsidR="000B6F69" w:rsidRDefault="000B6F69" w:rsidP="005A35A1">
      <w:pPr>
        <w:spacing w:line="240" w:lineRule="auto"/>
        <w:jc w:val="left"/>
        <w:rPr>
          <w:rFonts w:eastAsia="Times New Roman" w:cs="Arial"/>
          <w:bCs/>
          <w:lang w:val="de-DE" w:eastAsia="de-DE"/>
        </w:rPr>
      </w:pPr>
    </w:p>
    <w:p w:rsidR="005E13B6" w:rsidRDefault="005E13B6" w:rsidP="005A35A1">
      <w:pPr>
        <w:spacing w:line="240" w:lineRule="auto"/>
        <w:jc w:val="left"/>
        <w:rPr>
          <w:rFonts w:eastAsia="Times New Roman" w:cs="Arial"/>
          <w:bCs/>
          <w:lang w:val="de-DE" w:eastAsia="de-DE"/>
        </w:rPr>
      </w:pPr>
    </w:p>
    <w:p w:rsidR="0046791A" w:rsidRDefault="0046791A" w:rsidP="005A35A1">
      <w:pPr>
        <w:spacing w:line="240" w:lineRule="auto"/>
        <w:jc w:val="left"/>
        <w:rPr>
          <w:rFonts w:eastAsia="Times New Roman" w:cs="Arial"/>
          <w:bCs/>
          <w:lang w:val="de-DE" w:eastAsia="de-DE"/>
        </w:rPr>
      </w:pPr>
    </w:p>
    <w:p w:rsidR="000B6F69" w:rsidRDefault="000B6F69" w:rsidP="005A35A1">
      <w:pPr>
        <w:spacing w:line="240" w:lineRule="auto"/>
        <w:jc w:val="left"/>
        <w:rPr>
          <w:rFonts w:eastAsia="Times New Roman" w:cs="Arial"/>
          <w:bCs/>
          <w:u w:val="single"/>
          <w:lang w:val="de-DE" w:eastAsia="de-DE"/>
        </w:rPr>
      </w:pPr>
    </w:p>
    <w:p w:rsidR="0046791A" w:rsidRPr="00D05346" w:rsidRDefault="0046791A" w:rsidP="005A35A1">
      <w:pPr>
        <w:spacing w:line="240" w:lineRule="auto"/>
        <w:jc w:val="left"/>
        <w:rPr>
          <w:rFonts w:eastAsia="Times New Roman" w:cs="Arial"/>
          <w:bCs/>
          <w:u w:val="single"/>
          <w:lang w:val="de-DE" w:eastAsia="de-DE"/>
        </w:rPr>
      </w:pPr>
      <w:r w:rsidRPr="00D05346">
        <w:rPr>
          <w:rFonts w:eastAsia="Times New Roman" w:cs="Arial"/>
          <w:bCs/>
          <w:u w:val="single"/>
          <w:lang w:val="de-DE" w:eastAsia="de-DE"/>
        </w:rPr>
        <w:t>Körperbild und Medien</w:t>
      </w:r>
    </w:p>
    <w:p w:rsidR="0046791A" w:rsidRDefault="0046791A" w:rsidP="005A35A1">
      <w:pPr>
        <w:spacing w:line="240" w:lineRule="auto"/>
        <w:jc w:val="left"/>
        <w:rPr>
          <w:rFonts w:eastAsia="Times New Roman" w:cs="Arial"/>
          <w:bCs/>
          <w:lang w:val="de-DE" w:eastAsia="de-DE"/>
        </w:rPr>
      </w:pPr>
    </w:p>
    <w:p w:rsidR="005E13B6" w:rsidRDefault="004170BA" w:rsidP="005A35A1">
      <w:pPr>
        <w:spacing w:line="240" w:lineRule="auto"/>
        <w:jc w:val="left"/>
        <w:rPr>
          <w:rFonts w:eastAsia="Times New Roman" w:cs="Arial"/>
          <w:bCs/>
          <w:lang w:val="de-DE" w:eastAsia="de-DE"/>
        </w:rPr>
      </w:pPr>
      <w:r w:rsidRPr="00CF6069">
        <w:rPr>
          <w:rFonts w:eastAsia="Times New Roman" w:cs="Arial"/>
          <w:b/>
          <w:bCs/>
          <w:lang w:val="de-DE" w:eastAsia="de-DE"/>
        </w:rPr>
        <w:t>Gesunde, schöne und junge Körper</w:t>
      </w:r>
      <w:r>
        <w:rPr>
          <w:rFonts w:eastAsia="Times New Roman" w:cs="Arial"/>
          <w:bCs/>
          <w:lang w:val="de-DE" w:eastAsia="de-DE"/>
        </w:rPr>
        <w:t xml:space="preserve"> werden in den westlichen Kulturen medial idealisiert. Sie stehen </w:t>
      </w:r>
      <w:r w:rsidRPr="00CF6069">
        <w:rPr>
          <w:rFonts w:eastAsia="Times New Roman" w:cs="Arial"/>
          <w:b/>
          <w:bCs/>
          <w:lang w:val="de-DE" w:eastAsia="de-DE"/>
        </w:rPr>
        <w:t>für Perfektion</w:t>
      </w:r>
      <w:r>
        <w:rPr>
          <w:rFonts w:eastAsia="Times New Roman" w:cs="Arial"/>
          <w:bCs/>
          <w:lang w:val="de-DE" w:eastAsia="de-DE"/>
        </w:rPr>
        <w:t xml:space="preserve"> und stellen dar, wie Individuen sein können, wenn sie sich richtig verhalten würden, z.B. an ihrer Figur und an ihrem Aussehen arbeiten würden. </w:t>
      </w:r>
      <w:r w:rsidR="0046791A">
        <w:rPr>
          <w:rFonts w:eastAsia="Times New Roman" w:cs="Arial"/>
          <w:bCs/>
          <w:lang w:val="de-DE" w:eastAsia="de-DE"/>
        </w:rPr>
        <w:t>Mit dem perfekten Aussehen werden</w:t>
      </w:r>
      <w:r>
        <w:rPr>
          <w:rFonts w:eastAsia="Times New Roman" w:cs="Arial"/>
          <w:bCs/>
          <w:lang w:val="de-DE" w:eastAsia="de-DE"/>
        </w:rPr>
        <w:t xml:space="preserve">  eine gesellschaftlich erfolgreiche Position und persönliches Glück und Erfüllung</w:t>
      </w:r>
      <w:r w:rsidR="0046791A">
        <w:rPr>
          <w:rFonts w:eastAsia="Times New Roman" w:cs="Arial"/>
          <w:bCs/>
          <w:lang w:val="de-DE" w:eastAsia="de-DE"/>
        </w:rPr>
        <w:t xml:space="preserve"> verbunden</w:t>
      </w:r>
      <w:r>
        <w:rPr>
          <w:rFonts w:eastAsia="Times New Roman" w:cs="Arial"/>
          <w:bCs/>
          <w:lang w:val="de-DE" w:eastAsia="de-DE"/>
        </w:rPr>
        <w:t xml:space="preserve">. </w:t>
      </w:r>
    </w:p>
    <w:p w:rsidR="00F71150" w:rsidRDefault="00F71150" w:rsidP="005A35A1">
      <w:pPr>
        <w:spacing w:line="240" w:lineRule="auto"/>
        <w:jc w:val="left"/>
        <w:rPr>
          <w:rFonts w:eastAsia="Times New Roman" w:cs="Arial"/>
          <w:bCs/>
          <w:lang w:val="de-DE" w:eastAsia="de-DE"/>
        </w:rPr>
      </w:pPr>
    </w:p>
    <w:p w:rsidR="00F71150" w:rsidRPr="005E13B6" w:rsidRDefault="00F71150" w:rsidP="00F71150">
      <w:pPr>
        <w:spacing w:line="240" w:lineRule="auto"/>
        <w:jc w:val="left"/>
        <w:rPr>
          <w:rFonts w:eastAsia="Times New Roman" w:cs="Arial"/>
          <w:bCs/>
          <w:lang w:val="de-DE" w:eastAsia="de-DE"/>
        </w:rPr>
      </w:pPr>
      <w:r w:rsidRPr="005E13B6">
        <w:rPr>
          <w:rFonts w:eastAsia="Times New Roman" w:cs="Arial"/>
          <w:bCs/>
          <w:lang w:val="de-DE" w:eastAsia="de-DE"/>
        </w:rPr>
        <w:t>Die Konfrontation mit Medien, die ein schlankes, teilweise untergewichtiges</w:t>
      </w:r>
    </w:p>
    <w:p w:rsidR="00F71150" w:rsidRDefault="00F71150" w:rsidP="00F71150">
      <w:pPr>
        <w:spacing w:line="240" w:lineRule="auto"/>
        <w:jc w:val="left"/>
        <w:rPr>
          <w:rFonts w:eastAsia="Times New Roman" w:cs="Arial"/>
          <w:bCs/>
          <w:lang w:val="de-DE" w:eastAsia="de-DE"/>
        </w:rPr>
      </w:pPr>
      <w:r w:rsidRPr="005E13B6">
        <w:rPr>
          <w:rFonts w:eastAsia="Times New Roman" w:cs="Arial"/>
          <w:bCs/>
          <w:lang w:val="de-DE" w:eastAsia="de-DE"/>
        </w:rPr>
        <w:t>Schönheitsideal propagieren, scheint allgegenwärtig</w:t>
      </w:r>
      <w:r w:rsidR="00D05346">
        <w:rPr>
          <w:rFonts w:eastAsia="Times New Roman" w:cs="Arial"/>
          <w:bCs/>
          <w:lang w:val="de-DE" w:eastAsia="de-DE"/>
        </w:rPr>
        <w:t>, z.B. Zeitschriften, TV-Sendungen, Internet.</w:t>
      </w:r>
    </w:p>
    <w:p w:rsidR="0046791A" w:rsidRDefault="0046791A" w:rsidP="005A35A1">
      <w:pPr>
        <w:spacing w:line="240" w:lineRule="auto"/>
        <w:jc w:val="left"/>
        <w:rPr>
          <w:rFonts w:eastAsia="Times New Roman" w:cs="Arial"/>
          <w:bCs/>
          <w:lang w:val="de-DE" w:eastAsia="de-DE"/>
        </w:rPr>
      </w:pPr>
    </w:p>
    <w:p w:rsidR="00D05346" w:rsidRDefault="005859CA" w:rsidP="00D05346">
      <w:pPr>
        <w:spacing w:line="240" w:lineRule="auto"/>
        <w:jc w:val="left"/>
        <w:rPr>
          <w:rFonts w:eastAsia="Times New Roman" w:cs="Arial"/>
          <w:bCs/>
          <w:lang w:eastAsia="de-DE"/>
        </w:rPr>
      </w:pPr>
      <w:r>
        <w:rPr>
          <w:rFonts w:eastAsia="Times New Roman" w:cs="Arial"/>
          <w:bCs/>
          <w:lang w:eastAsia="de-DE"/>
        </w:rPr>
        <w:t xml:space="preserve">Medien bestimmen, was schön ist und was nicht. </w:t>
      </w:r>
      <w:r w:rsidR="00D05346" w:rsidRPr="00CF6069">
        <w:rPr>
          <w:rFonts w:eastAsia="Times New Roman" w:cs="Arial"/>
          <w:b/>
          <w:bCs/>
          <w:lang w:eastAsia="de-DE"/>
        </w:rPr>
        <w:t>Kör</w:t>
      </w:r>
      <w:r w:rsidR="00D05346" w:rsidRPr="00CF6069">
        <w:rPr>
          <w:rFonts w:eastAsia="Times New Roman" w:cs="Arial"/>
          <w:b/>
          <w:bCs/>
          <w:lang w:eastAsia="de-DE"/>
        </w:rPr>
        <w:softHyphen/>
        <w:t>per</w:t>
      </w:r>
      <w:r w:rsidR="00D05346" w:rsidRPr="00CF6069">
        <w:rPr>
          <w:rFonts w:eastAsia="Times New Roman" w:cs="Arial"/>
          <w:b/>
          <w:bCs/>
          <w:lang w:eastAsia="de-DE"/>
        </w:rPr>
        <w:softHyphen/>
        <w:t>bil</w:t>
      </w:r>
      <w:r w:rsidR="00D05346" w:rsidRPr="00CF6069">
        <w:rPr>
          <w:rFonts w:eastAsia="Times New Roman" w:cs="Arial"/>
          <w:b/>
          <w:bCs/>
          <w:lang w:eastAsia="de-DE"/>
        </w:rPr>
        <w:softHyphen/>
        <w:t>der</w:t>
      </w:r>
      <w:r w:rsidR="00D05346" w:rsidRPr="00F36435">
        <w:rPr>
          <w:rFonts w:eastAsia="Times New Roman" w:cs="Arial"/>
          <w:bCs/>
          <w:lang w:eastAsia="de-DE"/>
        </w:rPr>
        <w:t xml:space="preserve"> wer</w:t>
      </w:r>
      <w:r w:rsidR="00D05346" w:rsidRPr="00F36435">
        <w:rPr>
          <w:rFonts w:eastAsia="Times New Roman" w:cs="Arial"/>
          <w:bCs/>
          <w:lang w:eastAsia="de-DE"/>
        </w:rPr>
        <w:softHyphen/>
        <w:t>den auf Platt</w:t>
      </w:r>
      <w:r w:rsidR="00D05346" w:rsidRPr="00F36435">
        <w:rPr>
          <w:rFonts w:eastAsia="Times New Roman" w:cs="Arial"/>
          <w:bCs/>
          <w:lang w:eastAsia="de-DE"/>
        </w:rPr>
        <w:softHyphen/>
        <w:t>for</w:t>
      </w:r>
      <w:r w:rsidR="00D05346" w:rsidRPr="00F36435">
        <w:rPr>
          <w:rFonts w:eastAsia="Times New Roman" w:cs="Arial"/>
          <w:bCs/>
          <w:lang w:eastAsia="de-DE"/>
        </w:rPr>
        <w:softHyphen/>
        <w:t>men wie Ins</w:t>
      </w:r>
      <w:r w:rsidR="00D05346" w:rsidRPr="00F36435">
        <w:rPr>
          <w:rFonts w:eastAsia="Times New Roman" w:cs="Arial"/>
          <w:bCs/>
          <w:lang w:eastAsia="de-DE"/>
        </w:rPr>
        <w:softHyphen/>
        <w:t>tagram, Be</w:t>
      </w:r>
      <w:r w:rsidR="00D05346" w:rsidRPr="00F36435">
        <w:rPr>
          <w:rFonts w:eastAsia="Times New Roman" w:cs="Arial"/>
          <w:bCs/>
          <w:lang w:eastAsia="de-DE"/>
        </w:rPr>
        <w:softHyphen/>
        <w:t>au</w:t>
      </w:r>
      <w:r w:rsidR="00D05346" w:rsidRPr="00F36435">
        <w:rPr>
          <w:rFonts w:eastAsia="Times New Roman" w:cs="Arial"/>
          <w:bCs/>
          <w:lang w:eastAsia="de-DE"/>
        </w:rPr>
        <w:softHyphen/>
        <w:t>ty-​Blogs oder YouTube-​Ka</w:t>
      </w:r>
      <w:r w:rsidR="00D05346" w:rsidRPr="00F36435">
        <w:rPr>
          <w:rFonts w:eastAsia="Times New Roman" w:cs="Arial"/>
          <w:bCs/>
          <w:lang w:eastAsia="de-DE"/>
        </w:rPr>
        <w:softHyphen/>
        <w:t>nä</w:t>
      </w:r>
      <w:r w:rsidR="00D05346" w:rsidRPr="00F36435">
        <w:rPr>
          <w:rFonts w:eastAsia="Times New Roman" w:cs="Arial"/>
          <w:bCs/>
          <w:lang w:eastAsia="de-DE"/>
        </w:rPr>
        <w:softHyphen/>
        <w:t>len vi</w:t>
      </w:r>
      <w:r w:rsidR="00D05346" w:rsidRPr="00F36435">
        <w:rPr>
          <w:rFonts w:eastAsia="Times New Roman" w:cs="Arial"/>
          <w:bCs/>
          <w:lang w:eastAsia="de-DE"/>
        </w:rPr>
        <w:softHyphen/>
        <w:t>su</w:t>
      </w:r>
      <w:r w:rsidR="00D05346" w:rsidRPr="00F36435">
        <w:rPr>
          <w:rFonts w:eastAsia="Times New Roman" w:cs="Arial"/>
          <w:bCs/>
          <w:lang w:eastAsia="de-DE"/>
        </w:rPr>
        <w:softHyphen/>
        <w:t>ell re</w:t>
      </w:r>
      <w:r w:rsidR="00D05346" w:rsidRPr="00F36435">
        <w:rPr>
          <w:rFonts w:eastAsia="Times New Roman" w:cs="Arial"/>
          <w:bCs/>
          <w:lang w:eastAsia="de-DE"/>
        </w:rPr>
        <w:softHyphen/>
        <w:t>prä</w:t>
      </w:r>
      <w:r w:rsidR="00D05346" w:rsidRPr="00F36435">
        <w:rPr>
          <w:rFonts w:eastAsia="Times New Roman" w:cs="Arial"/>
          <w:bCs/>
          <w:lang w:eastAsia="de-DE"/>
        </w:rPr>
        <w:softHyphen/>
        <w:t>sen</w:t>
      </w:r>
      <w:r w:rsidR="00D05346" w:rsidRPr="00F36435">
        <w:rPr>
          <w:rFonts w:eastAsia="Times New Roman" w:cs="Arial"/>
          <w:bCs/>
          <w:lang w:eastAsia="de-DE"/>
        </w:rPr>
        <w:softHyphen/>
        <w:t>tiert, (re-)pro</w:t>
      </w:r>
      <w:r w:rsidR="00D05346" w:rsidRPr="00F36435">
        <w:rPr>
          <w:rFonts w:eastAsia="Times New Roman" w:cs="Arial"/>
          <w:bCs/>
          <w:lang w:eastAsia="de-DE"/>
        </w:rPr>
        <w:softHyphen/>
        <w:t>du</w:t>
      </w:r>
      <w:r w:rsidR="00D05346" w:rsidRPr="00F36435">
        <w:rPr>
          <w:rFonts w:eastAsia="Times New Roman" w:cs="Arial"/>
          <w:bCs/>
          <w:lang w:eastAsia="de-DE"/>
        </w:rPr>
        <w:softHyphen/>
        <w:t>ziert, ver</w:t>
      </w:r>
      <w:r w:rsidR="00D05346" w:rsidRPr="00F36435">
        <w:rPr>
          <w:rFonts w:eastAsia="Times New Roman" w:cs="Arial"/>
          <w:bCs/>
          <w:lang w:eastAsia="de-DE"/>
        </w:rPr>
        <w:softHyphen/>
        <w:t>brei</w:t>
      </w:r>
      <w:r w:rsidR="00D05346" w:rsidRPr="00F36435">
        <w:rPr>
          <w:rFonts w:eastAsia="Times New Roman" w:cs="Arial"/>
          <w:bCs/>
          <w:lang w:eastAsia="de-DE"/>
        </w:rPr>
        <w:softHyphen/>
        <w:t>tet, mo</w:t>
      </w:r>
      <w:r w:rsidR="00D05346" w:rsidRPr="00F36435">
        <w:rPr>
          <w:rFonts w:eastAsia="Times New Roman" w:cs="Arial"/>
          <w:bCs/>
          <w:lang w:eastAsia="de-DE"/>
        </w:rPr>
        <w:softHyphen/>
        <w:t>di</w:t>
      </w:r>
      <w:r w:rsidR="00D05346" w:rsidRPr="00F36435">
        <w:rPr>
          <w:rFonts w:eastAsia="Times New Roman" w:cs="Arial"/>
          <w:bCs/>
          <w:lang w:eastAsia="de-DE"/>
        </w:rPr>
        <w:softHyphen/>
        <w:t>fi</w:t>
      </w:r>
      <w:r w:rsidR="00D05346" w:rsidRPr="00F36435">
        <w:rPr>
          <w:rFonts w:eastAsia="Times New Roman" w:cs="Arial"/>
          <w:bCs/>
          <w:lang w:eastAsia="de-DE"/>
        </w:rPr>
        <w:softHyphen/>
        <w:t>ziert und an</w:t>
      </w:r>
      <w:r w:rsidR="00D05346" w:rsidRPr="00F36435">
        <w:rPr>
          <w:rFonts w:eastAsia="Times New Roman" w:cs="Arial"/>
          <w:bCs/>
          <w:lang w:eastAsia="de-DE"/>
        </w:rPr>
        <w:softHyphen/>
        <w:t>ge</w:t>
      </w:r>
      <w:r w:rsidR="00D05346" w:rsidRPr="00F36435">
        <w:rPr>
          <w:rFonts w:eastAsia="Times New Roman" w:cs="Arial"/>
          <w:bCs/>
          <w:lang w:eastAsia="de-DE"/>
        </w:rPr>
        <w:softHyphen/>
        <w:t>eig</w:t>
      </w:r>
      <w:r w:rsidR="00D05346" w:rsidRPr="00F36435">
        <w:rPr>
          <w:rFonts w:eastAsia="Times New Roman" w:cs="Arial"/>
          <w:bCs/>
          <w:lang w:eastAsia="de-DE"/>
        </w:rPr>
        <w:softHyphen/>
        <w:t>net. Da</w:t>
      </w:r>
      <w:r w:rsidR="00D05346" w:rsidRPr="00F36435">
        <w:rPr>
          <w:rFonts w:eastAsia="Times New Roman" w:cs="Arial"/>
          <w:bCs/>
          <w:lang w:eastAsia="de-DE"/>
        </w:rPr>
        <w:softHyphen/>
        <w:t>durch prä</w:t>
      </w:r>
      <w:r w:rsidR="00D05346" w:rsidRPr="00F36435">
        <w:rPr>
          <w:rFonts w:eastAsia="Times New Roman" w:cs="Arial"/>
          <w:bCs/>
          <w:lang w:eastAsia="de-DE"/>
        </w:rPr>
        <w:softHyphen/>
        <w:t>gen di</w:t>
      </w:r>
      <w:r w:rsidR="00D05346" w:rsidRPr="00F36435">
        <w:rPr>
          <w:rFonts w:eastAsia="Times New Roman" w:cs="Arial"/>
          <w:bCs/>
          <w:lang w:eastAsia="de-DE"/>
        </w:rPr>
        <w:softHyphen/>
        <w:t>gi</w:t>
      </w:r>
      <w:r w:rsidR="00D05346" w:rsidRPr="00F36435">
        <w:rPr>
          <w:rFonts w:eastAsia="Times New Roman" w:cs="Arial"/>
          <w:bCs/>
          <w:lang w:eastAsia="de-DE"/>
        </w:rPr>
        <w:softHyphen/>
        <w:t>ta</w:t>
      </w:r>
      <w:r w:rsidR="00D05346" w:rsidRPr="00F36435">
        <w:rPr>
          <w:rFonts w:eastAsia="Times New Roman" w:cs="Arial"/>
          <w:bCs/>
          <w:lang w:eastAsia="de-DE"/>
        </w:rPr>
        <w:softHyphen/>
        <w:t>le Me</w:t>
      </w:r>
      <w:r w:rsidR="00D05346" w:rsidRPr="00F36435">
        <w:rPr>
          <w:rFonts w:eastAsia="Times New Roman" w:cs="Arial"/>
          <w:bCs/>
          <w:lang w:eastAsia="de-DE"/>
        </w:rPr>
        <w:softHyphen/>
        <w:t>di</w:t>
      </w:r>
      <w:r w:rsidR="00D05346" w:rsidRPr="00F36435">
        <w:rPr>
          <w:rFonts w:eastAsia="Times New Roman" w:cs="Arial"/>
          <w:bCs/>
          <w:lang w:eastAsia="de-DE"/>
        </w:rPr>
        <w:softHyphen/>
        <w:t xml:space="preserve">en die </w:t>
      </w:r>
      <w:r w:rsidR="00D05346">
        <w:rPr>
          <w:rFonts w:eastAsia="Times New Roman" w:cs="Arial"/>
          <w:bCs/>
          <w:lang w:eastAsia="de-DE"/>
        </w:rPr>
        <w:t xml:space="preserve">Entstehung </w:t>
      </w:r>
      <w:r w:rsidR="00566897">
        <w:rPr>
          <w:rFonts w:eastAsia="Times New Roman" w:cs="Arial"/>
          <w:bCs/>
          <w:lang w:eastAsia="de-DE"/>
        </w:rPr>
        <w:t xml:space="preserve">aktueller </w:t>
      </w:r>
      <w:r w:rsidR="00D05346" w:rsidRPr="00F36435">
        <w:rPr>
          <w:rFonts w:eastAsia="Times New Roman" w:cs="Arial"/>
          <w:bCs/>
          <w:lang w:eastAsia="de-DE"/>
        </w:rPr>
        <w:t>ge</w:t>
      </w:r>
      <w:r w:rsidR="00D05346" w:rsidRPr="00F36435">
        <w:rPr>
          <w:rFonts w:eastAsia="Times New Roman" w:cs="Arial"/>
          <w:bCs/>
          <w:lang w:eastAsia="de-DE"/>
        </w:rPr>
        <w:softHyphen/>
        <w:t>sell</w:t>
      </w:r>
      <w:r w:rsidR="00D05346" w:rsidRPr="00F36435">
        <w:rPr>
          <w:rFonts w:eastAsia="Times New Roman" w:cs="Arial"/>
          <w:bCs/>
          <w:lang w:eastAsia="de-DE"/>
        </w:rPr>
        <w:softHyphen/>
        <w:t>schaft</w:t>
      </w:r>
      <w:r w:rsidR="00D05346" w:rsidRPr="00F36435">
        <w:rPr>
          <w:rFonts w:eastAsia="Times New Roman" w:cs="Arial"/>
          <w:bCs/>
          <w:lang w:eastAsia="de-DE"/>
        </w:rPr>
        <w:softHyphen/>
        <w:t>li</w:t>
      </w:r>
      <w:r w:rsidR="00D05346" w:rsidRPr="00F36435">
        <w:rPr>
          <w:rFonts w:eastAsia="Times New Roman" w:cs="Arial"/>
          <w:bCs/>
          <w:lang w:eastAsia="de-DE"/>
        </w:rPr>
        <w:softHyphen/>
        <w:t>che</w:t>
      </w:r>
      <w:r w:rsidR="00D05346">
        <w:rPr>
          <w:rFonts w:eastAsia="Times New Roman" w:cs="Arial"/>
          <w:bCs/>
          <w:lang w:eastAsia="de-DE"/>
        </w:rPr>
        <w:t xml:space="preserve">r Normen, z.B. </w:t>
      </w:r>
      <w:r w:rsidR="00D05346" w:rsidRPr="00F36435">
        <w:rPr>
          <w:rFonts w:eastAsia="Times New Roman" w:cs="Arial"/>
          <w:bCs/>
          <w:lang w:eastAsia="de-DE"/>
        </w:rPr>
        <w:t xml:space="preserve">sie </w:t>
      </w:r>
      <w:r w:rsidR="00D05346" w:rsidRPr="00CF6069">
        <w:rPr>
          <w:rFonts w:eastAsia="Times New Roman" w:cs="Arial"/>
          <w:b/>
          <w:bCs/>
          <w:lang w:eastAsia="de-DE"/>
        </w:rPr>
        <w:t>schaf</w:t>
      </w:r>
      <w:r w:rsidR="00D05346" w:rsidRPr="00CF6069">
        <w:rPr>
          <w:rFonts w:eastAsia="Times New Roman" w:cs="Arial"/>
          <w:b/>
          <w:bCs/>
          <w:lang w:eastAsia="de-DE"/>
        </w:rPr>
        <w:softHyphen/>
        <w:t>fen Kör</w:t>
      </w:r>
      <w:r w:rsidR="00D05346" w:rsidRPr="00CF6069">
        <w:rPr>
          <w:rFonts w:eastAsia="Times New Roman" w:cs="Arial"/>
          <w:b/>
          <w:bCs/>
          <w:lang w:eastAsia="de-DE"/>
        </w:rPr>
        <w:softHyphen/>
        <w:t>pernor</w:t>
      </w:r>
      <w:r w:rsidR="00D05346" w:rsidRPr="00CF6069">
        <w:rPr>
          <w:rFonts w:eastAsia="Times New Roman" w:cs="Arial"/>
          <w:b/>
          <w:bCs/>
          <w:lang w:eastAsia="de-DE"/>
        </w:rPr>
        <w:softHyphen/>
        <w:t>men</w:t>
      </w:r>
      <w:r w:rsidR="00CF6069">
        <w:rPr>
          <w:rFonts w:eastAsia="Times New Roman" w:cs="Arial"/>
          <w:bCs/>
          <w:lang w:eastAsia="de-DE"/>
        </w:rPr>
        <w:t>. Für Individuen stellt sich die Frage:</w:t>
      </w:r>
      <w:r w:rsidR="00FF11B3">
        <w:rPr>
          <w:rFonts w:eastAsia="Times New Roman" w:cs="Arial"/>
          <w:bCs/>
          <w:lang w:eastAsia="de-DE"/>
        </w:rPr>
        <w:t xml:space="preserve"> „</w:t>
      </w:r>
      <w:r w:rsidR="00CF6069">
        <w:rPr>
          <w:rFonts w:eastAsia="Times New Roman" w:cs="Arial"/>
          <w:bCs/>
          <w:lang w:eastAsia="de-DE"/>
        </w:rPr>
        <w:t>W</w:t>
      </w:r>
      <w:r w:rsidR="00FF11B3">
        <w:rPr>
          <w:rFonts w:eastAsia="Times New Roman" w:cs="Arial"/>
          <w:bCs/>
          <w:lang w:eastAsia="de-DE"/>
        </w:rPr>
        <w:t>ie muss ich aussehen, da</w:t>
      </w:r>
      <w:r w:rsidR="00CF6069">
        <w:rPr>
          <w:rFonts w:eastAsia="Times New Roman" w:cs="Arial"/>
          <w:bCs/>
          <w:lang w:eastAsia="de-DE"/>
        </w:rPr>
        <w:t>mit</w:t>
      </w:r>
      <w:r w:rsidR="00FF11B3">
        <w:rPr>
          <w:rFonts w:eastAsia="Times New Roman" w:cs="Arial"/>
          <w:bCs/>
          <w:lang w:eastAsia="de-DE"/>
        </w:rPr>
        <w:t xml:space="preserve"> ich dazu gehöre?“</w:t>
      </w:r>
      <w:r w:rsidR="00D05346" w:rsidRPr="00F36435">
        <w:rPr>
          <w:rFonts w:eastAsia="Times New Roman" w:cs="Arial"/>
          <w:bCs/>
          <w:lang w:eastAsia="de-DE"/>
        </w:rPr>
        <w:t xml:space="preserve"> </w:t>
      </w:r>
    </w:p>
    <w:p w:rsidR="005859CA" w:rsidRDefault="005859CA" w:rsidP="00D05346">
      <w:pPr>
        <w:spacing w:line="240" w:lineRule="auto"/>
        <w:jc w:val="left"/>
        <w:rPr>
          <w:rFonts w:eastAsia="Times New Roman" w:cs="Arial"/>
          <w:bCs/>
          <w:lang w:eastAsia="de-DE"/>
        </w:rPr>
      </w:pPr>
    </w:p>
    <w:p w:rsidR="005859CA" w:rsidRDefault="005859CA" w:rsidP="00D05346">
      <w:pPr>
        <w:spacing w:line="240" w:lineRule="auto"/>
        <w:jc w:val="left"/>
        <w:rPr>
          <w:rFonts w:eastAsia="Times New Roman" w:cs="Arial"/>
          <w:bCs/>
          <w:lang w:eastAsia="de-DE"/>
        </w:rPr>
      </w:pPr>
      <w:r>
        <w:rPr>
          <w:rFonts w:eastAsia="Times New Roman" w:cs="Arial"/>
          <w:bCs/>
          <w:lang w:eastAsia="de-DE"/>
        </w:rPr>
        <w:t xml:space="preserve">Bei Frauen geht es eher um das Schlankheitsideal, bei Männern um den besonderen Körper, mit dem </w:t>
      </w:r>
      <w:r w:rsidR="00CF6069">
        <w:rPr>
          <w:rFonts w:eastAsia="Times New Roman" w:cs="Arial"/>
          <w:bCs/>
          <w:lang w:eastAsia="de-DE"/>
        </w:rPr>
        <w:t>m</w:t>
      </w:r>
      <w:r>
        <w:rPr>
          <w:rFonts w:eastAsia="Times New Roman" w:cs="Arial"/>
          <w:bCs/>
          <w:lang w:eastAsia="de-DE"/>
        </w:rPr>
        <w:t>an aus der Masse herausragt.</w:t>
      </w:r>
      <w:r w:rsidR="00CF6069">
        <w:rPr>
          <w:rFonts w:eastAsia="Times New Roman" w:cs="Arial"/>
          <w:bCs/>
          <w:lang w:eastAsia="de-DE"/>
        </w:rPr>
        <w:t xml:space="preserve"> Es besteht eher ein sog. </w:t>
      </w:r>
      <w:r>
        <w:rPr>
          <w:rFonts w:eastAsia="Times New Roman" w:cs="Arial"/>
          <w:bCs/>
          <w:lang w:eastAsia="de-DE"/>
        </w:rPr>
        <w:t xml:space="preserve">„Grandiositätsdruck“. </w:t>
      </w:r>
    </w:p>
    <w:p w:rsidR="00D05346" w:rsidRPr="00D05346" w:rsidRDefault="00D05346" w:rsidP="005A35A1">
      <w:pPr>
        <w:spacing w:line="240" w:lineRule="auto"/>
        <w:jc w:val="left"/>
        <w:rPr>
          <w:rFonts w:eastAsia="Times New Roman" w:cs="Arial"/>
          <w:bCs/>
          <w:lang w:eastAsia="de-DE"/>
        </w:rPr>
      </w:pPr>
    </w:p>
    <w:p w:rsidR="00566897" w:rsidRDefault="00566897" w:rsidP="00D05346">
      <w:pPr>
        <w:spacing w:line="240" w:lineRule="auto"/>
        <w:jc w:val="left"/>
        <w:rPr>
          <w:rFonts w:eastAsia="Times New Roman" w:cs="Arial"/>
          <w:bCs/>
          <w:lang w:val="de-DE" w:eastAsia="de-DE"/>
        </w:rPr>
      </w:pPr>
      <w:r>
        <w:rPr>
          <w:rFonts w:eastAsia="Times New Roman" w:cs="Arial"/>
          <w:bCs/>
          <w:lang w:val="de-DE" w:eastAsia="de-DE"/>
        </w:rPr>
        <w:t>Diese Normen entsprechen</w:t>
      </w:r>
      <w:r w:rsidR="00D05346">
        <w:rPr>
          <w:rFonts w:eastAsia="Times New Roman" w:cs="Arial"/>
          <w:bCs/>
          <w:lang w:val="de-DE" w:eastAsia="de-DE"/>
        </w:rPr>
        <w:t xml:space="preserve"> </w:t>
      </w:r>
      <w:r w:rsidR="00D05346" w:rsidRPr="00CF6069">
        <w:rPr>
          <w:rFonts w:eastAsia="Times New Roman" w:cs="Arial"/>
          <w:b/>
          <w:bCs/>
          <w:lang w:val="de-DE" w:eastAsia="de-DE"/>
        </w:rPr>
        <w:t>Wunschbildern, die künstliche Schönheit, Schlankheit und Jugend von Frauen und Männern vermitteln,</w:t>
      </w:r>
      <w:r w:rsidR="00D05346">
        <w:rPr>
          <w:rFonts w:eastAsia="Times New Roman" w:cs="Arial"/>
          <w:bCs/>
          <w:lang w:val="de-DE" w:eastAsia="de-DE"/>
        </w:rPr>
        <w:t xml:space="preserve"> </w:t>
      </w:r>
      <w:r>
        <w:rPr>
          <w:rFonts w:eastAsia="Times New Roman" w:cs="Arial"/>
          <w:bCs/>
          <w:lang w:val="de-DE" w:eastAsia="de-DE"/>
        </w:rPr>
        <w:t>und mit Träumen von</w:t>
      </w:r>
      <w:r w:rsidR="00D05346">
        <w:rPr>
          <w:rFonts w:eastAsia="Times New Roman" w:cs="Arial"/>
          <w:bCs/>
          <w:lang w:val="de-DE" w:eastAsia="de-DE"/>
        </w:rPr>
        <w:t xml:space="preserve"> Vitalität</w:t>
      </w:r>
      <w:r>
        <w:rPr>
          <w:rFonts w:eastAsia="Times New Roman" w:cs="Arial"/>
          <w:bCs/>
          <w:lang w:val="de-DE" w:eastAsia="de-DE"/>
        </w:rPr>
        <w:t>,</w:t>
      </w:r>
      <w:r w:rsidR="00D05346">
        <w:rPr>
          <w:rFonts w:eastAsia="Times New Roman" w:cs="Arial"/>
          <w:bCs/>
          <w:lang w:val="de-DE" w:eastAsia="de-DE"/>
        </w:rPr>
        <w:t xml:space="preserve"> Lebensfreude </w:t>
      </w:r>
      <w:r>
        <w:rPr>
          <w:rFonts w:eastAsia="Times New Roman" w:cs="Arial"/>
          <w:bCs/>
          <w:lang w:val="de-DE" w:eastAsia="de-DE"/>
        </w:rPr>
        <w:t>und Zugehörigkeit verbunden werden</w:t>
      </w:r>
      <w:r w:rsidR="00D05346">
        <w:rPr>
          <w:rFonts w:eastAsia="Times New Roman" w:cs="Arial"/>
          <w:bCs/>
          <w:lang w:val="de-DE" w:eastAsia="de-DE"/>
        </w:rPr>
        <w:t xml:space="preserve">. </w:t>
      </w:r>
    </w:p>
    <w:p w:rsidR="00566897" w:rsidRDefault="00566897" w:rsidP="00D05346">
      <w:pPr>
        <w:spacing w:line="240" w:lineRule="auto"/>
        <w:jc w:val="left"/>
        <w:rPr>
          <w:rFonts w:eastAsia="Times New Roman" w:cs="Arial"/>
          <w:bCs/>
          <w:lang w:val="de-DE" w:eastAsia="de-DE"/>
        </w:rPr>
      </w:pPr>
    </w:p>
    <w:p w:rsidR="00D05346" w:rsidRPr="005A35A1" w:rsidRDefault="005859CA" w:rsidP="00D05346">
      <w:pPr>
        <w:spacing w:line="240" w:lineRule="auto"/>
        <w:jc w:val="left"/>
        <w:rPr>
          <w:rFonts w:eastAsia="Times New Roman" w:cs="Arial"/>
          <w:bCs/>
          <w:lang w:val="de-DE" w:eastAsia="de-DE"/>
        </w:rPr>
      </w:pPr>
      <w:bookmarkStart w:id="0" w:name="_GoBack"/>
      <w:r>
        <w:rPr>
          <w:rFonts w:eastAsia="Times New Roman" w:cs="Arial"/>
          <w:bCs/>
          <w:lang w:val="de-DE" w:eastAsia="de-DE"/>
        </w:rPr>
        <w:t xml:space="preserve">Die Mediendarstellung führt zu einer </w:t>
      </w:r>
      <w:r w:rsidRPr="00CF6069">
        <w:rPr>
          <w:rFonts w:eastAsia="Times New Roman" w:cs="Arial"/>
          <w:b/>
          <w:bCs/>
          <w:lang w:val="de-DE" w:eastAsia="de-DE"/>
        </w:rPr>
        <w:t>„Gleichmachung“</w:t>
      </w:r>
      <w:r>
        <w:rPr>
          <w:rFonts w:eastAsia="Times New Roman" w:cs="Arial"/>
          <w:bCs/>
          <w:lang w:val="de-DE" w:eastAsia="de-DE"/>
        </w:rPr>
        <w:t xml:space="preserve">, Unterschiede sollen aufgehoben werden. </w:t>
      </w:r>
      <w:r w:rsidR="00D05346">
        <w:rPr>
          <w:rFonts w:eastAsia="Times New Roman" w:cs="Arial"/>
          <w:bCs/>
          <w:lang w:val="de-DE" w:eastAsia="de-DE"/>
        </w:rPr>
        <w:t>Es werden keine durchschnittlichen Menschen abgebildet, Authentizität wird nur vorgegaukelt.</w:t>
      </w:r>
    </w:p>
    <w:p w:rsidR="00D05346" w:rsidRDefault="00D05346" w:rsidP="00D05346">
      <w:pPr>
        <w:spacing w:line="240" w:lineRule="auto"/>
        <w:jc w:val="left"/>
        <w:rPr>
          <w:rFonts w:eastAsia="Times New Roman" w:cs="Arial"/>
          <w:bCs/>
          <w:lang w:val="de-DE" w:eastAsia="de-DE"/>
        </w:rPr>
      </w:pPr>
    </w:p>
    <w:p w:rsidR="0046791A" w:rsidRDefault="0046791A" w:rsidP="005A35A1">
      <w:pPr>
        <w:spacing w:line="240" w:lineRule="auto"/>
        <w:jc w:val="left"/>
        <w:rPr>
          <w:rFonts w:eastAsia="Times New Roman" w:cs="Arial"/>
          <w:bCs/>
          <w:lang w:val="de-DE" w:eastAsia="de-DE"/>
        </w:rPr>
      </w:pPr>
      <w:r>
        <w:rPr>
          <w:rFonts w:eastAsia="Times New Roman" w:cs="Arial"/>
          <w:bCs/>
          <w:lang w:val="de-DE" w:eastAsia="de-DE"/>
        </w:rPr>
        <w:t xml:space="preserve">Diese Darstellungen verdrängen die Tatsache, dass Menschen lebendige, sich stets verändernde Wesen sind, die </w:t>
      </w:r>
      <w:r w:rsidR="00566897">
        <w:rPr>
          <w:rFonts w:eastAsia="Times New Roman" w:cs="Arial"/>
          <w:bCs/>
          <w:lang w:val="de-DE" w:eastAsia="de-DE"/>
        </w:rPr>
        <w:t xml:space="preserve">auch </w:t>
      </w:r>
      <w:r>
        <w:rPr>
          <w:rFonts w:eastAsia="Times New Roman" w:cs="Arial"/>
          <w:bCs/>
          <w:lang w:val="de-DE" w:eastAsia="de-DE"/>
        </w:rPr>
        <w:t xml:space="preserve">altern und krank werden können. Die Realität der Menschen beruht auf Vielfalt. Deshalb brauchen wir </w:t>
      </w:r>
      <w:r w:rsidRPr="00CF6069">
        <w:rPr>
          <w:rFonts w:eastAsia="Times New Roman" w:cs="Arial"/>
          <w:bCs/>
          <w:lang w:val="de-DE" w:eastAsia="de-DE"/>
        </w:rPr>
        <w:t xml:space="preserve">ein </w:t>
      </w:r>
      <w:r w:rsidRPr="00566897">
        <w:rPr>
          <w:rFonts w:eastAsia="Times New Roman" w:cs="Arial"/>
          <w:b/>
          <w:bCs/>
          <w:lang w:val="de-DE" w:eastAsia="de-DE"/>
        </w:rPr>
        <w:t>Konzept von Schönheit, das auf Vielfalt basiert</w:t>
      </w:r>
      <w:r>
        <w:rPr>
          <w:rFonts w:eastAsia="Times New Roman" w:cs="Arial"/>
          <w:bCs/>
          <w:lang w:val="de-DE" w:eastAsia="de-DE"/>
        </w:rPr>
        <w:t xml:space="preserve">, wo Unterschiede respektiert werden und </w:t>
      </w:r>
      <w:r w:rsidR="00566897">
        <w:rPr>
          <w:rFonts w:eastAsia="Times New Roman" w:cs="Arial"/>
          <w:bCs/>
          <w:lang w:val="de-DE" w:eastAsia="de-DE"/>
        </w:rPr>
        <w:t xml:space="preserve">das </w:t>
      </w:r>
      <w:r>
        <w:rPr>
          <w:rFonts w:eastAsia="Times New Roman" w:cs="Arial"/>
          <w:bCs/>
          <w:lang w:val="de-DE" w:eastAsia="de-DE"/>
        </w:rPr>
        <w:t xml:space="preserve">Menschen unterstützt, ihr </w:t>
      </w:r>
      <w:r w:rsidR="00F71150">
        <w:rPr>
          <w:rFonts w:eastAsia="Times New Roman" w:cs="Arial"/>
          <w:bCs/>
          <w:lang w:val="de-DE" w:eastAsia="de-DE"/>
        </w:rPr>
        <w:t xml:space="preserve">reales </w:t>
      </w:r>
      <w:r>
        <w:rPr>
          <w:rFonts w:eastAsia="Times New Roman" w:cs="Arial"/>
          <w:bCs/>
          <w:lang w:val="de-DE" w:eastAsia="de-DE"/>
        </w:rPr>
        <w:t>Selbst</w:t>
      </w:r>
      <w:r w:rsidR="00F71150">
        <w:rPr>
          <w:rFonts w:eastAsia="Times New Roman" w:cs="Arial"/>
          <w:bCs/>
          <w:lang w:val="de-DE" w:eastAsia="de-DE"/>
        </w:rPr>
        <w:t xml:space="preserve">bild zu finden und </w:t>
      </w:r>
      <w:r w:rsidR="000B6F69">
        <w:rPr>
          <w:rFonts w:eastAsia="Times New Roman" w:cs="Arial"/>
          <w:bCs/>
          <w:lang w:val="de-DE" w:eastAsia="de-DE"/>
        </w:rPr>
        <w:t xml:space="preserve">sie </w:t>
      </w:r>
      <w:r w:rsidR="00566897">
        <w:rPr>
          <w:rFonts w:eastAsia="Times New Roman" w:cs="Arial"/>
          <w:bCs/>
          <w:lang w:val="de-DE" w:eastAsia="de-DE"/>
        </w:rPr>
        <w:t xml:space="preserve">so </w:t>
      </w:r>
      <w:r w:rsidR="00F71150" w:rsidRPr="00CF6069">
        <w:rPr>
          <w:rFonts w:eastAsia="Times New Roman" w:cs="Arial"/>
          <w:b/>
          <w:bCs/>
          <w:lang w:val="de-DE" w:eastAsia="de-DE"/>
        </w:rPr>
        <w:t>in ihrer Authentizität bestärkt werden</w:t>
      </w:r>
      <w:r w:rsidR="00F71150">
        <w:rPr>
          <w:rFonts w:eastAsia="Times New Roman" w:cs="Arial"/>
          <w:bCs/>
          <w:lang w:val="de-DE" w:eastAsia="de-DE"/>
        </w:rPr>
        <w:t>.</w:t>
      </w:r>
    </w:p>
    <w:bookmarkEnd w:id="0"/>
    <w:p w:rsidR="00F71150" w:rsidRDefault="00F71150" w:rsidP="005A35A1">
      <w:pPr>
        <w:spacing w:line="240" w:lineRule="auto"/>
        <w:jc w:val="left"/>
        <w:rPr>
          <w:rFonts w:eastAsia="Times New Roman" w:cs="Arial"/>
          <w:bCs/>
          <w:lang w:val="de-DE" w:eastAsia="de-DE"/>
        </w:rPr>
      </w:pPr>
    </w:p>
    <w:p w:rsidR="005A35A1" w:rsidRDefault="005A35A1" w:rsidP="005A35A1">
      <w:pPr>
        <w:spacing w:line="240" w:lineRule="auto"/>
        <w:jc w:val="left"/>
        <w:rPr>
          <w:rFonts w:eastAsia="Times New Roman" w:cs="Arial"/>
          <w:bCs/>
          <w:lang w:val="de-DE" w:eastAsia="de-DE"/>
        </w:rPr>
      </w:pPr>
    </w:p>
    <w:p w:rsidR="000B6F69" w:rsidRDefault="000B6F69" w:rsidP="005A35A1">
      <w:pPr>
        <w:spacing w:line="240" w:lineRule="auto"/>
        <w:jc w:val="left"/>
        <w:rPr>
          <w:rFonts w:eastAsia="Times New Roman" w:cs="Arial"/>
          <w:bCs/>
          <w:u w:val="single"/>
          <w:lang w:val="de-DE" w:eastAsia="de-DE"/>
        </w:rPr>
      </w:pPr>
    </w:p>
    <w:p w:rsidR="000B6F69" w:rsidRDefault="000B6F69" w:rsidP="005A35A1">
      <w:pPr>
        <w:spacing w:line="240" w:lineRule="auto"/>
        <w:jc w:val="left"/>
        <w:rPr>
          <w:rFonts w:eastAsia="Times New Roman" w:cs="Arial"/>
          <w:bCs/>
          <w:u w:val="single"/>
          <w:lang w:val="de-DE" w:eastAsia="de-DE"/>
        </w:rPr>
      </w:pPr>
    </w:p>
    <w:p w:rsidR="000B6F69" w:rsidRDefault="000B6F69" w:rsidP="005A35A1">
      <w:pPr>
        <w:spacing w:line="240" w:lineRule="auto"/>
        <w:jc w:val="left"/>
        <w:rPr>
          <w:rFonts w:eastAsia="Times New Roman" w:cs="Arial"/>
          <w:bCs/>
          <w:u w:val="single"/>
          <w:lang w:val="de-DE" w:eastAsia="de-DE"/>
        </w:rPr>
      </w:pPr>
    </w:p>
    <w:p w:rsidR="000B6F69" w:rsidRDefault="000B6F69" w:rsidP="005A35A1">
      <w:pPr>
        <w:spacing w:line="240" w:lineRule="auto"/>
        <w:jc w:val="left"/>
        <w:rPr>
          <w:rFonts w:eastAsia="Times New Roman" w:cs="Arial"/>
          <w:bCs/>
          <w:u w:val="single"/>
          <w:lang w:val="de-DE" w:eastAsia="de-DE"/>
        </w:rPr>
      </w:pPr>
    </w:p>
    <w:p w:rsidR="000B6F69" w:rsidRDefault="000B6F69" w:rsidP="005A35A1">
      <w:pPr>
        <w:spacing w:line="240" w:lineRule="auto"/>
        <w:jc w:val="left"/>
        <w:rPr>
          <w:rFonts w:eastAsia="Times New Roman" w:cs="Arial"/>
          <w:bCs/>
          <w:u w:val="single"/>
          <w:lang w:val="de-DE" w:eastAsia="de-DE"/>
        </w:rPr>
      </w:pPr>
    </w:p>
    <w:p w:rsidR="000B6F69" w:rsidRDefault="000B6F69" w:rsidP="005A35A1">
      <w:pPr>
        <w:spacing w:line="240" w:lineRule="auto"/>
        <w:jc w:val="left"/>
        <w:rPr>
          <w:rFonts w:eastAsia="Times New Roman" w:cs="Arial"/>
          <w:bCs/>
          <w:u w:val="single"/>
          <w:lang w:val="de-DE" w:eastAsia="de-DE"/>
        </w:rPr>
      </w:pPr>
    </w:p>
    <w:p w:rsidR="005A35A1" w:rsidRDefault="00D05346" w:rsidP="005A35A1">
      <w:pPr>
        <w:spacing w:line="240" w:lineRule="auto"/>
        <w:jc w:val="left"/>
        <w:rPr>
          <w:rFonts w:eastAsia="Times New Roman" w:cs="Arial"/>
          <w:bCs/>
          <w:u w:val="single"/>
          <w:lang w:val="de-DE" w:eastAsia="de-DE"/>
        </w:rPr>
      </w:pPr>
      <w:r w:rsidRPr="00D05346">
        <w:rPr>
          <w:rFonts w:eastAsia="Times New Roman" w:cs="Arial"/>
          <w:bCs/>
          <w:u w:val="single"/>
          <w:lang w:val="de-DE" w:eastAsia="de-DE"/>
        </w:rPr>
        <w:t>Auswirkungen auf Jugendliche/</w:t>
      </w:r>
      <w:r w:rsidR="00CF6069">
        <w:rPr>
          <w:rFonts w:eastAsia="Times New Roman" w:cs="Arial"/>
          <w:bCs/>
          <w:u w:val="single"/>
          <w:lang w:val="de-DE" w:eastAsia="de-DE"/>
        </w:rPr>
        <w:t>j</w:t>
      </w:r>
      <w:r w:rsidRPr="00D05346">
        <w:rPr>
          <w:rFonts w:eastAsia="Times New Roman" w:cs="Arial"/>
          <w:bCs/>
          <w:u w:val="single"/>
          <w:lang w:val="de-DE" w:eastAsia="de-DE"/>
        </w:rPr>
        <w:t>unge Erwachsene</w:t>
      </w:r>
    </w:p>
    <w:p w:rsidR="00223AA7" w:rsidRDefault="00223AA7" w:rsidP="005A35A1">
      <w:pPr>
        <w:spacing w:line="240" w:lineRule="auto"/>
        <w:jc w:val="left"/>
        <w:rPr>
          <w:rFonts w:eastAsia="Times New Roman" w:cs="Arial"/>
          <w:bCs/>
          <w:u w:val="single"/>
          <w:lang w:val="de-DE" w:eastAsia="de-DE"/>
        </w:rPr>
      </w:pPr>
    </w:p>
    <w:p w:rsidR="00223AA7" w:rsidRDefault="00223AA7" w:rsidP="005A35A1">
      <w:pPr>
        <w:spacing w:line="240" w:lineRule="auto"/>
        <w:jc w:val="left"/>
        <w:rPr>
          <w:rFonts w:eastAsia="Times New Roman" w:cs="Arial"/>
          <w:bCs/>
          <w:u w:val="single"/>
          <w:lang w:val="de-DE" w:eastAsia="de-DE"/>
        </w:rPr>
      </w:pPr>
    </w:p>
    <w:p w:rsidR="00152038" w:rsidRDefault="00223AA7" w:rsidP="005A35A1">
      <w:pPr>
        <w:spacing w:line="240" w:lineRule="auto"/>
        <w:jc w:val="left"/>
        <w:rPr>
          <w:rFonts w:eastAsia="Times New Roman" w:cs="Arial"/>
          <w:bCs/>
          <w:lang w:val="de-DE" w:eastAsia="de-DE"/>
        </w:rPr>
      </w:pPr>
      <w:r w:rsidRPr="00223AA7">
        <w:rPr>
          <w:rFonts w:eastAsia="Times New Roman" w:cs="Arial"/>
          <w:bCs/>
          <w:lang w:val="de-DE" w:eastAsia="de-DE"/>
        </w:rPr>
        <w:t>Jugendliche</w:t>
      </w:r>
      <w:r>
        <w:rPr>
          <w:rFonts w:eastAsia="Times New Roman" w:cs="Arial"/>
          <w:bCs/>
          <w:lang w:val="de-DE" w:eastAsia="de-DE"/>
        </w:rPr>
        <w:t xml:space="preserve"> und junge Erwachsene befinden sich in einer </w:t>
      </w:r>
      <w:r w:rsidR="00CF6069">
        <w:rPr>
          <w:rFonts w:eastAsia="Times New Roman" w:cs="Arial"/>
          <w:bCs/>
          <w:lang w:val="de-DE" w:eastAsia="de-DE"/>
        </w:rPr>
        <w:t xml:space="preserve">notwendigen </w:t>
      </w:r>
      <w:r>
        <w:rPr>
          <w:rFonts w:eastAsia="Times New Roman" w:cs="Arial"/>
          <w:bCs/>
          <w:lang w:val="de-DE" w:eastAsia="de-DE"/>
        </w:rPr>
        <w:t>Entwicklungsphase</w:t>
      </w:r>
      <w:r w:rsidR="00CF6069">
        <w:rPr>
          <w:rFonts w:eastAsia="Times New Roman" w:cs="Arial"/>
          <w:bCs/>
          <w:lang w:val="de-DE" w:eastAsia="de-DE"/>
        </w:rPr>
        <w:t>.</w:t>
      </w:r>
      <w:r>
        <w:rPr>
          <w:rFonts w:eastAsia="Times New Roman" w:cs="Arial"/>
          <w:bCs/>
          <w:lang w:val="de-DE" w:eastAsia="de-DE"/>
        </w:rPr>
        <w:t xml:space="preserve"> </w:t>
      </w:r>
      <w:r w:rsidR="00CF6069">
        <w:rPr>
          <w:rFonts w:eastAsia="Times New Roman" w:cs="Arial"/>
          <w:bCs/>
          <w:lang w:val="de-DE" w:eastAsia="de-DE"/>
        </w:rPr>
        <w:t>S</w:t>
      </w:r>
      <w:r>
        <w:rPr>
          <w:rFonts w:eastAsia="Times New Roman" w:cs="Arial"/>
          <w:bCs/>
          <w:lang w:val="de-DE" w:eastAsia="de-DE"/>
        </w:rPr>
        <w:t xml:space="preserve">ie </w:t>
      </w:r>
      <w:r w:rsidR="00CF6069">
        <w:rPr>
          <w:rFonts w:eastAsia="Times New Roman" w:cs="Arial"/>
          <w:bCs/>
          <w:lang w:val="de-DE" w:eastAsia="de-DE"/>
        </w:rPr>
        <w:t xml:space="preserve">hinterfragen </w:t>
      </w:r>
      <w:r>
        <w:rPr>
          <w:rFonts w:eastAsia="Times New Roman" w:cs="Arial"/>
          <w:bCs/>
          <w:lang w:val="de-DE" w:eastAsia="de-DE"/>
        </w:rPr>
        <w:t xml:space="preserve">die von den Eltern übermittelten Werthaltungen und </w:t>
      </w:r>
      <w:r w:rsidR="00CF6069">
        <w:rPr>
          <w:rFonts w:eastAsia="Times New Roman" w:cs="Arial"/>
          <w:bCs/>
          <w:lang w:val="de-DE" w:eastAsia="de-DE"/>
        </w:rPr>
        <w:t xml:space="preserve">sind </w:t>
      </w:r>
      <w:r>
        <w:rPr>
          <w:rFonts w:eastAsia="Times New Roman" w:cs="Arial"/>
          <w:bCs/>
          <w:lang w:val="de-DE" w:eastAsia="de-DE"/>
        </w:rPr>
        <w:t xml:space="preserve">auf der Suche nach neuen Möglichkeiten  zur Identifikation. </w:t>
      </w:r>
      <w:r w:rsidR="00CF6069">
        <w:rPr>
          <w:rFonts w:eastAsia="Times New Roman" w:cs="Arial"/>
          <w:bCs/>
          <w:lang w:val="de-DE" w:eastAsia="de-DE"/>
        </w:rPr>
        <w:t xml:space="preserve">Diese </w:t>
      </w:r>
      <w:r>
        <w:rPr>
          <w:rFonts w:eastAsia="Times New Roman" w:cs="Arial"/>
          <w:bCs/>
          <w:lang w:val="de-DE" w:eastAsia="de-DE"/>
        </w:rPr>
        <w:t>Lebensphase</w:t>
      </w:r>
      <w:r w:rsidR="00CF6069">
        <w:rPr>
          <w:rFonts w:eastAsia="Times New Roman" w:cs="Arial"/>
          <w:bCs/>
          <w:lang w:val="de-DE" w:eastAsia="de-DE"/>
        </w:rPr>
        <w:t xml:space="preserve"> ist</w:t>
      </w:r>
      <w:r>
        <w:rPr>
          <w:rFonts w:eastAsia="Times New Roman" w:cs="Arial"/>
          <w:bCs/>
          <w:lang w:val="de-DE" w:eastAsia="de-DE"/>
        </w:rPr>
        <w:t xml:space="preserve"> </w:t>
      </w:r>
      <w:r w:rsidR="00D16CFB">
        <w:rPr>
          <w:rFonts w:eastAsia="Times New Roman" w:cs="Arial"/>
          <w:bCs/>
          <w:lang w:val="de-DE" w:eastAsia="de-DE"/>
        </w:rPr>
        <w:t xml:space="preserve">durch das Auflösen geltender, haltgebender Werthaltungen und Rollenidentifikationen </w:t>
      </w:r>
      <w:r>
        <w:rPr>
          <w:rFonts w:eastAsia="Times New Roman" w:cs="Arial"/>
          <w:bCs/>
          <w:lang w:val="de-DE" w:eastAsia="de-DE"/>
        </w:rPr>
        <w:t xml:space="preserve">für alle </w:t>
      </w:r>
      <w:r w:rsidR="000B6F69">
        <w:rPr>
          <w:rFonts w:eastAsia="Times New Roman" w:cs="Arial"/>
          <w:bCs/>
          <w:lang w:val="de-DE" w:eastAsia="de-DE"/>
        </w:rPr>
        <w:t xml:space="preserve">Betroffenen </w:t>
      </w:r>
      <w:r>
        <w:rPr>
          <w:rFonts w:eastAsia="Times New Roman" w:cs="Arial"/>
          <w:bCs/>
          <w:lang w:val="de-DE" w:eastAsia="de-DE"/>
        </w:rPr>
        <w:t>von vermehrter Unsicherheit</w:t>
      </w:r>
      <w:r w:rsidR="00D16CFB">
        <w:rPr>
          <w:rFonts w:eastAsia="Times New Roman" w:cs="Arial"/>
          <w:bCs/>
          <w:lang w:val="de-DE" w:eastAsia="de-DE"/>
        </w:rPr>
        <w:t>, Instabilität</w:t>
      </w:r>
      <w:r>
        <w:rPr>
          <w:rFonts w:eastAsia="Times New Roman" w:cs="Arial"/>
          <w:bCs/>
          <w:lang w:val="de-DE" w:eastAsia="de-DE"/>
        </w:rPr>
        <w:t xml:space="preserve"> </w:t>
      </w:r>
      <w:r w:rsidR="00D560A6">
        <w:rPr>
          <w:rFonts w:eastAsia="Times New Roman" w:cs="Arial"/>
          <w:bCs/>
          <w:lang w:val="de-DE" w:eastAsia="de-DE"/>
        </w:rPr>
        <w:t xml:space="preserve">und damit Anfälligkeit </w:t>
      </w:r>
      <w:r>
        <w:rPr>
          <w:rFonts w:eastAsia="Times New Roman" w:cs="Arial"/>
          <w:bCs/>
          <w:lang w:val="de-DE" w:eastAsia="de-DE"/>
        </w:rPr>
        <w:t xml:space="preserve">begleitet. </w:t>
      </w:r>
    </w:p>
    <w:p w:rsidR="00152038" w:rsidRDefault="00152038" w:rsidP="005A35A1">
      <w:pPr>
        <w:spacing w:line="240" w:lineRule="auto"/>
        <w:jc w:val="left"/>
        <w:rPr>
          <w:rFonts w:eastAsia="Times New Roman" w:cs="Arial"/>
          <w:bCs/>
          <w:lang w:val="de-DE" w:eastAsia="de-DE"/>
        </w:rPr>
      </w:pPr>
    </w:p>
    <w:p w:rsidR="00D16CFB" w:rsidRDefault="00D16CFB" w:rsidP="00D16CFB">
      <w:pPr>
        <w:spacing w:line="240" w:lineRule="auto"/>
        <w:jc w:val="left"/>
        <w:rPr>
          <w:rFonts w:eastAsia="Times New Roman" w:cs="Arial"/>
          <w:bCs/>
          <w:lang w:val="de-DE" w:eastAsia="de-DE"/>
        </w:rPr>
      </w:pPr>
      <w:r w:rsidRPr="00481726">
        <w:rPr>
          <w:rFonts w:eastAsia="Times New Roman" w:cs="Arial"/>
          <w:b/>
          <w:bCs/>
          <w:lang w:val="de-DE" w:eastAsia="de-DE"/>
        </w:rPr>
        <w:t>Medien stellen grundsätzlich ideale Möglichkeiten dar, neue Rollenbilder zu finden</w:t>
      </w:r>
      <w:r>
        <w:rPr>
          <w:rFonts w:eastAsia="Times New Roman" w:cs="Arial"/>
          <w:bCs/>
          <w:lang w:val="de-DE" w:eastAsia="de-DE"/>
        </w:rPr>
        <w:t>.</w:t>
      </w:r>
    </w:p>
    <w:p w:rsidR="00CF6069" w:rsidRPr="00D560A6" w:rsidRDefault="00CF6069" w:rsidP="00CF6069">
      <w:pPr>
        <w:spacing w:line="240" w:lineRule="auto"/>
        <w:jc w:val="left"/>
        <w:rPr>
          <w:rFonts w:eastAsia="Times New Roman" w:cs="Arial"/>
          <w:b/>
          <w:bCs/>
          <w:lang w:eastAsia="de-DE"/>
        </w:rPr>
      </w:pPr>
      <w:r w:rsidRPr="00F36435">
        <w:rPr>
          <w:rFonts w:eastAsia="Times New Roman" w:cs="Arial"/>
          <w:bCs/>
          <w:lang w:eastAsia="de-DE"/>
        </w:rPr>
        <w:t xml:space="preserve">Durch das unrealistische Schlankheitsideal, das </w:t>
      </w:r>
      <w:r w:rsidR="00D16CFB">
        <w:rPr>
          <w:rFonts w:eastAsia="Times New Roman" w:cs="Arial"/>
          <w:bCs/>
          <w:lang w:eastAsia="de-DE"/>
        </w:rPr>
        <w:t>allerdings medial bevorzugt</w:t>
      </w:r>
      <w:r w:rsidRPr="00F36435">
        <w:rPr>
          <w:rFonts w:eastAsia="Times New Roman" w:cs="Arial"/>
          <w:bCs/>
          <w:lang w:eastAsia="de-DE"/>
        </w:rPr>
        <w:t xml:space="preserve"> vermittelt wird, entsteht eine falsche Wahrnehmung eines optimalen Körpers bei den </w:t>
      </w:r>
      <w:r>
        <w:rPr>
          <w:rFonts w:eastAsia="Times New Roman" w:cs="Arial"/>
          <w:bCs/>
          <w:lang w:eastAsia="de-DE"/>
        </w:rPr>
        <w:t xml:space="preserve">Betrachtern. </w:t>
      </w:r>
      <w:r w:rsidRPr="00F14A25">
        <w:rPr>
          <w:rFonts w:eastAsia="Times New Roman" w:cs="Arial"/>
          <w:bCs/>
          <w:lang w:val="de-DE" w:eastAsia="de-DE"/>
        </w:rPr>
        <w:t xml:space="preserve">Durch die Flut an Bildern von vermeintlichen Idealkörpern wächst </w:t>
      </w:r>
      <w:r>
        <w:rPr>
          <w:rFonts w:eastAsia="Times New Roman" w:cs="Arial"/>
          <w:bCs/>
          <w:lang w:val="de-DE" w:eastAsia="de-DE"/>
        </w:rPr>
        <w:t xml:space="preserve">bei jungen Menschen </w:t>
      </w:r>
      <w:r w:rsidRPr="00D560A6">
        <w:rPr>
          <w:rFonts w:eastAsia="Times New Roman" w:cs="Arial"/>
          <w:b/>
          <w:bCs/>
          <w:lang w:val="de-DE" w:eastAsia="de-DE"/>
        </w:rPr>
        <w:t xml:space="preserve">die Unzufriedenheit mit dem eigenen Körper. </w:t>
      </w:r>
    </w:p>
    <w:p w:rsidR="00CF6069" w:rsidRPr="00CF6069" w:rsidRDefault="00CF6069" w:rsidP="005A35A1">
      <w:pPr>
        <w:spacing w:line="240" w:lineRule="auto"/>
        <w:jc w:val="left"/>
        <w:rPr>
          <w:rFonts w:eastAsia="Times New Roman" w:cs="Arial"/>
          <w:bCs/>
          <w:lang w:eastAsia="de-DE"/>
        </w:rPr>
      </w:pPr>
    </w:p>
    <w:p w:rsidR="00481726" w:rsidRDefault="00481726" w:rsidP="00481726">
      <w:pPr>
        <w:spacing w:line="240" w:lineRule="auto"/>
        <w:jc w:val="left"/>
        <w:rPr>
          <w:rFonts w:eastAsia="Times New Roman" w:cs="Arial"/>
          <w:bCs/>
          <w:lang w:val="de-DE" w:eastAsia="de-DE"/>
        </w:rPr>
      </w:pPr>
      <w:r w:rsidRPr="00367B59">
        <w:rPr>
          <w:rFonts w:eastAsia="Times New Roman" w:cs="Arial"/>
          <w:bCs/>
          <w:lang w:val="de-DE" w:eastAsia="de-DE"/>
        </w:rPr>
        <w:t>Es zeigte sich, das</w:t>
      </w:r>
      <w:r>
        <w:rPr>
          <w:rFonts w:eastAsia="Times New Roman" w:cs="Arial"/>
          <w:bCs/>
          <w:lang w:val="de-DE" w:eastAsia="de-DE"/>
        </w:rPr>
        <w:t>s</w:t>
      </w:r>
      <w:r w:rsidRPr="00367B59">
        <w:rPr>
          <w:rFonts w:eastAsia="Times New Roman" w:cs="Arial"/>
          <w:bCs/>
          <w:lang w:val="de-DE" w:eastAsia="de-DE"/>
        </w:rPr>
        <w:t xml:space="preserve"> schlankheitsidealisierende Medien einen</w:t>
      </w:r>
      <w:r>
        <w:rPr>
          <w:rFonts w:eastAsia="Times New Roman" w:cs="Arial"/>
          <w:bCs/>
          <w:lang w:val="de-DE" w:eastAsia="de-DE"/>
        </w:rPr>
        <w:t xml:space="preserve"> </w:t>
      </w:r>
      <w:r w:rsidRPr="00367B59">
        <w:rPr>
          <w:rFonts w:eastAsia="Times New Roman" w:cs="Arial"/>
          <w:bCs/>
          <w:lang w:val="de-DE" w:eastAsia="de-DE"/>
        </w:rPr>
        <w:t>negativen Einfluss auf Stimmung und Körperbild bei Menschen mit Vermeidungs</w:t>
      </w:r>
      <w:r>
        <w:rPr>
          <w:rFonts w:eastAsia="Times New Roman" w:cs="Arial"/>
          <w:bCs/>
          <w:lang w:val="de-DE" w:eastAsia="de-DE"/>
        </w:rPr>
        <w:t>-</w:t>
      </w:r>
      <w:r w:rsidRPr="00367B59">
        <w:rPr>
          <w:rFonts w:eastAsia="Times New Roman" w:cs="Arial"/>
          <w:bCs/>
          <w:lang w:val="de-DE" w:eastAsia="de-DE"/>
        </w:rPr>
        <w:t>und</w:t>
      </w:r>
      <w:r>
        <w:rPr>
          <w:rFonts w:eastAsia="Times New Roman" w:cs="Arial"/>
          <w:bCs/>
          <w:lang w:val="de-DE" w:eastAsia="de-DE"/>
        </w:rPr>
        <w:t xml:space="preserve"> </w:t>
      </w:r>
      <w:r w:rsidRPr="00367B59">
        <w:rPr>
          <w:rFonts w:eastAsia="Times New Roman" w:cs="Arial"/>
          <w:bCs/>
          <w:lang w:val="de-DE" w:eastAsia="de-DE"/>
        </w:rPr>
        <w:t>Kontrollverhalten haben können</w:t>
      </w:r>
      <w:r>
        <w:rPr>
          <w:rFonts w:eastAsia="Times New Roman" w:cs="Arial"/>
          <w:bCs/>
          <w:lang w:val="de-DE" w:eastAsia="de-DE"/>
        </w:rPr>
        <w:t>,</w:t>
      </w:r>
      <w:r w:rsidRPr="00367B59">
        <w:rPr>
          <w:rFonts w:eastAsia="Times New Roman" w:cs="Arial"/>
          <w:bCs/>
          <w:lang w:val="de-DE" w:eastAsia="de-DE"/>
        </w:rPr>
        <w:t xml:space="preserve"> </w:t>
      </w:r>
      <w:r>
        <w:rPr>
          <w:rFonts w:eastAsia="Times New Roman" w:cs="Arial"/>
          <w:bCs/>
          <w:lang w:val="de-DE" w:eastAsia="de-DE"/>
        </w:rPr>
        <w:t>auch dann, wenn</w:t>
      </w:r>
      <w:r w:rsidRPr="00367B59">
        <w:rPr>
          <w:rFonts w:eastAsia="Times New Roman" w:cs="Arial"/>
          <w:bCs/>
          <w:lang w:val="de-DE" w:eastAsia="de-DE"/>
        </w:rPr>
        <w:t xml:space="preserve"> </w:t>
      </w:r>
      <w:r>
        <w:rPr>
          <w:rFonts w:eastAsia="Times New Roman" w:cs="Arial"/>
          <w:bCs/>
          <w:lang w:val="de-DE" w:eastAsia="de-DE"/>
        </w:rPr>
        <w:t>k</w:t>
      </w:r>
      <w:r w:rsidRPr="00367B59">
        <w:rPr>
          <w:rFonts w:eastAsia="Times New Roman" w:cs="Arial"/>
          <w:bCs/>
          <w:lang w:val="de-DE" w:eastAsia="de-DE"/>
        </w:rPr>
        <w:t>eine Essstörung vorliegt</w:t>
      </w:r>
      <w:r>
        <w:rPr>
          <w:rFonts w:eastAsia="Times New Roman" w:cs="Arial"/>
          <w:bCs/>
          <w:lang w:val="de-DE" w:eastAsia="de-DE"/>
        </w:rPr>
        <w:t>.</w:t>
      </w:r>
    </w:p>
    <w:p w:rsidR="00481726" w:rsidRDefault="00481726" w:rsidP="005A35A1">
      <w:pPr>
        <w:spacing w:line="240" w:lineRule="auto"/>
        <w:jc w:val="left"/>
        <w:rPr>
          <w:rFonts w:eastAsia="Times New Roman" w:cs="Arial"/>
          <w:bCs/>
          <w:lang w:val="de-DE" w:eastAsia="de-DE"/>
        </w:rPr>
      </w:pPr>
    </w:p>
    <w:p w:rsidR="00223AA7" w:rsidRDefault="00D16CFB" w:rsidP="005A35A1">
      <w:pPr>
        <w:spacing w:line="240" w:lineRule="auto"/>
        <w:jc w:val="left"/>
        <w:rPr>
          <w:rFonts w:eastAsia="Times New Roman" w:cs="Arial"/>
          <w:bCs/>
          <w:lang w:val="de-DE" w:eastAsia="de-DE"/>
        </w:rPr>
      </w:pPr>
      <w:r>
        <w:rPr>
          <w:rFonts w:eastAsia="Times New Roman" w:cs="Arial"/>
          <w:bCs/>
          <w:lang w:val="de-DE" w:eastAsia="de-DE"/>
        </w:rPr>
        <w:t xml:space="preserve">Besonders anfällig </w:t>
      </w:r>
      <w:r w:rsidR="000B6F69">
        <w:rPr>
          <w:rFonts w:eastAsia="Times New Roman" w:cs="Arial"/>
          <w:bCs/>
          <w:lang w:val="de-DE" w:eastAsia="de-DE"/>
        </w:rPr>
        <w:t xml:space="preserve">sind </w:t>
      </w:r>
      <w:r w:rsidR="00CF6069">
        <w:rPr>
          <w:rFonts w:eastAsia="Times New Roman" w:cs="Arial"/>
          <w:bCs/>
          <w:lang w:val="de-DE" w:eastAsia="de-DE"/>
        </w:rPr>
        <w:t xml:space="preserve">naturgemäß </w:t>
      </w:r>
      <w:r w:rsidR="000B6F69">
        <w:rPr>
          <w:rFonts w:eastAsia="Times New Roman" w:cs="Arial"/>
          <w:bCs/>
          <w:lang w:val="de-DE" w:eastAsia="de-DE"/>
        </w:rPr>
        <w:t>jene</w:t>
      </w:r>
      <w:r w:rsidR="00223AA7">
        <w:rPr>
          <w:rFonts w:eastAsia="Times New Roman" w:cs="Arial"/>
          <w:bCs/>
          <w:lang w:val="de-DE" w:eastAsia="de-DE"/>
        </w:rPr>
        <w:t xml:space="preserve"> junge</w:t>
      </w:r>
      <w:r>
        <w:rPr>
          <w:rFonts w:eastAsia="Times New Roman" w:cs="Arial"/>
          <w:bCs/>
          <w:lang w:val="de-DE" w:eastAsia="de-DE"/>
        </w:rPr>
        <w:t>n</w:t>
      </w:r>
      <w:r w:rsidR="00223AA7">
        <w:rPr>
          <w:rFonts w:eastAsia="Times New Roman" w:cs="Arial"/>
          <w:bCs/>
          <w:lang w:val="de-DE" w:eastAsia="de-DE"/>
        </w:rPr>
        <w:t xml:space="preserve"> Menschen, die </w:t>
      </w:r>
      <w:r w:rsidR="00D560A6">
        <w:rPr>
          <w:rFonts w:eastAsia="Times New Roman" w:cs="Arial"/>
          <w:bCs/>
          <w:lang w:val="de-DE" w:eastAsia="de-DE"/>
        </w:rPr>
        <w:t>ängstlich und selbstunsicher sind</w:t>
      </w:r>
      <w:r w:rsidR="000B6F69">
        <w:rPr>
          <w:rFonts w:eastAsia="Times New Roman" w:cs="Arial"/>
          <w:bCs/>
          <w:lang w:val="de-DE" w:eastAsia="de-DE"/>
        </w:rPr>
        <w:t xml:space="preserve">, </w:t>
      </w:r>
      <w:r>
        <w:rPr>
          <w:rFonts w:eastAsia="Times New Roman" w:cs="Arial"/>
          <w:bCs/>
          <w:lang w:val="de-DE" w:eastAsia="de-DE"/>
        </w:rPr>
        <w:t xml:space="preserve">schon </w:t>
      </w:r>
      <w:r w:rsidR="000B6F69">
        <w:rPr>
          <w:rFonts w:eastAsia="Times New Roman" w:cs="Arial"/>
          <w:bCs/>
          <w:lang w:val="de-DE" w:eastAsia="de-DE"/>
        </w:rPr>
        <w:t xml:space="preserve">ein negatives Körperbild mitbringen, und eine Tendenz zu Kontrollverhalten haben, z.B. sich häufig </w:t>
      </w:r>
      <w:r w:rsidR="00B66EF5">
        <w:rPr>
          <w:rFonts w:eastAsia="Times New Roman" w:cs="Arial"/>
          <w:bCs/>
          <w:lang w:val="de-DE" w:eastAsia="de-DE"/>
        </w:rPr>
        <w:t>w</w:t>
      </w:r>
      <w:r w:rsidR="000B6F69">
        <w:rPr>
          <w:rFonts w:eastAsia="Times New Roman" w:cs="Arial"/>
          <w:bCs/>
          <w:lang w:val="de-DE" w:eastAsia="de-DE"/>
        </w:rPr>
        <w:t xml:space="preserve">iegen, oder ihre Körpermaße im Spiegel kontrollieren. </w:t>
      </w:r>
      <w:r w:rsidR="00223AA7" w:rsidRPr="00223AA7">
        <w:rPr>
          <w:rFonts w:eastAsia="Times New Roman" w:cs="Arial"/>
          <w:bCs/>
          <w:lang w:val="de-DE" w:eastAsia="de-DE"/>
        </w:rPr>
        <w:t xml:space="preserve"> </w:t>
      </w:r>
    </w:p>
    <w:p w:rsidR="00152038" w:rsidRDefault="00152038" w:rsidP="005A35A1">
      <w:pPr>
        <w:spacing w:line="240" w:lineRule="auto"/>
        <w:jc w:val="left"/>
        <w:rPr>
          <w:rFonts w:eastAsia="Times New Roman" w:cs="Arial"/>
          <w:bCs/>
          <w:lang w:val="de-DE" w:eastAsia="de-DE"/>
        </w:rPr>
      </w:pPr>
    </w:p>
    <w:p w:rsidR="00152038" w:rsidRDefault="00152038" w:rsidP="005A35A1">
      <w:pPr>
        <w:spacing w:line="240" w:lineRule="auto"/>
        <w:jc w:val="left"/>
        <w:rPr>
          <w:rFonts w:eastAsia="Times New Roman" w:cs="Arial"/>
          <w:bCs/>
          <w:lang w:val="de-DE" w:eastAsia="de-DE"/>
        </w:rPr>
      </w:pPr>
      <w:r w:rsidRPr="00D560A6">
        <w:rPr>
          <w:rFonts w:eastAsia="Times New Roman" w:cs="Arial"/>
          <w:b/>
          <w:bCs/>
          <w:lang w:val="de-DE" w:eastAsia="de-DE"/>
        </w:rPr>
        <w:t>Wer unsicher ist, möchte sich an Normen orientieren</w:t>
      </w:r>
      <w:r>
        <w:rPr>
          <w:rFonts w:eastAsia="Times New Roman" w:cs="Arial"/>
          <w:bCs/>
          <w:lang w:val="de-DE" w:eastAsia="de-DE"/>
        </w:rPr>
        <w:t xml:space="preserve">. Vermehrte Unsicherheit erhöht die Bereitschaft, sich Normen unterzuordnen, so z.B. dem </w:t>
      </w:r>
      <w:r w:rsidR="006B47C3">
        <w:rPr>
          <w:rFonts w:eastAsia="Times New Roman" w:cs="Arial"/>
          <w:bCs/>
          <w:lang w:val="de-DE" w:eastAsia="de-DE"/>
        </w:rPr>
        <w:t xml:space="preserve">gängigen </w:t>
      </w:r>
      <w:r>
        <w:rPr>
          <w:rFonts w:eastAsia="Times New Roman" w:cs="Arial"/>
          <w:bCs/>
          <w:lang w:val="de-DE" w:eastAsia="de-DE"/>
        </w:rPr>
        <w:t>Schlankheitsideal</w:t>
      </w:r>
      <w:r w:rsidR="006B47C3">
        <w:rPr>
          <w:rFonts w:eastAsia="Times New Roman" w:cs="Arial"/>
          <w:bCs/>
          <w:lang w:val="de-DE" w:eastAsia="de-DE"/>
        </w:rPr>
        <w:t xml:space="preserve"> unserer Gesellschaft</w:t>
      </w:r>
      <w:r>
        <w:rPr>
          <w:rFonts w:eastAsia="Times New Roman" w:cs="Arial"/>
          <w:bCs/>
          <w:lang w:val="de-DE" w:eastAsia="de-DE"/>
        </w:rPr>
        <w:t xml:space="preserve">. </w:t>
      </w:r>
    </w:p>
    <w:p w:rsidR="00152038" w:rsidRDefault="00152038" w:rsidP="005A35A1">
      <w:pPr>
        <w:spacing w:line="240" w:lineRule="auto"/>
        <w:jc w:val="left"/>
        <w:rPr>
          <w:rFonts w:eastAsia="Times New Roman" w:cs="Arial"/>
          <w:bCs/>
          <w:lang w:val="de-DE" w:eastAsia="de-DE"/>
        </w:rPr>
      </w:pPr>
    </w:p>
    <w:p w:rsidR="00152038" w:rsidRPr="00223AA7" w:rsidRDefault="00152038" w:rsidP="005A35A1">
      <w:pPr>
        <w:spacing w:line="240" w:lineRule="auto"/>
        <w:jc w:val="left"/>
        <w:rPr>
          <w:rFonts w:eastAsia="Times New Roman" w:cs="Arial"/>
          <w:bCs/>
          <w:lang w:val="de-DE" w:eastAsia="de-DE"/>
        </w:rPr>
      </w:pPr>
      <w:r>
        <w:rPr>
          <w:rFonts w:eastAsia="Times New Roman" w:cs="Arial"/>
          <w:bCs/>
          <w:lang w:val="de-DE" w:eastAsia="de-DE"/>
        </w:rPr>
        <w:t>Sich einer Diät zu unterziehen kann subjektiv die Stimmung verbessern, indem ein Zuwachs von Kontrolle suggeriert wird und das Gefühl der Selbstunsicherheit zurückgedrängt wird.</w:t>
      </w:r>
    </w:p>
    <w:p w:rsidR="005A35A1" w:rsidRDefault="005A35A1" w:rsidP="005A35A1">
      <w:pPr>
        <w:spacing w:line="240" w:lineRule="auto"/>
        <w:jc w:val="left"/>
        <w:rPr>
          <w:rFonts w:eastAsia="Times New Roman" w:cs="Arial"/>
          <w:bCs/>
          <w:lang w:val="de-DE" w:eastAsia="de-DE"/>
        </w:rPr>
      </w:pPr>
    </w:p>
    <w:p w:rsidR="005859CA" w:rsidRDefault="005859CA" w:rsidP="00F14A25">
      <w:pPr>
        <w:spacing w:line="240" w:lineRule="auto"/>
        <w:jc w:val="left"/>
        <w:rPr>
          <w:rFonts w:eastAsia="Times New Roman" w:cs="Arial"/>
          <w:bCs/>
          <w:lang w:val="de-DE" w:eastAsia="de-DE"/>
        </w:rPr>
      </w:pPr>
      <w:r>
        <w:rPr>
          <w:rFonts w:eastAsia="Times New Roman" w:cs="Arial"/>
          <w:bCs/>
          <w:lang w:val="de-DE" w:eastAsia="de-DE"/>
        </w:rPr>
        <w:t>Risikopersonen für</w:t>
      </w:r>
      <w:r w:rsidR="00481726">
        <w:rPr>
          <w:rFonts w:eastAsia="Times New Roman" w:cs="Arial"/>
          <w:bCs/>
          <w:lang w:val="de-DE" w:eastAsia="de-DE"/>
        </w:rPr>
        <w:t xml:space="preserve"> die Entwicklung von</w:t>
      </w:r>
      <w:r>
        <w:rPr>
          <w:rFonts w:eastAsia="Times New Roman" w:cs="Arial"/>
          <w:bCs/>
          <w:lang w:val="de-DE" w:eastAsia="de-DE"/>
        </w:rPr>
        <w:t xml:space="preserve"> Essstörungen sind jugendliche Mädchen in westlichen Industrieländern mit Überangepasstheit in der Kindheit und mangelnder Entwicklung eines positiven Selbstwertes und Körpergefühls. Diese Mädchen und jungen Frauen sind besonders empfänglich für gesellschaftliche Normen und geben dem Druck nach Schlankheit eher nach als Frauen mit einem positiven Selbstwertgefühl.</w:t>
      </w:r>
    </w:p>
    <w:p w:rsidR="004919B8" w:rsidRDefault="004919B8" w:rsidP="00F14A25">
      <w:pPr>
        <w:spacing w:line="240" w:lineRule="auto"/>
        <w:jc w:val="left"/>
        <w:rPr>
          <w:rFonts w:eastAsia="Times New Roman" w:cs="Arial"/>
          <w:bCs/>
          <w:lang w:val="de-DE" w:eastAsia="de-DE"/>
        </w:rPr>
      </w:pPr>
    </w:p>
    <w:p w:rsidR="00A451A4" w:rsidRDefault="004919B8" w:rsidP="00F14A25">
      <w:pPr>
        <w:spacing w:line="240" w:lineRule="auto"/>
        <w:jc w:val="left"/>
        <w:rPr>
          <w:rFonts w:eastAsia="Times New Roman" w:cs="Arial"/>
          <w:bCs/>
          <w:lang w:val="de-DE" w:eastAsia="de-DE"/>
        </w:rPr>
      </w:pPr>
      <w:r>
        <w:rPr>
          <w:rFonts w:eastAsia="Times New Roman" w:cs="Arial"/>
          <w:bCs/>
          <w:lang w:val="de-DE" w:eastAsia="de-DE"/>
        </w:rPr>
        <w:t xml:space="preserve">Betroffene berichten, viel Zeit auf Plattformen wie Instagram zu verbringen. Anziehend sei die </w:t>
      </w:r>
      <w:r w:rsidR="00481726">
        <w:rPr>
          <w:rFonts w:eastAsia="Times New Roman" w:cs="Arial"/>
          <w:bCs/>
          <w:lang w:val="de-DE" w:eastAsia="de-DE"/>
        </w:rPr>
        <w:t>Selbst-</w:t>
      </w:r>
      <w:r w:rsidR="00A451A4">
        <w:rPr>
          <w:rFonts w:eastAsia="Times New Roman" w:cs="Arial"/>
          <w:bCs/>
          <w:lang w:val="de-DE" w:eastAsia="de-DE"/>
        </w:rPr>
        <w:t>D</w:t>
      </w:r>
      <w:r>
        <w:rPr>
          <w:rFonts w:eastAsia="Times New Roman" w:cs="Arial"/>
          <w:bCs/>
          <w:lang w:val="de-DE" w:eastAsia="de-DE"/>
        </w:rPr>
        <w:t xml:space="preserve">arstellung öffentlicher Personen, </w:t>
      </w:r>
      <w:r w:rsidR="00481726">
        <w:rPr>
          <w:rFonts w:eastAsia="Times New Roman" w:cs="Arial"/>
          <w:bCs/>
          <w:lang w:val="de-DE" w:eastAsia="de-DE"/>
        </w:rPr>
        <w:t xml:space="preserve">z.B. Bloggerinnen, </w:t>
      </w:r>
      <w:r>
        <w:rPr>
          <w:rFonts w:eastAsia="Times New Roman" w:cs="Arial"/>
          <w:bCs/>
          <w:lang w:val="de-DE" w:eastAsia="de-DE"/>
        </w:rPr>
        <w:t xml:space="preserve">die ihr Leben mit </w:t>
      </w:r>
      <w:r w:rsidR="00481726">
        <w:rPr>
          <w:rFonts w:eastAsia="Times New Roman" w:cs="Arial"/>
          <w:bCs/>
          <w:lang w:val="de-DE" w:eastAsia="de-DE"/>
        </w:rPr>
        <w:t>zahlreichen</w:t>
      </w:r>
      <w:r>
        <w:rPr>
          <w:rFonts w:eastAsia="Times New Roman" w:cs="Arial"/>
          <w:bCs/>
          <w:lang w:val="de-DE" w:eastAsia="de-DE"/>
        </w:rPr>
        <w:t xml:space="preserve"> </w:t>
      </w:r>
      <w:r w:rsidR="00B502B5">
        <w:rPr>
          <w:rFonts w:eastAsia="Times New Roman" w:cs="Arial"/>
          <w:bCs/>
          <w:lang w:val="de-DE" w:eastAsia="de-DE"/>
        </w:rPr>
        <w:t>„</w:t>
      </w:r>
      <w:r>
        <w:rPr>
          <w:rFonts w:eastAsia="Times New Roman" w:cs="Arial"/>
          <w:bCs/>
          <w:lang w:val="de-DE" w:eastAsia="de-DE"/>
        </w:rPr>
        <w:t>Followern</w:t>
      </w:r>
      <w:r w:rsidR="00B502B5">
        <w:rPr>
          <w:rFonts w:eastAsia="Times New Roman" w:cs="Arial"/>
          <w:bCs/>
          <w:lang w:val="de-DE" w:eastAsia="de-DE"/>
        </w:rPr>
        <w:t>“</w:t>
      </w:r>
      <w:r>
        <w:rPr>
          <w:rFonts w:eastAsia="Times New Roman" w:cs="Arial"/>
          <w:bCs/>
          <w:lang w:val="de-DE" w:eastAsia="de-DE"/>
        </w:rPr>
        <w:t xml:space="preserve"> teile</w:t>
      </w:r>
      <w:r w:rsidR="00B502B5">
        <w:rPr>
          <w:rFonts w:eastAsia="Times New Roman" w:cs="Arial"/>
          <w:bCs/>
          <w:lang w:val="de-DE" w:eastAsia="de-DE"/>
        </w:rPr>
        <w:t>n</w:t>
      </w:r>
      <w:r>
        <w:rPr>
          <w:rFonts w:eastAsia="Times New Roman" w:cs="Arial"/>
          <w:bCs/>
          <w:lang w:val="de-DE" w:eastAsia="de-DE"/>
        </w:rPr>
        <w:t>, ein perfektes Leben führe</w:t>
      </w:r>
      <w:r w:rsidR="00B502B5">
        <w:rPr>
          <w:rFonts w:eastAsia="Times New Roman" w:cs="Arial"/>
          <w:bCs/>
          <w:lang w:val="de-DE" w:eastAsia="de-DE"/>
        </w:rPr>
        <w:t>n</w:t>
      </w:r>
      <w:r>
        <w:rPr>
          <w:rFonts w:eastAsia="Times New Roman" w:cs="Arial"/>
          <w:bCs/>
          <w:lang w:val="de-DE" w:eastAsia="de-DE"/>
        </w:rPr>
        <w:t>, superschlank und erfolgreich sei</w:t>
      </w:r>
      <w:r w:rsidR="00B502B5">
        <w:rPr>
          <w:rFonts w:eastAsia="Times New Roman" w:cs="Arial"/>
          <w:bCs/>
          <w:lang w:val="de-DE" w:eastAsia="de-DE"/>
        </w:rPr>
        <w:t>en</w:t>
      </w:r>
      <w:r>
        <w:rPr>
          <w:rFonts w:eastAsia="Times New Roman" w:cs="Arial"/>
          <w:bCs/>
          <w:lang w:val="de-DE" w:eastAsia="de-DE"/>
        </w:rPr>
        <w:t xml:space="preserve"> und dabei vollkommen authetisch wirk</w:t>
      </w:r>
      <w:r w:rsidR="00B502B5">
        <w:rPr>
          <w:rFonts w:eastAsia="Times New Roman" w:cs="Arial"/>
          <w:bCs/>
          <w:lang w:val="de-DE" w:eastAsia="de-DE"/>
        </w:rPr>
        <w:t>t</w:t>
      </w:r>
      <w:r>
        <w:rPr>
          <w:rFonts w:eastAsia="Times New Roman" w:cs="Arial"/>
          <w:bCs/>
          <w:lang w:val="de-DE" w:eastAsia="de-DE"/>
        </w:rPr>
        <w:t>e</w:t>
      </w:r>
      <w:r w:rsidR="00B502B5">
        <w:rPr>
          <w:rFonts w:eastAsia="Times New Roman" w:cs="Arial"/>
          <w:bCs/>
          <w:lang w:val="de-DE" w:eastAsia="de-DE"/>
        </w:rPr>
        <w:t>n</w:t>
      </w:r>
      <w:r>
        <w:rPr>
          <w:rFonts w:eastAsia="Times New Roman" w:cs="Arial"/>
          <w:bCs/>
          <w:lang w:val="de-DE" w:eastAsia="de-DE"/>
        </w:rPr>
        <w:t xml:space="preserve">. Es stelle sich der Wunsch ein, auch ein </w:t>
      </w:r>
      <w:r w:rsidR="00481726">
        <w:rPr>
          <w:rFonts w:eastAsia="Times New Roman" w:cs="Arial"/>
          <w:bCs/>
          <w:lang w:val="de-DE" w:eastAsia="de-DE"/>
        </w:rPr>
        <w:t xml:space="preserve">so </w:t>
      </w:r>
      <w:r>
        <w:rPr>
          <w:rFonts w:eastAsia="Times New Roman" w:cs="Arial"/>
          <w:bCs/>
          <w:lang w:val="de-DE" w:eastAsia="de-DE"/>
        </w:rPr>
        <w:t xml:space="preserve">perfektes </w:t>
      </w:r>
      <w:r w:rsidR="00A451A4">
        <w:rPr>
          <w:rFonts w:eastAsia="Times New Roman" w:cs="Arial"/>
          <w:bCs/>
          <w:lang w:val="de-DE" w:eastAsia="de-DE"/>
        </w:rPr>
        <w:t>L</w:t>
      </w:r>
      <w:r>
        <w:rPr>
          <w:rFonts w:eastAsia="Times New Roman" w:cs="Arial"/>
          <w:bCs/>
          <w:lang w:val="de-DE" w:eastAsia="de-DE"/>
        </w:rPr>
        <w:t>eben führen zu wollen.</w:t>
      </w:r>
    </w:p>
    <w:p w:rsidR="00A451A4" w:rsidRDefault="00A451A4" w:rsidP="00F14A25">
      <w:pPr>
        <w:spacing w:line="240" w:lineRule="auto"/>
        <w:jc w:val="left"/>
        <w:rPr>
          <w:rFonts w:eastAsia="Times New Roman" w:cs="Arial"/>
          <w:bCs/>
          <w:lang w:val="de-DE" w:eastAsia="de-DE"/>
        </w:rPr>
      </w:pPr>
    </w:p>
    <w:p w:rsidR="00A451A4" w:rsidRDefault="00A451A4" w:rsidP="00F14A25">
      <w:pPr>
        <w:spacing w:line="240" w:lineRule="auto"/>
        <w:jc w:val="left"/>
        <w:rPr>
          <w:rFonts w:eastAsia="Times New Roman" w:cs="Arial"/>
          <w:bCs/>
          <w:lang w:val="de-DE" w:eastAsia="de-DE"/>
        </w:rPr>
      </w:pPr>
    </w:p>
    <w:p w:rsidR="00A451A4" w:rsidRDefault="00A451A4" w:rsidP="00F14A25">
      <w:pPr>
        <w:spacing w:line="240" w:lineRule="auto"/>
        <w:jc w:val="left"/>
        <w:rPr>
          <w:rFonts w:eastAsia="Times New Roman" w:cs="Arial"/>
          <w:bCs/>
          <w:lang w:val="de-DE" w:eastAsia="de-DE"/>
        </w:rPr>
      </w:pPr>
    </w:p>
    <w:p w:rsidR="00CA04FC" w:rsidRDefault="00A451A4" w:rsidP="00CA04FC">
      <w:pPr>
        <w:spacing w:line="240" w:lineRule="auto"/>
        <w:jc w:val="left"/>
        <w:rPr>
          <w:rFonts w:eastAsia="Times New Roman" w:cs="Arial"/>
          <w:bCs/>
          <w:lang w:val="de-DE" w:eastAsia="de-DE"/>
        </w:rPr>
      </w:pPr>
      <w:r>
        <w:rPr>
          <w:rFonts w:eastAsia="Times New Roman" w:cs="Arial"/>
          <w:bCs/>
          <w:lang w:val="de-DE" w:eastAsia="de-DE"/>
        </w:rPr>
        <w:lastRenderedPageBreak/>
        <w:t xml:space="preserve">Man erhalte hier auch </w:t>
      </w:r>
      <w:r w:rsidR="00393705">
        <w:rPr>
          <w:rFonts w:eastAsia="Times New Roman" w:cs="Arial"/>
          <w:bCs/>
          <w:lang w:val="de-DE" w:eastAsia="de-DE"/>
        </w:rPr>
        <w:t xml:space="preserve">viele Hinweise zu </w:t>
      </w:r>
      <w:r>
        <w:rPr>
          <w:rFonts w:eastAsia="Times New Roman" w:cs="Arial"/>
          <w:bCs/>
          <w:lang w:val="de-DE" w:eastAsia="de-DE"/>
        </w:rPr>
        <w:t>Essenspläne</w:t>
      </w:r>
      <w:r w:rsidR="00393705">
        <w:rPr>
          <w:rFonts w:eastAsia="Times New Roman" w:cs="Arial"/>
          <w:bCs/>
          <w:lang w:val="de-DE" w:eastAsia="de-DE"/>
        </w:rPr>
        <w:t>n</w:t>
      </w:r>
      <w:r>
        <w:rPr>
          <w:rFonts w:eastAsia="Times New Roman" w:cs="Arial"/>
          <w:bCs/>
          <w:lang w:val="de-DE" w:eastAsia="de-DE"/>
        </w:rPr>
        <w:t xml:space="preserve"> und Diätvorschläge</w:t>
      </w:r>
      <w:r w:rsidR="00CA04FC">
        <w:rPr>
          <w:rFonts w:eastAsia="Times New Roman" w:cs="Arial"/>
          <w:bCs/>
          <w:lang w:val="de-DE" w:eastAsia="de-DE"/>
        </w:rPr>
        <w:t>n</w:t>
      </w:r>
      <w:r>
        <w:rPr>
          <w:rFonts w:eastAsia="Times New Roman" w:cs="Arial"/>
          <w:bCs/>
          <w:lang w:val="de-DE" w:eastAsia="de-DE"/>
        </w:rPr>
        <w:t xml:space="preserve"> und </w:t>
      </w:r>
      <w:r w:rsidR="00B66EF5">
        <w:rPr>
          <w:rFonts w:eastAsia="Times New Roman" w:cs="Arial"/>
          <w:bCs/>
          <w:lang w:val="de-DE" w:eastAsia="de-DE"/>
        </w:rPr>
        <w:t>Tipps</w:t>
      </w:r>
      <w:r>
        <w:rPr>
          <w:rFonts w:eastAsia="Times New Roman" w:cs="Arial"/>
          <w:bCs/>
          <w:lang w:val="de-DE" w:eastAsia="de-DE"/>
        </w:rPr>
        <w:t xml:space="preserve"> für Schönheitsoperationen. Es werde die Botschaft vermittelt: „Wenn Du es machst, wie ich, kannst Du es auch so schön haben“. Superschlank werde verbunden mit geliebt werden, dazu gehören, ein Leben in den tollsten Restaurants und immer währendem Urlaub</w:t>
      </w:r>
      <w:r w:rsidR="00393705">
        <w:rPr>
          <w:rFonts w:eastAsia="Times New Roman" w:cs="Arial"/>
          <w:bCs/>
          <w:lang w:val="de-DE" w:eastAsia="de-DE"/>
        </w:rPr>
        <w:t xml:space="preserve"> zu führen</w:t>
      </w:r>
      <w:r>
        <w:rPr>
          <w:rFonts w:eastAsia="Times New Roman" w:cs="Arial"/>
          <w:bCs/>
          <w:lang w:val="de-DE" w:eastAsia="de-DE"/>
        </w:rPr>
        <w:t>.</w:t>
      </w:r>
      <w:r w:rsidR="004919B8">
        <w:rPr>
          <w:rFonts w:eastAsia="Times New Roman" w:cs="Arial"/>
          <w:bCs/>
          <w:lang w:val="de-DE" w:eastAsia="de-DE"/>
        </w:rPr>
        <w:t xml:space="preserve"> </w:t>
      </w:r>
      <w:r w:rsidR="00CA04FC">
        <w:rPr>
          <w:rFonts w:eastAsia="Times New Roman" w:cs="Arial"/>
          <w:bCs/>
          <w:lang w:val="de-DE" w:eastAsia="de-DE"/>
        </w:rPr>
        <w:t>Das Betrachten dieser Seiten vermittle Hoffnung, ein Flüchten in eine heile Welt. „Wenn man eine Person ist, die viel vergleicht, ist man anfällig für nacheifern.“</w:t>
      </w:r>
    </w:p>
    <w:p w:rsidR="00CA04FC" w:rsidRDefault="00CA04FC" w:rsidP="00F14A25">
      <w:pPr>
        <w:spacing w:line="240" w:lineRule="auto"/>
        <w:jc w:val="left"/>
        <w:rPr>
          <w:rFonts w:eastAsia="Times New Roman" w:cs="Arial"/>
          <w:bCs/>
          <w:lang w:val="de-DE" w:eastAsia="de-DE"/>
        </w:rPr>
      </w:pPr>
    </w:p>
    <w:p w:rsidR="004919B8" w:rsidRDefault="00393705" w:rsidP="00F14A25">
      <w:pPr>
        <w:spacing w:line="240" w:lineRule="auto"/>
        <w:jc w:val="left"/>
        <w:rPr>
          <w:rFonts w:eastAsia="Times New Roman" w:cs="Arial"/>
          <w:bCs/>
          <w:lang w:val="de-DE" w:eastAsia="de-DE"/>
        </w:rPr>
      </w:pPr>
      <w:r>
        <w:rPr>
          <w:rFonts w:eastAsia="Times New Roman" w:cs="Arial"/>
          <w:bCs/>
          <w:lang w:val="de-DE" w:eastAsia="de-DE"/>
        </w:rPr>
        <w:t xml:space="preserve">Der Versuch  nachzueifern und die empfohlenen Maßnahmen umzusetzen sei </w:t>
      </w:r>
      <w:r w:rsidR="00CA04FC">
        <w:rPr>
          <w:rFonts w:eastAsia="Times New Roman" w:cs="Arial"/>
          <w:bCs/>
          <w:lang w:val="de-DE" w:eastAsia="de-DE"/>
        </w:rPr>
        <w:t xml:space="preserve">dann aber </w:t>
      </w:r>
      <w:r>
        <w:rPr>
          <w:rFonts w:eastAsia="Times New Roman" w:cs="Arial"/>
          <w:bCs/>
          <w:lang w:val="de-DE" w:eastAsia="de-DE"/>
        </w:rPr>
        <w:t xml:space="preserve">mit „Megastress“ und dem Gefühl von </w:t>
      </w:r>
      <w:r w:rsidR="00CA04FC">
        <w:rPr>
          <w:rFonts w:eastAsia="Times New Roman" w:cs="Arial"/>
          <w:bCs/>
          <w:lang w:val="de-DE" w:eastAsia="de-DE"/>
        </w:rPr>
        <w:t>S</w:t>
      </w:r>
      <w:r>
        <w:rPr>
          <w:rFonts w:eastAsia="Times New Roman" w:cs="Arial"/>
          <w:bCs/>
          <w:lang w:val="de-DE" w:eastAsia="de-DE"/>
        </w:rPr>
        <w:t>cheitern</w:t>
      </w:r>
      <w:r w:rsidR="00CA04FC">
        <w:rPr>
          <w:rFonts w:eastAsia="Times New Roman" w:cs="Arial"/>
          <w:bCs/>
          <w:lang w:val="de-DE" w:eastAsia="de-DE"/>
        </w:rPr>
        <w:t xml:space="preserve"> und</w:t>
      </w:r>
      <w:r>
        <w:rPr>
          <w:rFonts w:eastAsia="Times New Roman" w:cs="Arial"/>
          <w:bCs/>
          <w:lang w:val="de-DE" w:eastAsia="de-DE"/>
        </w:rPr>
        <w:t xml:space="preserve"> </w:t>
      </w:r>
      <w:r w:rsidR="00CA04FC">
        <w:rPr>
          <w:rFonts w:eastAsia="Times New Roman" w:cs="Arial"/>
          <w:bCs/>
          <w:lang w:val="de-DE" w:eastAsia="de-DE"/>
        </w:rPr>
        <w:t>einer Verschlechterung des eigenen Essverhaltens verbunden.</w:t>
      </w:r>
      <w:r>
        <w:rPr>
          <w:rFonts w:eastAsia="Times New Roman" w:cs="Arial"/>
          <w:bCs/>
          <w:lang w:val="de-DE" w:eastAsia="de-DE"/>
        </w:rPr>
        <w:t xml:space="preserve"> </w:t>
      </w:r>
    </w:p>
    <w:p w:rsidR="00A451A4" w:rsidRDefault="00A451A4" w:rsidP="00F14A25">
      <w:pPr>
        <w:spacing w:line="240" w:lineRule="auto"/>
        <w:jc w:val="left"/>
        <w:rPr>
          <w:rFonts w:eastAsia="Times New Roman" w:cs="Arial"/>
          <w:bCs/>
          <w:lang w:val="de-DE" w:eastAsia="de-DE"/>
        </w:rPr>
      </w:pPr>
    </w:p>
    <w:p w:rsidR="005859CA" w:rsidRDefault="005859CA" w:rsidP="00F14A25">
      <w:pPr>
        <w:spacing w:line="240" w:lineRule="auto"/>
        <w:jc w:val="left"/>
        <w:rPr>
          <w:rFonts w:eastAsia="Times New Roman" w:cs="Arial"/>
          <w:bCs/>
          <w:lang w:val="de-DE" w:eastAsia="de-DE"/>
        </w:rPr>
      </w:pPr>
    </w:p>
    <w:p w:rsidR="005859CA" w:rsidRDefault="005859CA" w:rsidP="00F14A25">
      <w:pPr>
        <w:spacing w:line="240" w:lineRule="auto"/>
        <w:jc w:val="left"/>
        <w:rPr>
          <w:rFonts w:eastAsia="Times New Roman" w:cs="Arial"/>
          <w:bCs/>
          <w:lang w:val="de-DE" w:eastAsia="de-DE"/>
        </w:rPr>
      </w:pPr>
    </w:p>
    <w:p w:rsidR="003526E4" w:rsidRPr="003526E4" w:rsidRDefault="003526E4" w:rsidP="003526E4">
      <w:pPr>
        <w:spacing w:line="240" w:lineRule="auto"/>
        <w:jc w:val="left"/>
        <w:rPr>
          <w:rFonts w:eastAsia="Times New Roman" w:cs="Arial"/>
          <w:bCs/>
          <w:u w:val="single"/>
          <w:lang w:val="de-DE" w:eastAsia="de-DE"/>
        </w:rPr>
      </w:pPr>
      <w:r w:rsidRPr="003526E4">
        <w:rPr>
          <w:rFonts w:eastAsia="Times New Roman" w:cs="Arial"/>
          <w:bCs/>
          <w:u w:val="single"/>
          <w:lang w:val="de-DE" w:eastAsia="de-DE"/>
        </w:rPr>
        <w:t>Prävention, was können Eltern, Freunde, Betroffene tun? Was brauchen Jugendliche und junge Erwachsene um realistisch draufschauen zu können?</w:t>
      </w:r>
    </w:p>
    <w:p w:rsidR="00D560A6" w:rsidRDefault="00D560A6" w:rsidP="005E13B6">
      <w:pPr>
        <w:spacing w:line="240" w:lineRule="auto"/>
        <w:jc w:val="left"/>
        <w:rPr>
          <w:rFonts w:eastAsia="Times New Roman" w:cs="Arial"/>
          <w:bCs/>
          <w:lang w:val="de-DE" w:eastAsia="de-DE"/>
        </w:rPr>
      </w:pPr>
    </w:p>
    <w:p w:rsidR="00D560A6" w:rsidRDefault="00D560A6" w:rsidP="005E13B6">
      <w:pPr>
        <w:spacing w:line="240" w:lineRule="auto"/>
        <w:jc w:val="left"/>
        <w:rPr>
          <w:rFonts w:eastAsia="Times New Roman" w:cs="Arial"/>
          <w:bCs/>
          <w:lang w:val="de-DE" w:eastAsia="de-DE"/>
        </w:rPr>
      </w:pPr>
    </w:p>
    <w:p w:rsidR="00D560A6" w:rsidRDefault="00A451A4" w:rsidP="005E13B6">
      <w:pPr>
        <w:spacing w:line="240" w:lineRule="auto"/>
        <w:jc w:val="left"/>
        <w:rPr>
          <w:rFonts w:eastAsia="Times New Roman" w:cs="Arial"/>
          <w:bCs/>
          <w:lang w:val="de-DE" w:eastAsia="de-DE"/>
        </w:rPr>
      </w:pPr>
      <w:r>
        <w:rPr>
          <w:rFonts w:eastAsia="Times New Roman" w:cs="Arial"/>
          <w:bCs/>
          <w:lang w:val="de-DE" w:eastAsia="de-DE"/>
        </w:rPr>
        <w:t>Eltern und Freunde können</w:t>
      </w:r>
      <w:r w:rsidR="00CA04FC">
        <w:rPr>
          <w:rFonts w:eastAsia="Times New Roman" w:cs="Arial"/>
          <w:bCs/>
          <w:lang w:val="de-DE" w:eastAsia="de-DE"/>
        </w:rPr>
        <w:t xml:space="preserve"> zunächst</w:t>
      </w:r>
      <w:r>
        <w:rPr>
          <w:rFonts w:eastAsia="Times New Roman" w:cs="Arial"/>
          <w:bCs/>
          <w:lang w:val="de-DE" w:eastAsia="de-DE"/>
        </w:rPr>
        <w:t xml:space="preserve"> ihr eigenes Schönheitsideal überprüfen. Viele Betroffene </w:t>
      </w:r>
      <w:r w:rsidR="00CA04FC">
        <w:rPr>
          <w:rFonts w:eastAsia="Times New Roman" w:cs="Arial"/>
          <w:bCs/>
          <w:lang w:val="de-DE" w:eastAsia="de-DE"/>
        </w:rPr>
        <w:t xml:space="preserve">von Essstörungen </w:t>
      </w:r>
      <w:r>
        <w:rPr>
          <w:rFonts w:eastAsia="Times New Roman" w:cs="Arial"/>
          <w:bCs/>
          <w:lang w:val="de-DE" w:eastAsia="de-DE"/>
        </w:rPr>
        <w:t xml:space="preserve">erzählen, dass sie für die anfängliche Gewichtsabnahme viel positives </w:t>
      </w:r>
      <w:r w:rsidR="00851E0F">
        <w:rPr>
          <w:rFonts w:eastAsia="Times New Roman" w:cs="Arial"/>
          <w:bCs/>
          <w:lang w:val="de-DE" w:eastAsia="de-DE"/>
        </w:rPr>
        <w:t>F</w:t>
      </w:r>
      <w:r>
        <w:rPr>
          <w:rFonts w:eastAsia="Times New Roman" w:cs="Arial"/>
          <w:bCs/>
          <w:lang w:val="de-DE" w:eastAsia="de-DE"/>
        </w:rPr>
        <w:t xml:space="preserve">eedback erhalten haben, was sie bestärkt habe, weiterzumachen.  </w:t>
      </w:r>
    </w:p>
    <w:p w:rsidR="00851E0F" w:rsidRDefault="00851E0F" w:rsidP="005E13B6">
      <w:pPr>
        <w:spacing w:line="240" w:lineRule="auto"/>
        <w:jc w:val="left"/>
        <w:rPr>
          <w:rFonts w:eastAsia="Times New Roman" w:cs="Arial"/>
          <w:bCs/>
          <w:lang w:val="de-DE" w:eastAsia="de-DE"/>
        </w:rPr>
      </w:pPr>
    </w:p>
    <w:p w:rsidR="00851E0F" w:rsidRDefault="00851E0F" w:rsidP="005E13B6">
      <w:pPr>
        <w:spacing w:line="240" w:lineRule="auto"/>
        <w:jc w:val="left"/>
        <w:rPr>
          <w:rFonts w:eastAsia="Times New Roman" w:cs="Arial"/>
          <w:bCs/>
          <w:lang w:val="de-DE" w:eastAsia="de-DE"/>
        </w:rPr>
      </w:pPr>
      <w:r w:rsidRPr="00EF11A5">
        <w:rPr>
          <w:rFonts w:eastAsia="Times New Roman" w:cs="Arial"/>
          <w:b/>
          <w:bCs/>
          <w:lang w:val="de-DE" w:eastAsia="de-DE"/>
        </w:rPr>
        <w:t>Kinder und Jugendliche soll</w:t>
      </w:r>
      <w:r w:rsidR="00CA04FC" w:rsidRPr="00EF11A5">
        <w:rPr>
          <w:rFonts w:eastAsia="Times New Roman" w:cs="Arial"/>
          <w:b/>
          <w:bCs/>
          <w:lang w:val="de-DE" w:eastAsia="de-DE"/>
        </w:rPr>
        <w:t>t</w:t>
      </w:r>
      <w:r w:rsidRPr="00EF11A5">
        <w:rPr>
          <w:rFonts w:eastAsia="Times New Roman" w:cs="Arial"/>
          <w:b/>
          <w:bCs/>
          <w:lang w:val="de-DE" w:eastAsia="de-DE"/>
        </w:rPr>
        <w:t>en in ihrer Eigenart, mit ihren Besonderheiten und Unterschieden wahrgenommen und bestätigt werden.</w:t>
      </w:r>
      <w:r>
        <w:rPr>
          <w:rFonts w:eastAsia="Times New Roman" w:cs="Arial"/>
          <w:bCs/>
          <w:lang w:val="de-DE" w:eastAsia="de-DE"/>
        </w:rPr>
        <w:t xml:space="preserve"> Wir sollten gerade den Normen gegenüber, die Aussehen und Figur betreffen, sehr kritisch gegenüber stehen. </w:t>
      </w:r>
    </w:p>
    <w:p w:rsidR="00EF11A5" w:rsidRDefault="00EF11A5" w:rsidP="005E13B6">
      <w:pPr>
        <w:spacing w:line="240" w:lineRule="auto"/>
        <w:jc w:val="left"/>
        <w:rPr>
          <w:rFonts w:eastAsia="Times New Roman" w:cs="Arial"/>
          <w:bCs/>
          <w:lang w:val="de-DE" w:eastAsia="de-DE"/>
        </w:rPr>
      </w:pPr>
    </w:p>
    <w:p w:rsidR="00EF11A5" w:rsidRDefault="00EF11A5" w:rsidP="005E13B6">
      <w:pPr>
        <w:spacing w:line="240" w:lineRule="auto"/>
        <w:jc w:val="left"/>
        <w:rPr>
          <w:rFonts w:eastAsia="Times New Roman" w:cs="Arial"/>
          <w:bCs/>
          <w:lang w:val="de-DE" w:eastAsia="de-DE"/>
        </w:rPr>
      </w:pPr>
      <w:r>
        <w:rPr>
          <w:rFonts w:eastAsia="Times New Roman" w:cs="Arial"/>
          <w:bCs/>
          <w:lang w:val="de-DE" w:eastAsia="de-DE"/>
        </w:rPr>
        <w:t>Wiederholte Diätversuche der Eltern oder das Vorleben hoher Leistungsansprüche im Sport in Verbindung mit dem Ziel, einen perfekten Körper zu trainieren können die Entstehung ungünstiger Rollenbilder  unterstützen.</w:t>
      </w:r>
    </w:p>
    <w:p w:rsidR="00D560A6" w:rsidRDefault="00D560A6" w:rsidP="005E13B6">
      <w:pPr>
        <w:spacing w:line="240" w:lineRule="auto"/>
        <w:jc w:val="left"/>
        <w:rPr>
          <w:rFonts w:eastAsia="Times New Roman" w:cs="Arial"/>
          <w:bCs/>
          <w:lang w:val="de-DE" w:eastAsia="de-DE"/>
        </w:rPr>
      </w:pPr>
    </w:p>
    <w:p w:rsidR="005E13B6" w:rsidRPr="005E13B6" w:rsidRDefault="00851E0F" w:rsidP="005E13B6">
      <w:pPr>
        <w:spacing w:line="240" w:lineRule="auto"/>
        <w:jc w:val="left"/>
        <w:rPr>
          <w:rFonts w:eastAsia="Times New Roman" w:cs="Arial"/>
          <w:bCs/>
          <w:lang w:val="de-DE" w:eastAsia="de-DE"/>
        </w:rPr>
      </w:pPr>
      <w:r>
        <w:rPr>
          <w:rFonts w:eastAsia="Times New Roman" w:cs="Arial"/>
          <w:bCs/>
          <w:lang w:val="de-DE" w:eastAsia="de-DE"/>
        </w:rPr>
        <w:t>Z</w:t>
      </w:r>
      <w:r w:rsidR="005E13B6" w:rsidRPr="005E13B6">
        <w:rPr>
          <w:rFonts w:eastAsia="Times New Roman" w:cs="Arial"/>
          <w:bCs/>
          <w:lang w:val="de-DE" w:eastAsia="de-DE"/>
        </w:rPr>
        <w:t xml:space="preserve">ur Prävention könnte </w:t>
      </w:r>
      <w:r>
        <w:rPr>
          <w:rFonts w:eastAsia="Times New Roman" w:cs="Arial"/>
          <w:bCs/>
          <w:lang w:val="de-DE" w:eastAsia="de-DE"/>
        </w:rPr>
        <w:t xml:space="preserve">auch </w:t>
      </w:r>
      <w:r w:rsidR="005E13B6" w:rsidRPr="005E13B6">
        <w:rPr>
          <w:rFonts w:eastAsia="Times New Roman" w:cs="Arial"/>
          <w:bCs/>
          <w:lang w:val="de-DE" w:eastAsia="de-DE"/>
        </w:rPr>
        <w:t>eine Beschäftigung mit dem schlanken Schönheitsideal</w:t>
      </w:r>
    </w:p>
    <w:p w:rsidR="005E13B6" w:rsidRPr="005E13B6" w:rsidRDefault="005E13B6" w:rsidP="005E13B6">
      <w:pPr>
        <w:spacing w:line="240" w:lineRule="auto"/>
        <w:jc w:val="left"/>
        <w:rPr>
          <w:rFonts w:eastAsia="Times New Roman" w:cs="Arial"/>
          <w:bCs/>
          <w:lang w:val="de-DE" w:eastAsia="de-DE"/>
        </w:rPr>
      </w:pPr>
      <w:r w:rsidRPr="005E13B6">
        <w:rPr>
          <w:rFonts w:eastAsia="Times New Roman" w:cs="Arial"/>
          <w:bCs/>
          <w:lang w:val="de-DE" w:eastAsia="de-DE"/>
        </w:rPr>
        <w:t>von Bedeutung sein, indem besonders junge Menschen geschult werden, achtsam</w:t>
      </w:r>
    </w:p>
    <w:p w:rsidR="005E13B6" w:rsidRPr="005E13B6" w:rsidRDefault="005E13B6" w:rsidP="005E13B6">
      <w:pPr>
        <w:spacing w:line="240" w:lineRule="auto"/>
        <w:jc w:val="left"/>
        <w:rPr>
          <w:rFonts w:eastAsia="Times New Roman" w:cs="Arial"/>
          <w:bCs/>
          <w:lang w:val="de-DE" w:eastAsia="de-DE"/>
        </w:rPr>
      </w:pPr>
      <w:r w:rsidRPr="005E13B6">
        <w:rPr>
          <w:rFonts w:eastAsia="Times New Roman" w:cs="Arial"/>
          <w:bCs/>
          <w:lang w:val="de-DE" w:eastAsia="de-DE"/>
        </w:rPr>
        <w:t>Werbung und andere Medien, denen sie sich freiwillig oder unfreiwillig ausgesetzt</w:t>
      </w:r>
    </w:p>
    <w:p w:rsidR="005E13B6" w:rsidRPr="005E13B6" w:rsidRDefault="005E13B6" w:rsidP="005E13B6">
      <w:pPr>
        <w:spacing w:line="240" w:lineRule="auto"/>
        <w:jc w:val="left"/>
        <w:rPr>
          <w:rFonts w:eastAsia="Times New Roman" w:cs="Arial"/>
          <w:bCs/>
          <w:lang w:val="de-DE" w:eastAsia="de-DE"/>
        </w:rPr>
      </w:pPr>
      <w:r w:rsidRPr="005E13B6">
        <w:rPr>
          <w:rFonts w:eastAsia="Times New Roman" w:cs="Arial"/>
          <w:bCs/>
          <w:lang w:val="de-DE" w:eastAsia="de-DE"/>
        </w:rPr>
        <w:t>sehen, wahrzunehmen und damit zusammenhängend essstörungsbegünstigende</w:t>
      </w:r>
    </w:p>
    <w:p w:rsidR="005E13B6" w:rsidRDefault="005E13B6" w:rsidP="005E13B6">
      <w:pPr>
        <w:spacing w:line="240" w:lineRule="auto"/>
        <w:jc w:val="left"/>
        <w:rPr>
          <w:rFonts w:eastAsia="Times New Roman" w:cs="Arial"/>
          <w:bCs/>
          <w:lang w:val="de-DE" w:eastAsia="de-DE"/>
        </w:rPr>
      </w:pPr>
      <w:r w:rsidRPr="005E13B6">
        <w:rPr>
          <w:rFonts w:eastAsia="Times New Roman" w:cs="Arial"/>
          <w:bCs/>
          <w:lang w:val="de-DE" w:eastAsia="de-DE"/>
        </w:rPr>
        <w:t>Gedanken bei sich selbst zu detektieren.</w:t>
      </w:r>
      <w:r w:rsidR="00EF11A5">
        <w:rPr>
          <w:rFonts w:eastAsia="Times New Roman" w:cs="Arial"/>
          <w:bCs/>
          <w:lang w:val="de-DE" w:eastAsia="de-DE"/>
        </w:rPr>
        <w:t xml:space="preserve"> Auch hier sind Eltern und Lehrer gefordert. </w:t>
      </w:r>
    </w:p>
    <w:p w:rsidR="005E13B6" w:rsidRDefault="005E13B6" w:rsidP="005E13B6">
      <w:pPr>
        <w:spacing w:line="240" w:lineRule="auto"/>
        <w:jc w:val="left"/>
        <w:rPr>
          <w:rFonts w:eastAsia="Times New Roman" w:cs="Arial"/>
          <w:bCs/>
          <w:lang w:val="de-DE" w:eastAsia="de-DE"/>
        </w:rPr>
      </w:pPr>
    </w:p>
    <w:p w:rsidR="00D05346" w:rsidRDefault="00EF11A5" w:rsidP="005E13B6">
      <w:pPr>
        <w:spacing w:line="240" w:lineRule="auto"/>
        <w:jc w:val="left"/>
        <w:rPr>
          <w:rFonts w:eastAsia="Times New Roman" w:cs="Arial"/>
          <w:bCs/>
          <w:lang w:val="de-DE" w:eastAsia="de-DE"/>
        </w:rPr>
      </w:pPr>
      <w:r>
        <w:rPr>
          <w:rFonts w:eastAsia="Times New Roman" w:cs="Arial"/>
          <w:bCs/>
          <w:lang w:val="de-DE" w:eastAsia="de-DE"/>
        </w:rPr>
        <w:t xml:space="preserve">Von Essstörungen </w:t>
      </w:r>
      <w:r w:rsidR="004919B8">
        <w:rPr>
          <w:rFonts w:eastAsia="Times New Roman" w:cs="Arial"/>
          <w:bCs/>
          <w:lang w:val="de-DE" w:eastAsia="de-DE"/>
        </w:rPr>
        <w:t>Betroffene wünschen sich „recovery stories“, nachvollziehbare Geschichten, von Menschen, die es wirklich geschafft haben, aus einer Essstörung heraus zu finden. Auch den Verzicht von negativen Geschichten, wenn „Stars“ wieder zunehmen</w:t>
      </w:r>
      <w:r w:rsidR="00A832FA">
        <w:rPr>
          <w:rFonts w:eastAsia="Times New Roman" w:cs="Arial"/>
          <w:bCs/>
          <w:lang w:val="de-DE" w:eastAsia="de-DE"/>
        </w:rPr>
        <w:t>, die auf einschlägigen Plattformen hochgespielt würden und suggerieren, „das schlimmste, was dir passieren kann, ist zuzunehmen“.</w:t>
      </w:r>
      <w:r w:rsidR="00851E0F">
        <w:rPr>
          <w:rFonts w:eastAsia="Times New Roman" w:cs="Arial"/>
          <w:bCs/>
          <w:lang w:val="de-DE" w:eastAsia="de-DE"/>
        </w:rPr>
        <w:t xml:space="preserve"> </w:t>
      </w:r>
    </w:p>
    <w:p w:rsidR="00EF11A5" w:rsidRDefault="00EF11A5" w:rsidP="005E13B6">
      <w:pPr>
        <w:spacing w:line="240" w:lineRule="auto"/>
        <w:jc w:val="left"/>
        <w:rPr>
          <w:rFonts w:eastAsia="Times New Roman" w:cs="Arial"/>
          <w:bCs/>
          <w:lang w:val="de-DE" w:eastAsia="de-DE"/>
        </w:rPr>
      </w:pPr>
    </w:p>
    <w:p w:rsidR="00EF11A5" w:rsidRDefault="00EF11A5" w:rsidP="00EF11A5">
      <w:pPr>
        <w:spacing w:line="240" w:lineRule="auto"/>
        <w:jc w:val="left"/>
        <w:rPr>
          <w:rFonts w:eastAsia="Times New Roman" w:cs="Arial"/>
          <w:bCs/>
          <w:lang w:val="de-DE" w:eastAsia="de-DE"/>
        </w:rPr>
      </w:pPr>
    </w:p>
    <w:p w:rsidR="00EF11A5" w:rsidRDefault="00EF11A5" w:rsidP="00EF11A5">
      <w:pPr>
        <w:spacing w:line="240" w:lineRule="auto"/>
        <w:jc w:val="left"/>
        <w:rPr>
          <w:rFonts w:eastAsia="Times New Roman" w:cs="Arial"/>
          <w:bCs/>
          <w:lang w:val="de-DE" w:eastAsia="de-DE"/>
        </w:rPr>
      </w:pPr>
    </w:p>
    <w:p w:rsidR="00EF11A5" w:rsidRDefault="00EF11A5" w:rsidP="00EF11A5">
      <w:pPr>
        <w:spacing w:line="240" w:lineRule="auto"/>
        <w:jc w:val="left"/>
        <w:rPr>
          <w:rFonts w:eastAsia="Times New Roman" w:cs="Arial"/>
          <w:bCs/>
          <w:lang w:val="de-DE" w:eastAsia="de-DE"/>
        </w:rPr>
      </w:pPr>
      <w:r>
        <w:rPr>
          <w:rFonts w:eastAsia="Times New Roman" w:cs="Arial"/>
          <w:bCs/>
          <w:lang w:val="de-DE" w:eastAsia="de-DE"/>
        </w:rPr>
        <w:t xml:space="preserve">Meine Ausführungen stützen sich auf folgende Grundannahme: Erkrankungen der Psyche sind multifaktorielle Störungen. Das bedeutet, dass </w:t>
      </w:r>
      <w:r w:rsidRPr="0046791A">
        <w:rPr>
          <w:rFonts w:eastAsia="Times New Roman" w:cs="Arial"/>
          <w:b/>
          <w:bCs/>
          <w:lang w:val="de-DE" w:eastAsia="de-DE"/>
        </w:rPr>
        <w:t>innerpsychische, körperliche, soziale</w:t>
      </w:r>
      <w:r>
        <w:rPr>
          <w:rFonts w:eastAsia="Times New Roman" w:cs="Arial"/>
          <w:bCs/>
          <w:lang w:val="de-DE" w:eastAsia="de-DE"/>
        </w:rPr>
        <w:t xml:space="preserve"> </w:t>
      </w:r>
      <w:r w:rsidRPr="0046791A">
        <w:rPr>
          <w:rFonts w:eastAsia="Times New Roman" w:cs="Arial"/>
          <w:b/>
          <w:bCs/>
          <w:lang w:val="de-DE" w:eastAsia="de-DE"/>
        </w:rPr>
        <w:t>und</w:t>
      </w:r>
      <w:r>
        <w:rPr>
          <w:rFonts w:eastAsia="Times New Roman" w:cs="Arial"/>
          <w:bCs/>
          <w:lang w:val="de-DE" w:eastAsia="de-DE"/>
        </w:rPr>
        <w:t xml:space="preserve"> </w:t>
      </w:r>
      <w:r w:rsidRPr="0046791A">
        <w:rPr>
          <w:rFonts w:eastAsia="Times New Roman" w:cs="Arial"/>
          <w:b/>
          <w:bCs/>
          <w:lang w:val="de-DE" w:eastAsia="de-DE"/>
        </w:rPr>
        <w:t>soziokulturelle Einflüsse</w:t>
      </w:r>
      <w:r>
        <w:rPr>
          <w:rFonts w:eastAsia="Times New Roman" w:cs="Arial"/>
          <w:bCs/>
          <w:lang w:val="de-DE" w:eastAsia="de-DE"/>
        </w:rPr>
        <w:t xml:space="preserve"> bei der Entwicklung von Störungen </w:t>
      </w:r>
      <w:r w:rsidRPr="0046791A">
        <w:rPr>
          <w:rFonts w:eastAsia="Times New Roman" w:cs="Arial"/>
          <w:b/>
          <w:bCs/>
          <w:lang w:val="de-DE" w:eastAsia="de-DE"/>
        </w:rPr>
        <w:t>in einem komplexen Wechselspiel</w:t>
      </w:r>
      <w:r>
        <w:rPr>
          <w:rFonts w:eastAsia="Times New Roman" w:cs="Arial"/>
          <w:bCs/>
          <w:lang w:val="de-DE" w:eastAsia="de-DE"/>
        </w:rPr>
        <w:t xml:space="preserve"> ineinander greifen. Anders gesagt, es gibt keine einfachen Zusammenhänge.</w:t>
      </w:r>
    </w:p>
    <w:p w:rsidR="00EF11A5" w:rsidRDefault="00EF11A5" w:rsidP="005E13B6">
      <w:pPr>
        <w:spacing w:line="240" w:lineRule="auto"/>
        <w:jc w:val="left"/>
        <w:rPr>
          <w:rFonts w:eastAsia="Times New Roman" w:cs="Arial"/>
          <w:bCs/>
          <w:lang w:val="de-DE" w:eastAsia="de-DE"/>
        </w:rPr>
      </w:pPr>
    </w:p>
    <w:sectPr w:rsidR="00EF11A5" w:rsidSect="00F44191">
      <w:headerReference w:type="even" r:id="rId10"/>
      <w:headerReference w:type="default" r:id="rId11"/>
      <w:footerReference w:type="even" r:id="rId12"/>
      <w:footerReference w:type="default" r:id="rId13"/>
      <w:headerReference w:type="first" r:id="rId14"/>
      <w:footerReference w:type="first" r:id="rId15"/>
      <w:pgSz w:w="11906" w:h="16838" w:code="9"/>
      <w:pgMar w:top="1134" w:right="964" w:bottom="1701" w:left="1134" w:header="26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192" w:rsidRDefault="000C6192" w:rsidP="00AB66CA">
      <w:pPr>
        <w:spacing w:line="240" w:lineRule="auto"/>
      </w:pPr>
      <w:r>
        <w:separator/>
      </w:r>
    </w:p>
  </w:endnote>
  <w:endnote w:type="continuationSeparator" w:id="0">
    <w:p w:rsidR="000C6192" w:rsidRDefault="000C6192" w:rsidP="00AB66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9F" w:rsidRDefault="0049619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190" w:rsidRDefault="00B57945">
    <w:pPr>
      <w:pStyle w:val="Fuzeile"/>
    </w:pPr>
    <w:r w:rsidRPr="00AF5BC2">
      <w:rPr>
        <w:noProof/>
        <w:lang w:val="de-DE" w:eastAsia="de-DE"/>
      </w:rPr>
      <mc:AlternateContent>
        <mc:Choice Requires="wps">
          <w:drawing>
            <wp:anchor distT="0" distB="0" distL="114300" distR="114300" simplePos="0" relativeHeight="251688960" behindDoc="0" locked="1" layoutInCell="1" allowOverlap="1" wp14:anchorId="5120AD17" wp14:editId="6D9D1BE7">
              <wp:simplePos x="0" y="0"/>
              <wp:positionH relativeFrom="column">
                <wp:posOffset>0</wp:posOffset>
              </wp:positionH>
              <wp:positionV relativeFrom="bottomMargin">
                <wp:posOffset>180340</wp:posOffset>
              </wp:positionV>
              <wp:extent cx="6042660" cy="394335"/>
              <wp:effectExtent l="0" t="0" r="15240" b="8890"/>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9BE" w:rsidRDefault="00B379BE" w:rsidP="00B379BE">
                          <w:pPr>
                            <w:pStyle w:val="Fuzeile"/>
                            <w:rPr>
                              <w:szCs w:val="16"/>
                              <w:u w:val="single"/>
                            </w:rPr>
                          </w:pPr>
                          <w:r>
                            <w:rPr>
                              <w:color w:val="E30613" w:themeColor="accent1"/>
                              <w:szCs w:val="16"/>
                              <w:u w:val="single"/>
                            </w:rPr>
                            <w:t>Kepler Universitätsklinikum GmbH</w:t>
                          </w:r>
                          <w:r>
                            <w:rPr>
                              <w:szCs w:val="16"/>
                              <w:u w:val="single"/>
                            </w:rPr>
                            <w:t xml:space="preserve"> </w:t>
                          </w:r>
                        </w:p>
                        <w:sdt>
                          <w:sdtPr>
                            <w:rPr>
                              <w:color w:val="575757" w:themeColor="accent6"/>
                              <w:szCs w:val="16"/>
                            </w:rPr>
                            <w:id w:val="1814983127"/>
                          </w:sdtPr>
                          <w:sdtEndPr/>
                          <w:sdtContent>
                            <w:p w:rsidR="00B379BE" w:rsidRDefault="00E26286" w:rsidP="00B379BE">
                              <w:pPr>
                                <w:pStyle w:val="Fuzeile"/>
                                <w:rPr>
                                  <w:color w:val="575757" w:themeColor="accent6"/>
                                  <w:szCs w:val="16"/>
                                </w:rPr>
                              </w:pPr>
                              <w:r>
                                <w:rPr>
                                  <w:color w:val="575757" w:themeColor="accent6"/>
                                  <w:szCs w:val="16"/>
                                </w:rPr>
                                <w:t>Department f</w:t>
                              </w:r>
                              <w:r w:rsidR="0049619F">
                                <w:rPr>
                                  <w:color w:val="575757" w:themeColor="accent6"/>
                                  <w:szCs w:val="16"/>
                                </w:rPr>
                                <w:t>ür</w:t>
                              </w:r>
                              <w:r>
                                <w:rPr>
                                  <w:color w:val="575757" w:themeColor="accent6"/>
                                  <w:szCs w:val="16"/>
                                </w:rPr>
                                <w:t xml:space="preserve"> Psychosomatik </w:t>
                              </w:r>
                            </w:p>
                          </w:sdtContent>
                        </w:sdt>
                        <w:p w:rsidR="00B57945" w:rsidRPr="00B57945" w:rsidRDefault="00B379BE" w:rsidP="00B379BE">
                          <w:pPr>
                            <w:pStyle w:val="Fuzeile"/>
                            <w:rPr>
                              <w:color w:val="575757" w:themeColor="accent6"/>
                              <w:szCs w:val="16"/>
                            </w:rPr>
                          </w:pPr>
                          <w:r w:rsidRPr="00034B34">
                            <w:rPr>
                              <w:color w:val="575757" w:themeColor="accent6"/>
                              <w:szCs w:val="16"/>
                            </w:rPr>
                            <w:t xml:space="preserve">Neuromed Campus, Wagner-Jauregg-Weg 15, 4020 Linz / Austria, </w:t>
                          </w:r>
                          <w:hyperlink r:id="rId1" w:history="1">
                            <w:r w:rsidRPr="00034B34">
                              <w:rPr>
                                <w:rStyle w:val="Hyperlink"/>
                                <w:color w:val="575757" w:themeColor="accent6"/>
                                <w:szCs w:val="16"/>
                                <w:u w:val="none"/>
                              </w:rPr>
                              <w:t>www.kepleruniklinikum.at</w:t>
                            </w:r>
                          </w:hyperlink>
                          <w:r>
                            <w:rPr>
                              <w:color w:val="575757" w:themeColor="accent6"/>
                              <w:szCs w:val="16"/>
                            </w:rPr>
                            <w:br/>
                          </w:r>
                          <w:r w:rsidRPr="00034B34">
                            <w:rPr>
                              <w:color w:val="575757" w:themeColor="accent6"/>
                              <w:szCs w:val="16"/>
                            </w:rPr>
                            <w:t>UID ATU69340108, FBG Linz, FN 428285 g,</w:t>
                          </w:r>
                          <w:r w:rsidR="007E39C4">
                            <w:rPr>
                              <w:color w:val="575757" w:themeColor="accent6"/>
                              <w:szCs w:val="16"/>
                            </w:rPr>
                            <w:t xml:space="preserve"> </w:t>
                          </w:r>
                          <w:r w:rsidR="007E39C4">
                            <w:rPr>
                              <w:color w:val="575757" w:themeColor="accent6"/>
                              <w:lang w:val="de-DE"/>
                            </w:rPr>
                            <w:t>DVR-Nummer 4014801,</w:t>
                          </w:r>
                          <w:r w:rsidR="008143DB">
                            <w:rPr>
                              <w:color w:val="575757" w:themeColor="accent6"/>
                              <w:lang w:val="de-DE"/>
                            </w:rPr>
                            <w:t xml:space="preserve"> </w:t>
                          </w:r>
                          <w:r w:rsidRPr="00034B34">
                            <w:rPr>
                              <w:color w:val="575757" w:themeColor="accent6"/>
                              <w:szCs w:val="16"/>
                            </w:rPr>
                            <w:t>IBAN AT97 1500 0007 1104 2606, BIC OBKLAT2L</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5120AD17" id="_x0000_t202" coordsize="21600,21600" o:spt="202" path="m,l,21600r21600,l21600,xe">
              <v:stroke joinstyle="miter"/>
              <v:path gradientshapeok="t" o:connecttype="rect"/>
            </v:shapetype>
            <v:shape id="Text Box 41" o:spid="_x0000_s1026" type="#_x0000_t202" style="position:absolute;margin-left:0;margin-top:14.2pt;width:475.8pt;height:3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" filled="f" stroked="f">
              <v:textbox style="mso-fit-shape-to-text:t" inset="0,0,0,0">
                <w:txbxContent>
                  <w:p w:rsidR="00B379BE" w:rsidRDefault="00B379BE" w:rsidP="00B379BE">
                    <w:pPr>
                      <w:pStyle w:val="Fuzeile"/>
                      <w:rPr>
                        <w:szCs w:val="16"/>
                        <w:u w:val="single"/>
                      </w:rPr>
                    </w:pPr>
                    <w:r>
                      <w:rPr>
                        <w:color w:val="E30613" w:themeColor="accent1"/>
                        <w:szCs w:val="16"/>
                        <w:u w:val="single"/>
                      </w:rPr>
                      <w:t>Kepler Universitätsklinikum GmbH</w:t>
                    </w:r>
                    <w:r>
                      <w:rPr>
                        <w:szCs w:val="16"/>
                        <w:u w:val="single"/>
                      </w:rPr>
                      <w:t xml:space="preserve"> </w:t>
                    </w:r>
                  </w:p>
                  <w:sdt>
                    <w:sdtPr>
                      <w:rPr>
                        <w:color w:val="575757" w:themeColor="accent6"/>
                        <w:szCs w:val="16"/>
                      </w:rPr>
                      <w:id w:val="1814983127"/>
                    </w:sdtPr>
                    <w:sdtEndPr/>
                    <w:sdtContent>
                      <w:p w:rsidR="00B379BE" w:rsidRDefault="00E26286" w:rsidP="00B379BE">
                        <w:pPr>
                          <w:pStyle w:val="Fuzeile"/>
                          <w:rPr>
                            <w:color w:val="575757" w:themeColor="accent6"/>
                            <w:szCs w:val="16"/>
                          </w:rPr>
                        </w:pPr>
                        <w:r>
                          <w:rPr>
                            <w:color w:val="575757" w:themeColor="accent6"/>
                            <w:szCs w:val="16"/>
                          </w:rPr>
                          <w:t>Department f</w:t>
                        </w:r>
                        <w:r w:rsidR="0049619F">
                          <w:rPr>
                            <w:color w:val="575757" w:themeColor="accent6"/>
                            <w:szCs w:val="16"/>
                          </w:rPr>
                          <w:t>ür</w:t>
                        </w:r>
                        <w:r>
                          <w:rPr>
                            <w:color w:val="575757" w:themeColor="accent6"/>
                            <w:szCs w:val="16"/>
                          </w:rPr>
                          <w:t xml:space="preserve"> Psychosomatik </w:t>
                        </w:r>
                      </w:p>
                    </w:sdtContent>
                  </w:sdt>
                  <w:p w:rsidR="00B57945" w:rsidRPr="00B57945" w:rsidRDefault="00B379BE" w:rsidP="00B379BE">
                    <w:pPr>
                      <w:pStyle w:val="Fuzeile"/>
                      <w:rPr>
                        <w:color w:val="575757" w:themeColor="accent6"/>
                        <w:szCs w:val="16"/>
                      </w:rPr>
                    </w:pPr>
                    <w:r w:rsidRPr="00034B34">
                      <w:rPr>
                        <w:color w:val="575757" w:themeColor="accent6"/>
                        <w:szCs w:val="16"/>
                      </w:rPr>
                      <w:t xml:space="preserve">Neuromed Campus, Wagner-Jauregg-Weg 15, 4020 Linz / Austria, </w:t>
                    </w:r>
                    <w:hyperlink r:id="rId2" w:history="1">
                      <w:r w:rsidRPr="00034B34">
                        <w:rPr>
                          <w:rStyle w:val="Hyperlink"/>
                          <w:color w:val="575757" w:themeColor="accent6"/>
                          <w:szCs w:val="16"/>
                          <w:u w:val="none"/>
                        </w:rPr>
                        <w:t>www.kepleruniklinikum.at</w:t>
                      </w:r>
                    </w:hyperlink>
                    <w:r>
                      <w:rPr>
                        <w:color w:val="575757" w:themeColor="accent6"/>
                        <w:szCs w:val="16"/>
                      </w:rPr>
                      <w:br/>
                    </w:r>
                    <w:r w:rsidRPr="00034B34">
                      <w:rPr>
                        <w:color w:val="575757" w:themeColor="accent6"/>
                        <w:szCs w:val="16"/>
                      </w:rPr>
                      <w:t>UID ATU69340108, FBG Linz, FN 428285 g,</w:t>
                    </w:r>
                    <w:r w:rsidR="007E39C4">
                      <w:rPr>
                        <w:color w:val="575757" w:themeColor="accent6"/>
                        <w:szCs w:val="16"/>
                      </w:rPr>
                      <w:t xml:space="preserve"> </w:t>
                    </w:r>
                    <w:r w:rsidR="007E39C4">
                      <w:rPr>
                        <w:color w:val="575757" w:themeColor="accent6"/>
                        <w:lang w:val="de-DE"/>
                      </w:rPr>
                      <w:t>DVR-Nummer 4014801,</w:t>
                    </w:r>
                    <w:r w:rsidR="008143DB">
                      <w:rPr>
                        <w:color w:val="575757" w:themeColor="accent6"/>
                        <w:lang w:val="de-DE"/>
                      </w:rPr>
                      <w:t xml:space="preserve"> </w:t>
                    </w:r>
                    <w:r w:rsidRPr="00034B34">
                      <w:rPr>
                        <w:color w:val="575757" w:themeColor="accent6"/>
                        <w:szCs w:val="16"/>
                      </w:rPr>
                      <w:t>IBAN AT97 1500 0007 1104 2606, BIC OBKLAT2L</w:t>
                    </w:r>
                  </w:p>
                </w:txbxContent>
              </v:textbox>
              <w10:wrap anchory="margin"/>
              <w10:anchorlock/>
            </v:shape>
          </w:pict>
        </mc:Fallback>
      </mc:AlternateContent>
    </w:r>
    <w:r w:rsidR="00965190">
      <w:rPr>
        <w:noProof/>
        <w:lang w:val="de-DE" w:eastAsia="de-DE"/>
      </w:rPr>
      <mc:AlternateContent>
        <mc:Choice Requires="wps">
          <w:drawing>
            <wp:anchor distT="0" distB="0" distL="114300" distR="114300" simplePos="0" relativeHeight="251672576" behindDoc="0" locked="0" layoutInCell="1" allowOverlap="1" wp14:anchorId="3F4450DF" wp14:editId="3ADF60D7">
              <wp:simplePos x="0" y="0"/>
              <wp:positionH relativeFrom="column">
                <wp:posOffset>6340475</wp:posOffset>
              </wp:positionH>
              <wp:positionV relativeFrom="paragraph">
                <wp:posOffset>-158115</wp:posOffset>
              </wp:positionV>
              <wp:extent cx="421200" cy="262800"/>
              <wp:effectExtent l="0" t="0" r="0" b="4445"/>
              <wp:wrapNone/>
              <wp:docPr id="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00" cy="262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5190" w:rsidRPr="000567F9" w:rsidRDefault="00965190" w:rsidP="00F42785">
                          <w:pPr>
                            <w:pStyle w:val="Seite"/>
                            <w:jc w:val="center"/>
                            <w:rPr>
                              <w:lang w:val="en-US"/>
                            </w:rPr>
                          </w:pPr>
                          <w:r w:rsidRPr="000567F9">
                            <w:fldChar w:fldCharType="begin"/>
                          </w:r>
                          <w:r w:rsidRPr="000567F9">
                            <w:instrText xml:space="preserve"> PAGE  \* Arabic  \* MERGEFORMAT </w:instrText>
                          </w:r>
                          <w:r w:rsidRPr="000567F9">
                            <w:fldChar w:fldCharType="separate"/>
                          </w:r>
                          <w:r w:rsidR="00B66EF5">
                            <w:rPr>
                              <w:noProof/>
                            </w:rPr>
                            <w:t>1</w:t>
                          </w:r>
                          <w:r w:rsidRPr="000567F9">
                            <w:fldChar w:fldCharType="end"/>
                          </w:r>
                          <w:r w:rsidRPr="000567F9">
                            <w:t>/</w:t>
                          </w:r>
                          <w:fldSimple w:instr=" NUMPAGES   \* MERGEFORMAT ">
                            <w:r w:rsidR="00B66EF5">
                              <w:rPr>
                                <w:noProof/>
                              </w:rPr>
                              <w:t>3</w:t>
                            </w:r>
                          </w:fldSimple>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4450DF" id="Text Box 26" o:spid="_x0000_s1027" type="#_x0000_t202" style="position:absolute;margin-left:499.25pt;margin-top:-12.45pt;width:33.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" stroked="f">
              <v:textbox inset="0,0,0,0">
                <w:txbxContent>
                  <w:p w:rsidR="00965190" w:rsidRPr="000567F9" w:rsidRDefault="00965190" w:rsidP="00F42785">
                    <w:pPr>
                      <w:pStyle w:val="Seite"/>
                      <w:jc w:val="center"/>
                      <w:rPr>
                        <w:lang w:val="en-US"/>
                      </w:rPr>
                    </w:pPr>
                    <w:r w:rsidRPr="000567F9">
                      <w:fldChar w:fldCharType="begin"/>
                    </w:r>
                    <w:r w:rsidRPr="000567F9">
                      <w:instrText xml:space="preserve"> PAGE  \* Arabic  \* MERGEFORMAT </w:instrText>
                    </w:r>
                    <w:r w:rsidRPr="000567F9">
                      <w:fldChar w:fldCharType="separate"/>
                    </w:r>
                    <w:r w:rsidR="00B66EF5">
                      <w:rPr>
                        <w:noProof/>
                      </w:rPr>
                      <w:t>1</w:t>
                    </w:r>
                    <w:r w:rsidRPr="000567F9">
                      <w:fldChar w:fldCharType="end"/>
                    </w:r>
                    <w:r w:rsidRPr="000567F9">
                      <w:t>/</w:t>
                    </w:r>
                    <w:fldSimple w:instr=" NUMPAGES   \* MERGEFORMAT ">
                      <w:r w:rsidR="00B66EF5">
                        <w:rPr>
                          <w:noProof/>
                        </w:rPr>
                        <w:t>3</w:t>
                      </w:r>
                    </w:fldSimple>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190" w:rsidRDefault="00965190">
    <w:pPr>
      <w:pStyle w:val="Fuzeile"/>
    </w:pPr>
    <w:r w:rsidRPr="0029596B">
      <w:rPr>
        <w:noProof/>
        <w:lang w:val="de-DE" w:eastAsia="de-DE"/>
      </w:rPr>
      <mc:AlternateContent>
        <mc:Choice Requires="wps">
          <w:drawing>
            <wp:anchor distT="0" distB="0" distL="114300" distR="114300" simplePos="0" relativeHeight="251680768" behindDoc="0" locked="1" layoutInCell="1" allowOverlap="1" wp14:anchorId="26836BDB" wp14:editId="1ACD8A40">
              <wp:simplePos x="0" y="0"/>
              <wp:positionH relativeFrom="column">
                <wp:posOffset>3810</wp:posOffset>
              </wp:positionH>
              <wp:positionV relativeFrom="paragraph">
                <wp:posOffset>-676910</wp:posOffset>
              </wp:positionV>
              <wp:extent cx="4991100" cy="394335"/>
              <wp:effectExtent l="0" t="0" r="0" b="7620"/>
              <wp:wrapNone/>
              <wp:docPr id="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5190" w:rsidRPr="009A2982" w:rsidRDefault="00965190" w:rsidP="009B4690">
                          <w:pPr>
                            <w:pStyle w:val="Fuzeile"/>
                            <w:rPr>
                              <w:u w:val="single"/>
                            </w:rPr>
                          </w:pPr>
                          <w:r w:rsidRPr="009A2982">
                            <w:rPr>
                              <w:u w:val="single"/>
                            </w:rPr>
                            <w:t xml:space="preserve">Kepler Universitätsklinikum GmbH </w:t>
                          </w:r>
                        </w:p>
                        <w:p w:rsidR="00965190" w:rsidRDefault="00965190" w:rsidP="009B4690">
                          <w:pPr>
                            <w:pStyle w:val="Fuzeile"/>
                          </w:pPr>
                          <w:r>
                            <w:t xml:space="preserve">Med Campus III., Krankenhausstraße 9, 4020 Linz </w:t>
                          </w:r>
                          <w:r w:rsidRPr="00EB54D8">
                            <w:t>/</w:t>
                          </w:r>
                          <w:r>
                            <w:t xml:space="preserve"> </w:t>
                          </w:r>
                          <w:r w:rsidRPr="00EB54D8">
                            <w:t>Austria</w:t>
                          </w:r>
                        </w:p>
                        <w:p w:rsidR="00965190" w:rsidRDefault="00965190" w:rsidP="009B4690">
                          <w:pPr>
                            <w:pStyle w:val="Fuzeile"/>
                          </w:pPr>
                          <w:r>
                            <w:t xml:space="preserve">T: </w:t>
                          </w:r>
                          <w:r>
                            <w:rPr>
                              <w:szCs w:val="18"/>
                              <w:lang w:val="de-DE"/>
                            </w:rPr>
                            <w:t xml:space="preserve">+43 732 7806 </w:t>
                          </w:r>
                          <w:r>
                            <w:t xml:space="preserve">DW 0, </w:t>
                          </w:r>
                          <w:hyperlink r:id="rId1" w:history="1">
                            <w:r w:rsidRPr="005B741C">
                              <w:t>akh@akh.linz.at</w:t>
                            </w:r>
                          </w:hyperlink>
                          <w:r>
                            <w:t xml:space="preserve">, </w:t>
                          </w:r>
                          <w:hyperlink r:id="rId2" w:history="1">
                            <w:r w:rsidRPr="009A2982">
                              <w:rPr>
                                <w:rStyle w:val="Hyperlink"/>
                                <w:color w:val="auto"/>
                                <w:u w:val="none"/>
                              </w:rPr>
                              <w:t>www.kepleruniklinikum.at</w:t>
                            </w:r>
                          </w:hyperlink>
                        </w:p>
                        <w:p w:rsidR="00965190" w:rsidRPr="00EB54D8" w:rsidRDefault="00965190" w:rsidP="009B4690">
                          <w:pPr>
                            <w:pStyle w:val="Fuzeile"/>
                          </w:pPr>
                          <w:r>
                            <w:t>UID ATU69340108, FBG Linz, FN 428285 g</w:t>
                          </w:r>
                        </w:p>
                      </w:txbxContent>
                    </wps:txbx>
                    <wps:bodyPr rot="0" vert="horz" wrap="square" lIns="0" tIns="0" rIns="0" bIns="0" anchor="t" anchorCtr="0" upright="1">
                      <a:spAutoFit/>
                    </wps:bodyPr>
                  </wps:wsp>
                </a:graphicData>
              </a:graphic>
              <wp14:sizeRelH relativeFrom="margin">
                <wp14:pctWidth>0</wp14:pctWidth>
              </wp14:sizeRelH>
            </wp:anchor>
          </w:drawing>
        </mc:Choice>
        <mc:Fallback>
          <w:pict>
            <v:shapetype w14:anchorId="26836BDB" id="_x0000_t202" coordsize="21600,21600" o:spt="202" path="m,l,21600r21600,l21600,xe">
              <v:stroke joinstyle="miter"/>
              <v:path gradientshapeok="t" o:connecttype="rect"/>
            </v:shapetype>
            <v:shape id="_x0000_s1028" type="#_x0000_t202" style="position:absolute;margin-left:.3pt;margin-top:-53.3pt;width:393pt;height:31.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" filled="f" stroked="f">
              <v:textbox style="mso-fit-shape-to-text:t" inset="0,0,0,0">
                <w:txbxContent>
                  <w:p w:rsidR="00965190" w:rsidRPr="009A2982" w:rsidRDefault="00965190" w:rsidP="009B4690">
                    <w:pPr>
                      <w:pStyle w:val="Fuzeile"/>
                      <w:rPr>
                        <w:u w:val="single"/>
                      </w:rPr>
                    </w:pPr>
                    <w:r w:rsidRPr="009A2982">
                      <w:rPr>
                        <w:u w:val="single"/>
                      </w:rPr>
                      <w:t xml:space="preserve">Kepler Universitätsklinikum GmbH </w:t>
                    </w:r>
                  </w:p>
                  <w:p w:rsidR="00965190" w:rsidRDefault="00965190" w:rsidP="009B4690">
                    <w:pPr>
                      <w:pStyle w:val="Fuzeile"/>
                    </w:pPr>
                    <w:r>
                      <w:t xml:space="preserve">Med Campus III., Krankenhausstraße 9, 4020 Linz </w:t>
                    </w:r>
                    <w:r w:rsidRPr="00EB54D8">
                      <w:t>/</w:t>
                    </w:r>
                    <w:r>
                      <w:t xml:space="preserve"> </w:t>
                    </w:r>
                    <w:r w:rsidRPr="00EB54D8">
                      <w:t>Austria</w:t>
                    </w:r>
                  </w:p>
                  <w:p w:rsidR="00965190" w:rsidRDefault="00965190" w:rsidP="009B4690">
                    <w:pPr>
                      <w:pStyle w:val="Fuzeile"/>
                    </w:pPr>
                    <w:r>
                      <w:t xml:space="preserve">T: </w:t>
                    </w:r>
                    <w:r>
                      <w:rPr>
                        <w:szCs w:val="18"/>
                        <w:lang w:val="de-DE"/>
                      </w:rPr>
                      <w:t xml:space="preserve">+43 732 7806 </w:t>
                    </w:r>
                    <w:r>
                      <w:t xml:space="preserve">DW 0, </w:t>
                    </w:r>
                    <w:hyperlink r:id="rId3" w:history="1">
                      <w:r w:rsidRPr="005B741C">
                        <w:t>akh@akh.linz.at</w:t>
                      </w:r>
                    </w:hyperlink>
                    <w:r>
                      <w:t xml:space="preserve">, </w:t>
                    </w:r>
                    <w:hyperlink r:id="rId4" w:history="1">
                      <w:r w:rsidRPr="009A2982">
                        <w:rPr>
                          <w:rStyle w:val="Hyperlink"/>
                          <w:color w:val="auto"/>
                          <w:u w:val="none"/>
                        </w:rPr>
                        <w:t>www.kepleruniklinikum.at</w:t>
                      </w:r>
                    </w:hyperlink>
                  </w:p>
                  <w:p w:rsidR="00965190" w:rsidRPr="00EB54D8" w:rsidRDefault="00965190" w:rsidP="009B4690">
                    <w:pPr>
                      <w:pStyle w:val="Fuzeile"/>
                    </w:pPr>
                    <w:r>
                      <w:t>UID ATU69340108, FBG Linz, FN 428285 g</w:t>
                    </w:r>
                  </w:p>
                </w:txbxContent>
              </v:textbox>
              <w10:anchorlock/>
            </v:shape>
          </w:pict>
        </mc:Fallback>
      </mc:AlternateContent>
    </w:r>
    <w:r>
      <w:rPr>
        <w:noProof/>
        <w:lang w:val="de-DE" w:eastAsia="de-DE"/>
      </w:rPr>
      <mc:AlternateContent>
        <mc:Choice Requires="wps">
          <w:drawing>
            <wp:anchor distT="0" distB="0" distL="114300" distR="114300" simplePos="0" relativeHeight="251674624" behindDoc="0" locked="1" layoutInCell="0" allowOverlap="0" wp14:anchorId="5A3D7CFC" wp14:editId="03F0B12F">
              <wp:simplePos x="0" y="0"/>
              <wp:positionH relativeFrom="page">
                <wp:posOffset>180340</wp:posOffset>
              </wp:positionH>
              <wp:positionV relativeFrom="page">
                <wp:posOffset>7560945</wp:posOffset>
              </wp:positionV>
              <wp:extent cx="18000" cy="0"/>
              <wp:effectExtent l="0" t="0" r="20320" b="19050"/>
              <wp:wrapNone/>
              <wp:docPr id="21" name="Gerade Verbindung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 cy="0"/>
                      </a:xfrm>
                      <a:prstGeom prst="line">
                        <a:avLst/>
                      </a:prstGeom>
                      <a:noFill/>
                      <a:ln w="9525">
                        <a:solidFill>
                          <a:schemeClr val="accent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1F96F901" id="Gerade Verbindung 21" o:spid="_x0000_s1026" style="position:absolute;z-index:2516746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595.35pt" to="15.6pt,5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" o:allowincell="f" o:allowoverlap="f" strokecolor="#575757 [3209]">
              <w10:wrap anchorx="page" anchory="page"/>
              <w10:anchorlock/>
            </v:line>
          </w:pict>
        </mc:Fallback>
      </mc:AlternateContent>
    </w:r>
    <w:r>
      <w:rPr>
        <w:noProof/>
        <w:lang w:val="de-DE" w:eastAsia="de-DE"/>
      </w:rPr>
      <mc:AlternateContent>
        <mc:Choice Requires="wps">
          <w:drawing>
            <wp:anchor distT="0" distB="0" distL="114300" distR="114300" simplePos="0" relativeHeight="251664384" behindDoc="0" locked="0" layoutInCell="1" allowOverlap="1" wp14:anchorId="43C9FF30" wp14:editId="374FA73C">
              <wp:simplePos x="0" y="0"/>
              <wp:positionH relativeFrom="column">
                <wp:posOffset>6340475</wp:posOffset>
              </wp:positionH>
              <wp:positionV relativeFrom="paragraph">
                <wp:posOffset>-158115</wp:posOffset>
              </wp:positionV>
              <wp:extent cx="421200" cy="262800"/>
              <wp:effectExtent l="0" t="0" r="0" b="4445"/>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00" cy="262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5190" w:rsidRPr="000567F9" w:rsidRDefault="00965190" w:rsidP="001456EB">
                          <w:pPr>
                            <w:pStyle w:val="Seite"/>
                            <w:jc w:val="center"/>
                            <w:rPr>
                              <w:lang w:val="en-US"/>
                            </w:rPr>
                          </w:pPr>
                          <w:r>
                            <w:fldChar w:fldCharType="begin"/>
                          </w:r>
                          <w:r>
                            <w:instrText xml:space="preserve"> PAGE  \* Arabic  \* MERGEFORMAT </w:instrText>
                          </w:r>
                          <w:r>
                            <w:fldChar w:fldCharType="separate"/>
                          </w:r>
                          <w:r w:rsidR="00765892">
                            <w:rPr>
                              <w:noProof/>
                            </w:rPr>
                            <w:t>1</w:t>
                          </w:r>
                          <w:r>
                            <w:fldChar w:fldCharType="end"/>
                          </w:r>
                          <w:r>
                            <w:t>/</w:t>
                          </w:r>
                          <w:fldSimple w:instr=" NUMPAGES   \* MERGEFORMAT ">
                            <w:r w:rsidR="00765892">
                              <w:rPr>
                                <w:noProof/>
                              </w:rPr>
                              <w:t>1</w:t>
                            </w:r>
                          </w:fldSimple>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C9FF30" id="_x0000_s1029" type="#_x0000_t202" style="position:absolute;margin-left:499.25pt;margin-top:-12.45pt;width:33.15pt;height:2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" stroked="f">
              <v:textbox inset="0,0,0,0">
                <w:txbxContent>
                  <w:p w:rsidR="00965190" w:rsidRPr="000567F9" w:rsidRDefault="00965190" w:rsidP="001456EB">
                    <w:pPr>
                      <w:pStyle w:val="Seite"/>
                      <w:jc w:val="center"/>
                      <w:rPr>
                        <w:lang w:val="en-US"/>
                      </w:rPr>
                    </w:pPr>
                    <w:r>
                      <w:fldChar w:fldCharType="begin"/>
                    </w:r>
                    <w:r>
                      <w:instrText xml:space="preserve"> PAGE  \* Arabic  \* MERGEFORMAT </w:instrText>
                    </w:r>
                    <w:r>
                      <w:fldChar w:fldCharType="separate"/>
                    </w:r>
                    <w:r w:rsidR="00765892">
                      <w:rPr>
                        <w:noProof/>
                      </w:rPr>
                      <w:t>1</w:t>
                    </w:r>
                    <w:r>
                      <w:fldChar w:fldCharType="end"/>
                    </w:r>
                    <w:r>
                      <w:t>/</w:t>
                    </w:r>
                    <w:fldSimple w:instr=" NUMPAGES   \* MERGEFORMAT ">
                      <w:r w:rsidR="00765892">
                        <w:rPr>
                          <w:noProof/>
                        </w:rPr>
                        <w:t>1</w:t>
                      </w:r>
                    </w:fldSimple>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192" w:rsidRDefault="000C6192" w:rsidP="00AB66CA">
      <w:pPr>
        <w:spacing w:line="240" w:lineRule="auto"/>
      </w:pPr>
      <w:r>
        <w:separator/>
      </w:r>
    </w:p>
  </w:footnote>
  <w:footnote w:type="continuationSeparator" w:id="0">
    <w:p w:rsidR="000C6192" w:rsidRDefault="000C6192" w:rsidP="00AB66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9F" w:rsidRDefault="0049619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2" w:rightFromText="142" w:vertAnchor="page" w:tblpY="1135"/>
      <w:tblOverlap w:val="never"/>
      <w:tblW w:w="7161" w:type="dxa"/>
      <w:tblLayout w:type="fixed"/>
      <w:tblCellMar>
        <w:left w:w="70" w:type="dxa"/>
        <w:right w:w="70" w:type="dxa"/>
      </w:tblCellMar>
      <w:tblLook w:val="04A0" w:firstRow="1" w:lastRow="0" w:firstColumn="1" w:lastColumn="0" w:noHBand="0" w:noVBand="1"/>
    </w:tblPr>
    <w:tblGrid>
      <w:gridCol w:w="7161"/>
    </w:tblGrid>
    <w:tr w:rsidR="00965190" w:rsidTr="00F44191">
      <w:trPr>
        <w:trHeight w:hRule="exact" w:val="1418"/>
      </w:trPr>
      <w:tc>
        <w:tcPr>
          <w:tcW w:w="7158" w:type="dxa"/>
        </w:tcPr>
        <w:sdt>
          <w:sdtPr>
            <w:rPr>
              <w:rStyle w:val="Flietext"/>
              <w:color w:val="575757" w:themeColor="accent6"/>
              <w:sz w:val="18"/>
              <w:szCs w:val="18"/>
            </w:rPr>
            <w:id w:val="1681467847"/>
          </w:sdtPr>
          <w:sdtEndPr>
            <w:rPr>
              <w:rStyle w:val="Flietext"/>
            </w:rPr>
          </w:sdtEndPr>
          <w:sdtContent>
            <w:p w:rsidR="00BE4ED5" w:rsidRPr="00BE4ED5" w:rsidRDefault="00BE4ED5" w:rsidP="00BE4ED5">
              <w:pPr>
                <w:widowControl w:val="0"/>
                <w:spacing w:line="240" w:lineRule="auto"/>
                <w:jc w:val="left"/>
                <w:outlineLvl w:val="2"/>
                <w:rPr>
                  <w:rStyle w:val="Flietext"/>
                  <w:b/>
                  <w:bCs/>
                  <w:color w:val="575757" w:themeColor="accent6"/>
                  <w:sz w:val="20"/>
                  <w:szCs w:val="20"/>
                </w:rPr>
              </w:pPr>
              <w:r w:rsidRPr="007E1ECF">
                <w:rPr>
                  <w:rFonts w:asciiTheme="minorHAnsi" w:hAnsiTheme="minorHAnsi"/>
                  <w:b/>
                  <w:bCs/>
                  <w:color w:val="575757" w:themeColor="accent6"/>
                  <w:sz w:val="20"/>
                  <w:szCs w:val="20"/>
                </w:rPr>
                <w:t>Kepler Universitätsklinikum</w:t>
              </w:r>
            </w:p>
            <w:p w:rsidR="007C66F2" w:rsidRPr="007C66F2" w:rsidRDefault="007C66F2" w:rsidP="007C66F2">
              <w:pPr>
                <w:spacing w:line="240" w:lineRule="auto"/>
                <w:rPr>
                  <w:rFonts w:asciiTheme="minorHAnsi" w:hAnsiTheme="minorHAnsi"/>
                  <w:b/>
                  <w:bCs/>
                  <w:color w:val="575757" w:themeColor="accent6"/>
                  <w:sz w:val="18"/>
                  <w:szCs w:val="18"/>
                </w:rPr>
              </w:pPr>
              <w:r w:rsidRPr="007C66F2">
                <w:rPr>
                  <w:rFonts w:asciiTheme="minorHAnsi" w:hAnsiTheme="minorHAnsi"/>
                  <w:b/>
                  <w:bCs/>
                  <w:color w:val="575757" w:themeColor="accent6"/>
                  <w:sz w:val="18"/>
                  <w:szCs w:val="18"/>
                </w:rPr>
                <w:t>Department für Psychosomatik</w:t>
              </w:r>
              <w:r w:rsidR="00BE4ED5">
                <w:rPr>
                  <w:rFonts w:asciiTheme="minorHAnsi" w:hAnsiTheme="minorHAnsi"/>
                  <w:b/>
                  <w:bCs/>
                  <w:color w:val="575757" w:themeColor="accent6"/>
                  <w:sz w:val="18"/>
                  <w:szCs w:val="18"/>
                </w:rPr>
                <w:t xml:space="preserve"> - Neuromed Campus</w:t>
              </w:r>
            </w:p>
            <w:p w:rsidR="007C66F2" w:rsidRPr="00041676" w:rsidRDefault="00C61E21" w:rsidP="007C66F2">
              <w:pPr>
                <w:spacing w:line="240" w:lineRule="auto"/>
                <w:rPr>
                  <w:rFonts w:asciiTheme="minorHAnsi" w:hAnsiTheme="minorHAnsi"/>
                  <w:color w:val="575757" w:themeColor="accent6"/>
                  <w:sz w:val="16"/>
                  <w:szCs w:val="16"/>
                  <w:lang w:val="de-DE"/>
                </w:rPr>
              </w:pPr>
              <w:r>
                <w:rPr>
                  <w:rFonts w:asciiTheme="minorHAnsi" w:hAnsiTheme="minorHAnsi"/>
                  <w:color w:val="575757" w:themeColor="accent6"/>
                  <w:sz w:val="16"/>
                  <w:szCs w:val="16"/>
                  <w:lang w:val="de-DE"/>
                </w:rPr>
                <w:t>Leiterin:</w:t>
              </w:r>
              <w:r w:rsidR="007C66F2" w:rsidRPr="00041676">
                <w:rPr>
                  <w:rFonts w:asciiTheme="minorHAnsi" w:hAnsiTheme="minorHAnsi"/>
                  <w:color w:val="575757" w:themeColor="accent6"/>
                  <w:sz w:val="16"/>
                  <w:szCs w:val="16"/>
                  <w:lang w:val="de-DE"/>
                </w:rPr>
                <w:t xml:space="preserve"> Prim.</w:t>
              </w:r>
              <w:r w:rsidR="00AD4FEB" w:rsidRPr="00041676">
                <w:rPr>
                  <w:sz w:val="16"/>
                  <w:szCs w:val="16"/>
                  <w:vertAlign w:val="superscript"/>
                  <w:lang w:val="de-DE"/>
                </w:rPr>
                <w:t xml:space="preserve"> a</w:t>
              </w:r>
              <w:r w:rsidR="00AD4FEB" w:rsidRPr="00041676">
                <w:rPr>
                  <w:rFonts w:asciiTheme="minorHAnsi" w:hAnsiTheme="minorHAnsi"/>
                  <w:color w:val="575757" w:themeColor="accent6"/>
                  <w:sz w:val="16"/>
                  <w:szCs w:val="16"/>
                  <w:lang w:val="de-DE"/>
                </w:rPr>
                <w:t xml:space="preserve"> </w:t>
              </w:r>
              <w:r w:rsidR="007C66F2" w:rsidRPr="00041676">
                <w:rPr>
                  <w:rFonts w:asciiTheme="minorHAnsi" w:hAnsiTheme="minorHAnsi"/>
                  <w:color w:val="575757" w:themeColor="accent6"/>
                  <w:sz w:val="16"/>
                  <w:szCs w:val="16"/>
                  <w:lang w:val="de-DE"/>
                </w:rPr>
                <w:t xml:space="preserve"> Dr.</w:t>
              </w:r>
              <w:r w:rsidR="00AD4FEB" w:rsidRPr="00041676">
                <w:rPr>
                  <w:sz w:val="16"/>
                  <w:szCs w:val="16"/>
                  <w:vertAlign w:val="superscript"/>
                  <w:lang w:val="de-DE"/>
                </w:rPr>
                <w:t xml:space="preserve"> in</w:t>
              </w:r>
              <w:r w:rsidR="00AD4FEB" w:rsidRPr="00041676">
                <w:rPr>
                  <w:rFonts w:asciiTheme="minorHAnsi" w:hAnsiTheme="minorHAnsi"/>
                  <w:color w:val="575757" w:themeColor="accent6"/>
                  <w:sz w:val="16"/>
                  <w:szCs w:val="16"/>
                  <w:lang w:val="de-DE"/>
                </w:rPr>
                <w:t xml:space="preserve"> </w:t>
              </w:r>
              <w:r w:rsidR="007C66F2" w:rsidRPr="00041676">
                <w:rPr>
                  <w:rFonts w:asciiTheme="minorHAnsi" w:hAnsiTheme="minorHAnsi"/>
                  <w:color w:val="575757" w:themeColor="accent6"/>
                  <w:sz w:val="16"/>
                  <w:szCs w:val="16"/>
                  <w:lang w:val="de-DE"/>
                </w:rPr>
                <w:t xml:space="preserve"> Hertha Mayr</w:t>
              </w:r>
            </w:p>
            <w:p w:rsidR="007C66F2" w:rsidRPr="00E1073A" w:rsidRDefault="007C66F2" w:rsidP="007C66F2">
              <w:pPr>
                <w:spacing w:line="240" w:lineRule="auto"/>
                <w:rPr>
                  <w:rFonts w:asciiTheme="minorHAnsi" w:hAnsiTheme="minorHAnsi"/>
                  <w:color w:val="575757" w:themeColor="accent6"/>
                  <w:sz w:val="16"/>
                  <w:szCs w:val="16"/>
                  <w:lang w:val="de-DE"/>
                </w:rPr>
              </w:pPr>
              <w:r w:rsidRPr="00E1073A">
                <w:rPr>
                  <w:rFonts w:asciiTheme="minorHAnsi" w:hAnsiTheme="minorHAnsi"/>
                  <w:color w:val="575757" w:themeColor="accent6"/>
                  <w:sz w:val="16"/>
                  <w:szCs w:val="16"/>
                  <w:lang w:val="de-DE"/>
                </w:rPr>
                <w:t xml:space="preserve">Telefon: </w:t>
              </w:r>
              <w:r w:rsidR="00BE4ED5" w:rsidRPr="00E1073A">
                <w:rPr>
                  <w:rFonts w:asciiTheme="minorHAnsi" w:hAnsiTheme="minorHAnsi"/>
                  <w:color w:val="575757" w:themeColor="accent6"/>
                  <w:sz w:val="16"/>
                  <w:szCs w:val="16"/>
                  <w:lang w:val="de-DE"/>
                </w:rPr>
                <w:t>+43 (</w:t>
              </w:r>
              <w:r w:rsidRPr="00E1073A">
                <w:rPr>
                  <w:rFonts w:asciiTheme="minorHAnsi" w:hAnsiTheme="minorHAnsi"/>
                  <w:color w:val="575757" w:themeColor="accent6"/>
                  <w:sz w:val="16"/>
                  <w:szCs w:val="16"/>
                  <w:lang w:val="de-DE"/>
                </w:rPr>
                <w:t>0</w:t>
              </w:r>
              <w:r w:rsidR="00BE4ED5" w:rsidRPr="00E1073A">
                <w:rPr>
                  <w:rFonts w:asciiTheme="minorHAnsi" w:hAnsiTheme="minorHAnsi"/>
                  <w:color w:val="575757" w:themeColor="accent6"/>
                  <w:sz w:val="16"/>
                  <w:szCs w:val="16"/>
                  <w:lang w:val="de-DE"/>
                </w:rPr>
                <w:t>)</w:t>
              </w:r>
              <w:r w:rsidRPr="00E1073A">
                <w:rPr>
                  <w:rFonts w:asciiTheme="minorHAnsi" w:hAnsiTheme="minorHAnsi"/>
                  <w:color w:val="575757" w:themeColor="accent6"/>
                  <w:sz w:val="16"/>
                  <w:szCs w:val="16"/>
                  <w:lang w:val="de-DE"/>
                </w:rPr>
                <w:t xml:space="preserve">5 </w:t>
              </w:r>
              <w:r w:rsidR="00BC2AAA" w:rsidRPr="00E1073A">
                <w:rPr>
                  <w:rFonts w:asciiTheme="minorHAnsi" w:hAnsiTheme="minorHAnsi"/>
                  <w:color w:val="575757" w:themeColor="accent6"/>
                  <w:sz w:val="16"/>
                  <w:szCs w:val="16"/>
                  <w:lang w:val="de-DE"/>
                </w:rPr>
                <w:t>7680</w:t>
              </w:r>
              <w:r w:rsidR="00BA059C">
                <w:rPr>
                  <w:rFonts w:asciiTheme="minorHAnsi" w:hAnsiTheme="minorHAnsi"/>
                  <w:color w:val="575757" w:themeColor="accent6"/>
                  <w:sz w:val="16"/>
                  <w:szCs w:val="16"/>
                  <w:lang w:val="de-DE"/>
                </w:rPr>
                <w:t xml:space="preserve"> </w:t>
              </w:r>
              <w:r w:rsidR="00BC2AAA" w:rsidRPr="00E1073A">
                <w:rPr>
                  <w:rFonts w:asciiTheme="minorHAnsi" w:hAnsiTheme="minorHAnsi"/>
                  <w:color w:val="575757" w:themeColor="accent6"/>
                  <w:sz w:val="16"/>
                  <w:szCs w:val="16"/>
                  <w:lang w:val="de-DE"/>
                </w:rPr>
                <w:t>87</w:t>
              </w:r>
              <w:r w:rsidR="0049619F">
                <w:rPr>
                  <w:rFonts w:asciiTheme="minorHAnsi" w:hAnsiTheme="minorHAnsi"/>
                  <w:color w:val="575757" w:themeColor="accent6"/>
                  <w:sz w:val="16"/>
                  <w:szCs w:val="16"/>
                  <w:lang w:val="de-DE"/>
                </w:rPr>
                <w:t xml:space="preserve"> </w:t>
              </w:r>
              <w:r w:rsidRPr="00E1073A">
                <w:rPr>
                  <w:rFonts w:asciiTheme="minorHAnsi" w:hAnsiTheme="minorHAnsi"/>
                  <w:color w:val="575757" w:themeColor="accent6"/>
                  <w:sz w:val="16"/>
                  <w:szCs w:val="16"/>
                  <w:lang w:val="de-DE"/>
                </w:rPr>
                <w:t>-</w:t>
              </w:r>
              <w:r w:rsidR="0049619F">
                <w:rPr>
                  <w:rFonts w:asciiTheme="minorHAnsi" w:hAnsiTheme="minorHAnsi"/>
                  <w:color w:val="575757" w:themeColor="accent6"/>
                  <w:sz w:val="16"/>
                  <w:szCs w:val="16"/>
                  <w:lang w:val="de-DE"/>
                </w:rPr>
                <w:t xml:space="preserve"> </w:t>
              </w:r>
              <w:r w:rsidRPr="00E1073A">
                <w:rPr>
                  <w:rFonts w:asciiTheme="minorHAnsi" w:hAnsiTheme="minorHAnsi"/>
                  <w:color w:val="575757" w:themeColor="accent6"/>
                  <w:sz w:val="16"/>
                  <w:szCs w:val="16"/>
                  <w:lang w:val="de-DE"/>
                </w:rPr>
                <w:t>29</w:t>
              </w:r>
              <w:r w:rsidR="00C35266" w:rsidRPr="00E1073A">
                <w:rPr>
                  <w:rFonts w:asciiTheme="minorHAnsi" w:hAnsiTheme="minorHAnsi"/>
                  <w:color w:val="575757" w:themeColor="accent6"/>
                  <w:sz w:val="16"/>
                  <w:szCs w:val="16"/>
                  <w:lang w:val="de-DE"/>
                </w:rPr>
                <w:t>401</w:t>
              </w:r>
            </w:p>
            <w:p w:rsidR="007C66F2" w:rsidRPr="00E1073A" w:rsidRDefault="007C66F2" w:rsidP="007C66F2">
              <w:pPr>
                <w:spacing w:line="240" w:lineRule="auto"/>
                <w:rPr>
                  <w:rFonts w:asciiTheme="minorHAnsi" w:hAnsiTheme="minorHAnsi"/>
                  <w:color w:val="575757" w:themeColor="accent6"/>
                  <w:sz w:val="16"/>
                  <w:szCs w:val="16"/>
                  <w:lang w:val="de-DE"/>
                </w:rPr>
              </w:pPr>
              <w:r w:rsidRPr="00E1073A">
                <w:rPr>
                  <w:rFonts w:asciiTheme="minorHAnsi" w:hAnsiTheme="minorHAnsi"/>
                  <w:color w:val="575757" w:themeColor="accent6"/>
                  <w:sz w:val="16"/>
                  <w:szCs w:val="16"/>
                  <w:lang w:val="de-DE"/>
                </w:rPr>
                <w:t xml:space="preserve">Fax: </w:t>
              </w:r>
              <w:r w:rsidR="00BE4ED5" w:rsidRPr="00E1073A">
                <w:rPr>
                  <w:rFonts w:asciiTheme="minorHAnsi" w:hAnsiTheme="minorHAnsi"/>
                  <w:color w:val="575757" w:themeColor="accent6"/>
                  <w:sz w:val="16"/>
                  <w:szCs w:val="16"/>
                  <w:lang w:val="de-DE"/>
                </w:rPr>
                <w:t xml:space="preserve">   </w:t>
              </w:r>
              <w:r w:rsidR="00BA059C">
                <w:rPr>
                  <w:rFonts w:asciiTheme="minorHAnsi" w:hAnsiTheme="minorHAnsi"/>
                  <w:color w:val="575757" w:themeColor="accent6"/>
                  <w:sz w:val="16"/>
                  <w:szCs w:val="16"/>
                  <w:lang w:val="de-DE"/>
                </w:rPr>
                <w:t xml:space="preserve">  </w:t>
              </w:r>
              <w:r w:rsidR="00BE4ED5" w:rsidRPr="00E1073A">
                <w:rPr>
                  <w:rFonts w:asciiTheme="minorHAnsi" w:hAnsiTheme="minorHAnsi"/>
                  <w:color w:val="575757" w:themeColor="accent6"/>
                  <w:sz w:val="16"/>
                  <w:szCs w:val="16"/>
                  <w:lang w:val="de-DE"/>
                </w:rPr>
                <w:t xml:space="preserve"> +43 (</w:t>
              </w:r>
              <w:r w:rsidRPr="00E1073A">
                <w:rPr>
                  <w:rFonts w:asciiTheme="minorHAnsi" w:hAnsiTheme="minorHAnsi"/>
                  <w:color w:val="575757" w:themeColor="accent6"/>
                  <w:sz w:val="16"/>
                  <w:szCs w:val="16"/>
                  <w:lang w:val="de-DE"/>
                </w:rPr>
                <w:t>0</w:t>
              </w:r>
              <w:r w:rsidR="00BE4ED5" w:rsidRPr="00E1073A">
                <w:rPr>
                  <w:rFonts w:asciiTheme="minorHAnsi" w:hAnsiTheme="minorHAnsi"/>
                  <w:color w:val="575757" w:themeColor="accent6"/>
                  <w:sz w:val="16"/>
                  <w:szCs w:val="16"/>
                  <w:lang w:val="de-DE"/>
                </w:rPr>
                <w:t>)</w:t>
              </w:r>
              <w:r w:rsidRPr="00E1073A">
                <w:rPr>
                  <w:rFonts w:asciiTheme="minorHAnsi" w:hAnsiTheme="minorHAnsi"/>
                  <w:color w:val="575757" w:themeColor="accent6"/>
                  <w:sz w:val="16"/>
                  <w:szCs w:val="16"/>
                  <w:lang w:val="de-DE"/>
                </w:rPr>
                <w:t xml:space="preserve">5 </w:t>
              </w:r>
              <w:r w:rsidR="00BC2AAA" w:rsidRPr="00E1073A">
                <w:rPr>
                  <w:rFonts w:asciiTheme="minorHAnsi" w:hAnsiTheme="minorHAnsi"/>
                  <w:color w:val="575757" w:themeColor="accent6"/>
                  <w:sz w:val="16"/>
                  <w:szCs w:val="16"/>
                  <w:lang w:val="de-DE"/>
                </w:rPr>
                <w:t>7680</w:t>
              </w:r>
              <w:r w:rsidR="00BA059C">
                <w:rPr>
                  <w:rFonts w:asciiTheme="minorHAnsi" w:hAnsiTheme="minorHAnsi"/>
                  <w:color w:val="575757" w:themeColor="accent6"/>
                  <w:sz w:val="16"/>
                  <w:szCs w:val="16"/>
                  <w:lang w:val="de-DE"/>
                </w:rPr>
                <w:t xml:space="preserve"> </w:t>
              </w:r>
              <w:r w:rsidR="00BC2AAA" w:rsidRPr="00E1073A">
                <w:rPr>
                  <w:rFonts w:asciiTheme="minorHAnsi" w:hAnsiTheme="minorHAnsi"/>
                  <w:color w:val="575757" w:themeColor="accent6"/>
                  <w:sz w:val="16"/>
                  <w:szCs w:val="16"/>
                  <w:lang w:val="de-DE"/>
                </w:rPr>
                <w:t>87</w:t>
              </w:r>
              <w:r w:rsidR="0049619F">
                <w:rPr>
                  <w:rFonts w:asciiTheme="minorHAnsi" w:hAnsiTheme="minorHAnsi"/>
                  <w:color w:val="575757" w:themeColor="accent6"/>
                  <w:sz w:val="16"/>
                  <w:szCs w:val="16"/>
                  <w:lang w:val="de-DE"/>
                </w:rPr>
                <w:t xml:space="preserve"> </w:t>
              </w:r>
              <w:r w:rsidRPr="00E1073A">
                <w:rPr>
                  <w:rFonts w:asciiTheme="minorHAnsi" w:hAnsiTheme="minorHAnsi"/>
                  <w:color w:val="575757" w:themeColor="accent6"/>
                  <w:sz w:val="16"/>
                  <w:szCs w:val="16"/>
                  <w:lang w:val="de-DE"/>
                </w:rPr>
                <w:t>-</w:t>
              </w:r>
              <w:r w:rsidR="0049619F">
                <w:rPr>
                  <w:rFonts w:asciiTheme="minorHAnsi" w:hAnsiTheme="minorHAnsi"/>
                  <w:color w:val="575757" w:themeColor="accent6"/>
                  <w:sz w:val="16"/>
                  <w:szCs w:val="16"/>
                  <w:lang w:val="de-DE"/>
                </w:rPr>
                <w:t xml:space="preserve"> </w:t>
              </w:r>
              <w:r w:rsidR="00C35266" w:rsidRPr="00E1073A">
                <w:rPr>
                  <w:rFonts w:asciiTheme="minorHAnsi" w:hAnsiTheme="minorHAnsi"/>
                  <w:color w:val="575757" w:themeColor="accent6"/>
                  <w:sz w:val="16"/>
                  <w:szCs w:val="16"/>
                  <w:lang w:val="de-DE"/>
                </w:rPr>
                <w:t>49401</w:t>
              </w:r>
            </w:p>
            <w:p w:rsidR="007C66F2" w:rsidRPr="00E1073A" w:rsidRDefault="007C66F2" w:rsidP="007C66F2">
              <w:pPr>
                <w:spacing w:line="240" w:lineRule="auto"/>
                <w:rPr>
                  <w:rFonts w:asciiTheme="minorHAnsi" w:hAnsiTheme="minorHAnsi"/>
                  <w:color w:val="575757" w:themeColor="accent6"/>
                  <w:sz w:val="16"/>
                  <w:szCs w:val="16"/>
                  <w:lang w:val="de-DE"/>
                </w:rPr>
              </w:pPr>
              <w:r w:rsidRPr="00E1073A">
                <w:rPr>
                  <w:rFonts w:asciiTheme="minorHAnsi" w:hAnsiTheme="minorHAnsi"/>
                  <w:color w:val="575757" w:themeColor="accent6"/>
                  <w:sz w:val="16"/>
                  <w:szCs w:val="16"/>
                  <w:lang w:val="de-DE"/>
                </w:rPr>
                <w:t>E-</w:t>
              </w:r>
              <w:r w:rsidR="002A051B" w:rsidRPr="00E1073A">
                <w:rPr>
                  <w:rFonts w:asciiTheme="minorHAnsi" w:hAnsiTheme="minorHAnsi"/>
                  <w:color w:val="575757" w:themeColor="accent6"/>
                  <w:sz w:val="16"/>
                  <w:szCs w:val="16"/>
                  <w:lang w:val="de-DE"/>
                </w:rPr>
                <w:t>M</w:t>
              </w:r>
              <w:r w:rsidRPr="00E1073A">
                <w:rPr>
                  <w:rFonts w:asciiTheme="minorHAnsi" w:hAnsiTheme="minorHAnsi"/>
                  <w:color w:val="575757" w:themeColor="accent6"/>
                  <w:sz w:val="16"/>
                  <w:szCs w:val="16"/>
                  <w:lang w:val="de-DE"/>
                </w:rPr>
                <w:t xml:space="preserve">ail: </w:t>
              </w:r>
              <w:r w:rsidR="00BE4ED5" w:rsidRPr="00E1073A">
                <w:rPr>
                  <w:rFonts w:asciiTheme="minorHAnsi" w:hAnsiTheme="minorHAnsi"/>
                  <w:color w:val="575757" w:themeColor="accent6"/>
                  <w:sz w:val="16"/>
                  <w:szCs w:val="16"/>
                  <w:lang w:val="de-DE"/>
                </w:rPr>
                <w:t xml:space="preserve">  </w:t>
              </w:r>
              <w:r w:rsidR="00E26286" w:rsidRPr="00E1073A">
                <w:rPr>
                  <w:rFonts w:asciiTheme="minorHAnsi" w:hAnsiTheme="minorHAnsi"/>
                  <w:color w:val="575757" w:themeColor="accent6"/>
                  <w:sz w:val="16"/>
                  <w:szCs w:val="16"/>
                  <w:lang w:val="de-DE"/>
                </w:rPr>
                <w:t>P</w:t>
              </w:r>
              <w:r w:rsidRPr="00E1073A">
                <w:rPr>
                  <w:rFonts w:asciiTheme="minorHAnsi" w:hAnsiTheme="minorHAnsi"/>
                  <w:color w:val="575757" w:themeColor="accent6"/>
                  <w:sz w:val="16"/>
                  <w:szCs w:val="16"/>
                  <w:lang w:val="de-DE"/>
                </w:rPr>
                <w:t>sychosomatik</w:t>
              </w:r>
              <w:r w:rsidR="00E26286" w:rsidRPr="00E1073A">
                <w:rPr>
                  <w:rFonts w:asciiTheme="minorHAnsi" w:hAnsiTheme="minorHAnsi"/>
                  <w:color w:val="575757" w:themeColor="accent6"/>
                  <w:sz w:val="16"/>
                  <w:szCs w:val="16"/>
                  <w:lang w:val="de-DE"/>
                </w:rPr>
                <w:t>S</w:t>
              </w:r>
              <w:r w:rsidR="00AD4FEB" w:rsidRPr="00E1073A">
                <w:rPr>
                  <w:rFonts w:asciiTheme="minorHAnsi" w:hAnsiTheme="minorHAnsi"/>
                  <w:color w:val="575757" w:themeColor="accent6"/>
                  <w:sz w:val="16"/>
                  <w:szCs w:val="16"/>
                  <w:lang w:val="de-DE"/>
                </w:rPr>
                <w:t>ekr</w:t>
              </w:r>
              <w:r w:rsidRPr="00E1073A">
                <w:rPr>
                  <w:rFonts w:asciiTheme="minorHAnsi" w:hAnsiTheme="minorHAnsi"/>
                  <w:color w:val="575757" w:themeColor="accent6"/>
                  <w:sz w:val="16"/>
                  <w:szCs w:val="16"/>
                  <w:lang w:val="de-DE"/>
                </w:rPr>
                <w:t>.</w:t>
              </w:r>
              <w:r w:rsidR="006C2390">
                <w:rPr>
                  <w:rFonts w:asciiTheme="minorHAnsi" w:hAnsiTheme="minorHAnsi"/>
                  <w:color w:val="575757" w:themeColor="accent6"/>
                  <w:sz w:val="16"/>
                  <w:szCs w:val="16"/>
                  <w:lang w:val="de-DE"/>
                </w:rPr>
                <w:t>NMC</w:t>
              </w:r>
              <w:r w:rsidRPr="00E1073A">
                <w:rPr>
                  <w:rFonts w:asciiTheme="minorHAnsi" w:hAnsiTheme="minorHAnsi"/>
                  <w:color w:val="575757" w:themeColor="accent6"/>
                  <w:sz w:val="16"/>
                  <w:szCs w:val="16"/>
                  <w:lang w:val="de-DE"/>
                </w:rPr>
                <w:t>@</w:t>
              </w:r>
              <w:r w:rsidR="006C2390">
                <w:rPr>
                  <w:rFonts w:asciiTheme="minorHAnsi" w:hAnsiTheme="minorHAnsi"/>
                  <w:color w:val="575757" w:themeColor="accent6"/>
                  <w:sz w:val="16"/>
                  <w:szCs w:val="16"/>
                  <w:lang w:val="de-DE"/>
                </w:rPr>
                <w:t>kepleruniklinikum</w:t>
              </w:r>
              <w:r w:rsidRPr="00E1073A">
                <w:rPr>
                  <w:rFonts w:asciiTheme="minorHAnsi" w:hAnsiTheme="minorHAnsi"/>
                  <w:color w:val="575757" w:themeColor="accent6"/>
                  <w:sz w:val="16"/>
                  <w:szCs w:val="16"/>
                  <w:lang w:val="de-DE"/>
                </w:rPr>
                <w:t>.at</w:t>
              </w:r>
            </w:p>
            <w:p w:rsidR="00965190" w:rsidRPr="007C66F2" w:rsidRDefault="00B66EF5" w:rsidP="007C66F2">
              <w:pPr>
                <w:spacing w:line="240" w:lineRule="auto"/>
                <w:rPr>
                  <w:rStyle w:val="Flietext"/>
                  <w:color w:val="575757" w:themeColor="accent6"/>
                  <w:sz w:val="18"/>
                  <w:szCs w:val="18"/>
                </w:rPr>
              </w:pPr>
            </w:p>
          </w:sdtContent>
        </w:sdt>
        <w:p w:rsidR="00965190" w:rsidRDefault="00965190" w:rsidP="00965190">
          <w:pPr>
            <w:rPr>
              <w:lang w:val="de-DE"/>
            </w:rPr>
          </w:pPr>
        </w:p>
      </w:tc>
    </w:tr>
  </w:tbl>
  <w:p w:rsidR="00965190" w:rsidRDefault="00B32B2D" w:rsidP="00F44191">
    <w:pPr>
      <w:pStyle w:val="Kopfzeile"/>
      <w:tabs>
        <w:tab w:val="left" w:pos="2707"/>
      </w:tabs>
    </w:pPr>
    <w:r>
      <w:rPr>
        <w:noProof/>
        <w:lang w:val="de-DE" w:eastAsia="de-DE"/>
      </w:rPr>
      <w:drawing>
        <wp:anchor distT="0" distB="0" distL="114300" distR="114300" simplePos="0" relativeHeight="251689984" behindDoc="0" locked="1" layoutInCell="1" allowOverlap="0" wp14:anchorId="34F5B7E1" wp14:editId="519C0469">
          <wp:simplePos x="0" y="0"/>
          <wp:positionH relativeFrom="page">
            <wp:align>right</wp:align>
          </wp:positionH>
          <wp:positionV relativeFrom="topMargin">
            <wp:align>top</wp:align>
          </wp:positionV>
          <wp:extent cx="2235600" cy="1800000"/>
          <wp:effectExtent l="0" t="0" r="0"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K-Logo_Off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35600" cy="1800000"/>
                  </a:xfrm>
                  <a:prstGeom prst="rect">
                    <a:avLst/>
                  </a:prstGeom>
                </pic:spPr>
              </pic:pic>
            </a:graphicData>
          </a:graphic>
          <wp14:sizeRelH relativeFrom="page">
            <wp14:pctWidth>0</wp14:pctWidth>
          </wp14:sizeRelH>
          <wp14:sizeRelV relativeFrom="page">
            <wp14:pctHeight>0</wp14:pctHeight>
          </wp14:sizeRelV>
        </wp:anchor>
      </w:drawing>
    </w:r>
    <w:r w:rsidR="00965190">
      <w:rPr>
        <w:noProof/>
        <w:lang w:val="de-DE" w:eastAsia="de-DE"/>
      </w:rPr>
      <mc:AlternateContent>
        <mc:Choice Requires="wps">
          <w:drawing>
            <wp:anchor distT="0" distB="0" distL="114300" distR="114300" simplePos="0" relativeHeight="251677696" behindDoc="0" locked="1" layoutInCell="0" allowOverlap="0" wp14:anchorId="69620988" wp14:editId="71149AFE">
              <wp:simplePos x="0" y="0"/>
              <wp:positionH relativeFrom="page">
                <wp:posOffset>180340</wp:posOffset>
              </wp:positionH>
              <wp:positionV relativeFrom="page">
                <wp:posOffset>7560945</wp:posOffset>
              </wp:positionV>
              <wp:extent cx="18000" cy="0"/>
              <wp:effectExtent l="0" t="0" r="20320" b="19050"/>
              <wp:wrapNone/>
              <wp:docPr id="9" name="Gerade Verbindu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 cy="0"/>
                      </a:xfrm>
                      <a:prstGeom prst="line">
                        <a:avLst/>
                      </a:prstGeom>
                      <a:noFill/>
                      <a:ln w="9525">
                        <a:solidFill>
                          <a:schemeClr val="accent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5EFE6148" id="Gerade Verbindung 9" o:spid="_x0000_s1026" style="position:absolute;z-index:2516776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595.35pt" to="15.6pt,5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" o:allowincell="f" o:allowoverlap="f" strokecolor="#575757 [3209]">
              <w10:wrap anchorx="page" anchory="page"/>
              <w10:anchorlock/>
            </v:line>
          </w:pict>
        </mc:Fallback>
      </mc:AlternateContent>
    </w:r>
    <w:r w:rsidR="00965190">
      <w:rPr>
        <w:noProof/>
        <w:lang w:val="de-DE" w:eastAsia="de-DE"/>
      </w:rPr>
      <mc:AlternateContent>
        <mc:Choice Requires="wps">
          <w:drawing>
            <wp:anchor distT="0" distB="0" distL="114300" distR="114300" simplePos="0" relativeHeight="251678720" behindDoc="0" locked="1" layoutInCell="0" allowOverlap="0" wp14:anchorId="3E8AF464" wp14:editId="73CE6C61">
              <wp:simplePos x="0" y="0"/>
              <wp:positionH relativeFrom="page">
                <wp:posOffset>180340</wp:posOffset>
              </wp:positionH>
              <wp:positionV relativeFrom="page">
                <wp:posOffset>3780790</wp:posOffset>
              </wp:positionV>
              <wp:extent cx="18000" cy="0"/>
              <wp:effectExtent l="0" t="0" r="20320" b="19050"/>
              <wp:wrapNone/>
              <wp:docPr id="10" name="Gerade Verbindung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 cy="0"/>
                      </a:xfrm>
                      <a:prstGeom prst="line">
                        <a:avLst/>
                      </a:prstGeom>
                      <a:noFill/>
                      <a:ln w="9525">
                        <a:solidFill>
                          <a:schemeClr val="accent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6A7A16CF" id="Gerade Verbindung 10" o:spid="_x0000_s1026" style="position:absolute;z-index:25167872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297.7pt" to="15.6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" o:allowincell="f" o:allowoverlap="f" strokecolor="#575757 [3209]">
              <w10:wrap anchorx="page" anchory="page"/>
              <w10:anchorlock/>
            </v:line>
          </w:pict>
        </mc:Fallback>
      </mc:AlternateContent>
    </w:r>
    <w:r w:rsidR="00965190">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190" w:rsidRDefault="00965190" w:rsidP="000F0B47">
    <w:pPr>
      <w:pStyle w:val="Kopfzeile"/>
    </w:pPr>
    <w:r>
      <w:rPr>
        <w:noProof/>
        <w:lang w:val="de-DE" w:eastAsia="de-DE"/>
      </w:rPr>
      <w:drawing>
        <wp:anchor distT="0" distB="0" distL="0" distR="0" simplePos="0" relativeHeight="251682816" behindDoc="1" locked="1" layoutInCell="1" allowOverlap="0" wp14:anchorId="2692EC2D" wp14:editId="6D7B4C8B">
          <wp:simplePos x="0" y="0"/>
          <wp:positionH relativeFrom="page">
            <wp:align>right</wp:align>
          </wp:positionH>
          <wp:positionV relativeFrom="topMargin">
            <wp:posOffset>0</wp:posOffset>
          </wp:positionV>
          <wp:extent cx="2260800" cy="1796400"/>
          <wp:effectExtent l="0" t="0" r="6350" b="0"/>
          <wp:wrapNone/>
          <wp:docPr id="1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2"/>
                  <pic:cNvPicPr/>
                </pic:nvPicPr>
                <pic:blipFill>
                  <a:blip r:embed="rId1">
                    <a:extLst>
                      <a:ext uri="{28A0092B-C50C-407E-A947-70E740481C1C}">
                        <a14:useLocalDpi xmlns:a14="http://schemas.microsoft.com/office/drawing/2010/main" val="0"/>
                      </a:ext>
                    </a:extLst>
                  </a:blip>
                  <a:stretch>
                    <a:fillRect/>
                  </a:stretch>
                </pic:blipFill>
                <pic:spPr>
                  <a:xfrm>
                    <a:off x="0" y="0"/>
                    <a:ext cx="2260800" cy="17964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ve="http://schemas.openxmlformats.org/markup-compatibility/2006" xmlns:lc="http://schemas.openxmlformats.org/drawingml/2006/lockedCanvas"/>
                    </a:ext>
                  </a:extLst>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75648" behindDoc="0" locked="1" layoutInCell="0" allowOverlap="0" wp14:anchorId="2E34544D" wp14:editId="2892E5B7">
              <wp:simplePos x="0" y="0"/>
              <wp:positionH relativeFrom="page">
                <wp:posOffset>180340</wp:posOffset>
              </wp:positionH>
              <wp:positionV relativeFrom="page">
                <wp:posOffset>3780790</wp:posOffset>
              </wp:positionV>
              <wp:extent cx="18000" cy="0"/>
              <wp:effectExtent l="0" t="0" r="20320" b="19050"/>
              <wp:wrapNone/>
              <wp:docPr id="20" name="Gerade Verbindung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 cy="0"/>
                      </a:xfrm>
                      <a:prstGeom prst="line">
                        <a:avLst/>
                      </a:prstGeom>
                      <a:noFill/>
                      <a:ln w="9525">
                        <a:solidFill>
                          <a:schemeClr val="accent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2A4F1A83" id="Gerade Verbindung 20" o:spid="_x0000_s1026" style="position:absolute;z-index:25167564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297.7pt" to="15.6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" o:allowincell="f" o:allowoverlap="f" strokecolor="#575757 [3209]">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A6D85"/>
    <w:multiLevelType w:val="hybridMultilevel"/>
    <w:tmpl w:val="86B0AEF0"/>
    <w:lvl w:ilvl="0" w:tplc="AC3E73BE">
      <w:start w:val="1"/>
      <w:numFmt w:val="bullet"/>
      <w:pStyle w:val="Aufzhlung"/>
      <w:lvlText w:val="&gt;"/>
      <w:lvlJc w:val="left"/>
      <w:pPr>
        <w:ind w:left="720" w:hanging="360"/>
      </w:pPr>
      <w:rPr>
        <w:rFonts w:ascii="Arial" w:hAnsi="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5FC0A0A"/>
    <w:multiLevelType w:val="hybridMultilevel"/>
    <w:tmpl w:val="EE9C6C76"/>
    <w:lvl w:ilvl="0" w:tplc="67E05AF0">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81"/>
  <w:drawingGridVerticalSpacing w:val="181"/>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6F2"/>
    <w:rsid w:val="0000534B"/>
    <w:rsid w:val="00034AE2"/>
    <w:rsid w:val="00041676"/>
    <w:rsid w:val="00053E0C"/>
    <w:rsid w:val="00056251"/>
    <w:rsid w:val="00060841"/>
    <w:rsid w:val="00071B79"/>
    <w:rsid w:val="0007550B"/>
    <w:rsid w:val="00091CB5"/>
    <w:rsid w:val="00094C52"/>
    <w:rsid w:val="000A3AC0"/>
    <w:rsid w:val="000A69C5"/>
    <w:rsid w:val="000B6F69"/>
    <w:rsid w:val="000C6192"/>
    <w:rsid w:val="000F0B47"/>
    <w:rsid w:val="000F5A39"/>
    <w:rsid w:val="00123F8C"/>
    <w:rsid w:val="001340EE"/>
    <w:rsid w:val="001456EB"/>
    <w:rsid w:val="00147EF5"/>
    <w:rsid w:val="001501A3"/>
    <w:rsid w:val="00152038"/>
    <w:rsid w:val="00156F81"/>
    <w:rsid w:val="00174899"/>
    <w:rsid w:val="00175286"/>
    <w:rsid w:val="00184E33"/>
    <w:rsid w:val="00195305"/>
    <w:rsid w:val="001A41A6"/>
    <w:rsid w:val="001B6750"/>
    <w:rsid w:val="001C21C1"/>
    <w:rsid w:val="001D1697"/>
    <w:rsid w:val="001E1BDA"/>
    <w:rsid w:val="001E36B4"/>
    <w:rsid w:val="001E4F24"/>
    <w:rsid w:val="001E7176"/>
    <w:rsid w:val="0020224A"/>
    <w:rsid w:val="002201BD"/>
    <w:rsid w:val="00223AA7"/>
    <w:rsid w:val="00242EBC"/>
    <w:rsid w:val="0027188B"/>
    <w:rsid w:val="0029596B"/>
    <w:rsid w:val="002A051B"/>
    <w:rsid w:val="002E39FF"/>
    <w:rsid w:val="002E7D1C"/>
    <w:rsid w:val="003317F0"/>
    <w:rsid w:val="00342109"/>
    <w:rsid w:val="003526E4"/>
    <w:rsid w:val="0036286C"/>
    <w:rsid w:val="00367B59"/>
    <w:rsid w:val="003749B4"/>
    <w:rsid w:val="00392858"/>
    <w:rsid w:val="00393705"/>
    <w:rsid w:val="003C2DC2"/>
    <w:rsid w:val="003D1809"/>
    <w:rsid w:val="004170BA"/>
    <w:rsid w:val="00434EFB"/>
    <w:rsid w:val="0046791A"/>
    <w:rsid w:val="0047312D"/>
    <w:rsid w:val="00475365"/>
    <w:rsid w:val="00481726"/>
    <w:rsid w:val="004919B8"/>
    <w:rsid w:val="0049619F"/>
    <w:rsid w:val="004C2434"/>
    <w:rsid w:val="004C3EC0"/>
    <w:rsid w:val="004F0109"/>
    <w:rsid w:val="005019F1"/>
    <w:rsid w:val="00503761"/>
    <w:rsid w:val="00542D1A"/>
    <w:rsid w:val="00566897"/>
    <w:rsid w:val="00570EC5"/>
    <w:rsid w:val="005722F4"/>
    <w:rsid w:val="00581BD3"/>
    <w:rsid w:val="005859CA"/>
    <w:rsid w:val="00590742"/>
    <w:rsid w:val="0059445A"/>
    <w:rsid w:val="005A35A1"/>
    <w:rsid w:val="005B4AAE"/>
    <w:rsid w:val="005B700D"/>
    <w:rsid w:val="005B77FC"/>
    <w:rsid w:val="005B7E86"/>
    <w:rsid w:val="005D0800"/>
    <w:rsid w:val="005E13B6"/>
    <w:rsid w:val="00605E84"/>
    <w:rsid w:val="006372DB"/>
    <w:rsid w:val="006401FF"/>
    <w:rsid w:val="006425E4"/>
    <w:rsid w:val="006669A1"/>
    <w:rsid w:val="00673C18"/>
    <w:rsid w:val="006836AB"/>
    <w:rsid w:val="00697063"/>
    <w:rsid w:val="006B47C3"/>
    <w:rsid w:val="006C2390"/>
    <w:rsid w:val="006D1208"/>
    <w:rsid w:val="00701D33"/>
    <w:rsid w:val="00717FE9"/>
    <w:rsid w:val="00722DBC"/>
    <w:rsid w:val="00727202"/>
    <w:rsid w:val="007427C9"/>
    <w:rsid w:val="00765892"/>
    <w:rsid w:val="007754CF"/>
    <w:rsid w:val="0078184C"/>
    <w:rsid w:val="007827B8"/>
    <w:rsid w:val="007B587A"/>
    <w:rsid w:val="007B7016"/>
    <w:rsid w:val="007B7E5E"/>
    <w:rsid w:val="007C66F2"/>
    <w:rsid w:val="007D6A7B"/>
    <w:rsid w:val="007E39C4"/>
    <w:rsid w:val="007E6BCB"/>
    <w:rsid w:val="007F4247"/>
    <w:rsid w:val="00802889"/>
    <w:rsid w:val="008143DB"/>
    <w:rsid w:val="008377BC"/>
    <w:rsid w:val="00846DE3"/>
    <w:rsid w:val="00851E0F"/>
    <w:rsid w:val="00862E8C"/>
    <w:rsid w:val="0087191C"/>
    <w:rsid w:val="00894205"/>
    <w:rsid w:val="00896C8E"/>
    <w:rsid w:val="008A39DC"/>
    <w:rsid w:val="008C5763"/>
    <w:rsid w:val="008E012D"/>
    <w:rsid w:val="0094742E"/>
    <w:rsid w:val="00953FAC"/>
    <w:rsid w:val="00965190"/>
    <w:rsid w:val="00965DD4"/>
    <w:rsid w:val="0097536C"/>
    <w:rsid w:val="009A541E"/>
    <w:rsid w:val="009B355B"/>
    <w:rsid w:val="009B4690"/>
    <w:rsid w:val="009B6905"/>
    <w:rsid w:val="009D1BE9"/>
    <w:rsid w:val="009E0717"/>
    <w:rsid w:val="009E62BE"/>
    <w:rsid w:val="009F4064"/>
    <w:rsid w:val="00A15EF6"/>
    <w:rsid w:val="00A21AD3"/>
    <w:rsid w:val="00A2535C"/>
    <w:rsid w:val="00A451A4"/>
    <w:rsid w:val="00A51FF4"/>
    <w:rsid w:val="00A55849"/>
    <w:rsid w:val="00A6330D"/>
    <w:rsid w:val="00A812D6"/>
    <w:rsid w:val="00A82ADC"/>
    <w:rsid w:val="00A832FA"/>
    <w:rsid w:val="00A9398E"/>
    <w:rsid w:val="00AA1B8A"/>
    <w:rsid w:val="00AB66CA"/>
    <w:rsid w:val="00AB6757"/>
    <w:rsid w:val="00AC02F1"/>
    <w:rsid w:val="00AD41FE"/>
    <w:rsid w:val="00AD4442"/>
    <w:rsid w:val="00AD4FEB"/>
    <w:rsid w:val="00AE70E8"/>
    <w:rsid w:val="00AF0CC4"/>
    <w:rsid w:val="00AF6B6D"/>
    <w:rsid w:val="00AF6C39"/>
    <w:rsid w:val="00B1403F"/>
    <w:rsid w:val="00B215C8"/>
    <w:rsid w:val="00B32B2D"/>
    <w:rsid w:val="00B379BE"/>
    <w:rsid w:val="00B430C7"/>
    <w:rsid w:val="00B502B5"/>
    <w:rsid w:val="00B5457B"/>
    <w:rsid w:val="00B57945"/>
    <w:rsid w:val="00B60833"/>
    <w:rsid w:val="00B66EF5"/>
    <w:rsid w:val="00B746E8"/>
    <w:rsid w:val="00B903CE"/>
    <w:rsid w:val="00B929F9"/>
    <w:rsid w:val="00BA059C"/>
    <w:rsid w:val="00BC2AAA"/>
    <w:rsid w:val="00BC53B0"/>
    <w:rsid w:val="00BE4ED5"/>
    <w:rsid w:val="00BF7C2E"/>
    <w:rsid w:val="00C046DC"/>
    <w:rsid w:val="00C07FEB"/>
    <w:rsid w:val="00C16555"/>
    <w:rsid w:val="00C2692C"/>
    <w:rsid w:val="00C328C4"/>
    <w:rsid w:val="00C34109"/>
    <w:rsid w:val="00C35266"/>
    <w:rsid w:val="00C37BF8"/>
    <w:rsid w:val="00C61E21"/>
    <w:rsid w:val="00CA04FC"/>
    <w:rsid w:val="00CD6A34"/>
    <w:rsid w:val="00CF6069"/>
    <w:rsid w:val="00D05346"/>
    <w:rsid w:val="00D157CA"/>
    <w:rsid w:val="00D16CFB"/>
    <w:rsid w:val="00D3079E"/>
    <w:rsid w:val="00D32FBB"/>
    <w:rsid w:val="00D560A6"/>
    <w:rsid w:val="00D56ADD"/>
    <w:rsid w:val="00D60C73"/>
    <w:rsid w:val="00D97228"/>
    <w:rsid w:val="00DA0A78"/>
    <w:rsid w:val="00DE0422"/>
    <w:rsid w:val="00DE2581"/>
    <w:rsid w:val="00DE7C59"/>
    <w:rsid w:val="00E1073A"/>
    <w:rsid w:val="00E13072"/>
    <w:rsid w:val="00E13B9E"/>
    <w:rsid w:val="00E26286"/>
    <w:rsid w:val="00E50B05"/>
    <w:rsid w:val="00E54DA1"/>
    <w:rsid w:val="00E75554"/>
    <w:rsid w:val="00EC609A"/>
    <w:rsid w:val="00EE5037"/>
    <w:rsid w:val="00EF11A5"/>
    <w:rsid w:val="00EF644B"/>
    <w:rsid w:val="00F01555"/>
    <w:rsid w:val="00F14A25"/>
    <w:rsid w:val="00F27CF1"/>
    <w:rsid w:val="00F3577A"/>
    <w:rsid w:val="00F360AC"/>
    <w:rsid w:val="00F36435"/>
    <w:rsid w:val="00F40BE7"/>
    <w:rsid w:val="00F42785"/>
    <w:rsid w:val="00F44191"/>
    <w:rsid w:val="00F71150"/>
    <w:rsid w:val="00F7349B"/>
    <w:rsid w:val="00F739F1"/>
    <w:rsid w:val="00FD78F3"/>
    <w:rsid w:val="00FE5F15"/>
    <w:rsid w:val="00FF11B3"/>
    <w:rsid w:val="00FF5F7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07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94C52"/>
    <w:rPr>
      <w:rFonts w:ascii="Arial" w:hAnsi="Arial"/>
    </w:rPr>
  </w:style>
  <w:style w:type="paragraph" w:styleId="berschrift1">
    <w:name w:val="heading 1"/>
    <w:basedOn w:val="Standard"/>
    <w:next w:val="Standard"/>
    <w:link w:val="berschrift1Zchn"/>
    <w:autoRedefine/>
    <w:uiPriority w:val="9"/>
    <w:qFormat/>
    <w:rsid w:val="00094C52"/>
    <w:pPr>
      <w:jc w:val="left"/>
      <w:outlineLvl w:val="0"/>
    </w:pPr>
    <w:rPr>
      <w:rFonts w:eastAsiaTheme="majorEastAsia" w:cstheme="majorBidi"/>
      <w:bCs/>
      <w:color w:val="E30613" w:themeColor="accent1"/>
      <w:szCs w:val="28"/>
      <w:u w:val="single"/>
    </w:rPr>
  </w:style>
  <w:style w:type="paragraph" w:styleId="berschrift2">
    <w:name w:val="heading 2"/>
    <w:basedOn w:val="Standard"/>
    <w:next w:val="Standard"/>
    <w:link w:val="berschrift2Zchn"/>
    <w:autoRedefine/>
    <w:uiPriority w:val="9"/>
    <w:unhideWhenUsed/>
    <w:qFormat/>
    <w:rsid w:val="00094C52"/>
    <w:pPr>
      <w:jc w:val="left"/>
      <w:outlineLvl w:val="1"/>
    </w:pPr>
    <w:rPr>
      <w:rFonts w:asciiTheme="majorHAnsi" w:eastAsiaTheme="majorEastAsia" w:hAnsiTheme="majorHAnsi" w:cstheme="majorBidi"/>
      <w:bCs/>
      <w:color w:val="575757" w:themeColor="accent6"/>
      <w:szCs w:val="26"/>
      <w:u w:val="single"/>
    </w:rPr>
  </w:style>
  <w:style w:type="paragraph" w:styleId="berschrift3">
    <w:name w:val="heading 3"/>
    <w:basedOn w:val="Standard"/>
    <w:next w:val="Standard"/>
    <w:link w:val="berschrift3Zchn"/>
    <w:autoRedefine/>
    <w:uiPriority w:val="9"/>
    <w:semiHidden/>
    <w:unhideWhenUsed/>
    <w:rsid w:val="00FD78F3"/>
    <w:pPr>
      <w:outlineLvl w:val="2"/>
    </w:pPr>
    <w:rPr>
      <w:rFonts w:asciiTheme="majorHAnsi" w:eastAsiaTheme="majorEastAsia" w:hAnsiTheme="majorHAnsi" w:cstheme="majorBidi"/>
      <w:bCs/>
      <w:color w:val="E30613"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qFormat/>
    <w:rsid w:val="00094C52"/>
    <w:pPr>
      <w:spacing w:line="240" w:lineRule="auto"/>
      <w:jc w:val="left"/>
    </w:pPr>
  </w:style>
  <w:style w:type="character" w:customStyle="1" w:styleId="KopfzeileZchn">
    <w:name w:val="Kopfzeile Zchn"/>
    <w:basedOn w:val="Absatz-Standardschriftart"/>
    <w:link w:val="Kopfzeile"/>
    <w:uiPriority w:val="99"/>
    <w:rsid w:val="00094C52"/>
    <w:rPr>
      <w:rFonts w:ascii="Arial" w:hAnsi="Arial"/>
    </w:rPr>
  </w:style>
  <w:style w:type="paragraph" w:styleId="Fuzeile">
    <w:name w:val="footer"/>
    <w:basedOn w:val="Standard"/>
    <w:link w:val="FuzeileZchn"/>
    <w:uiPriority w:val="99"/>
    <w:unhideWhenUsed/>
    <w:qFormat/>
    <w:rsid w:val="00965DD4"/>
    <w:pPr>
      <w:spacing w:line="240" w:lineRule="auto"/>
      <w:jc w:val="left"/>
    </w:pPr>
    <w:rPr>
      <w:sz w:val="16"/>
    </w:rPr>
  </w:style>
  <w:style w:type="character" w:customStyle="1" w:styleId="FuzeileZchn">
    <w:name w:val="Fußzeile Zchn"/>
    <w:basedOn w:val="Absatz-Standardschriftart"/>
    <w:link w:val="Fuzeile"/>
    <w:uiPriority w:val="99"/>
    <w:rsid w:val="00965DD4"/>
    <w:rPr>
      <w:rFonts w:ascii="Arial" w:hAnsi="Arial"/>
      <w:sz w:val="16"/>
    </w:rPr>
  </w:style>
  <w:style w:type="character" w:customStyle="1" w:styleId="berschrift2Zchn">
    <w:name w:val="Überschrift 2 Zchn"/>
    <w:basedOn w:val="Absatz-Standardschriftart"/>
    <w:link w:val="berschrift2"/>
    <w:uiPriority w:val="9"/>
    <w:rsid w:val="00094C52"/>
    <w:rPr>
      <w:rFonts w:asciiTheme="majorHAnsi" w:eastAsiaTheme="majorEastAsia" w:hAnsiTheme="majorHAnsi" w:cstheme="majorBidi"/>
      <w:bCs/>
      <w:color w:val="575757" w:themeColor="accent6"/>
      <w:szCs w:val="26"/>
      <w:u w:val="single"/>
    </w:rPr>
  </w:style>
  <w:style w:type="character" w:customStyle="1" w:styleId="berschrift1Zchn">
    <w:name w:val="Überschrift 1 Zchn"/>
    <w:basedOn w:val="Absatz-Standardschriftart"/>
    <w:link w:val="berschrift1"/>
    <w:uiPriority w:val="9"/>
    <w:rsid w:val="00094C52"/>
    <w:rPr>
      <w:rFonts w:ascii="Arial" w:eastAsiaTheme="majorEastAsia" w:hAnsi="Arial" w:cstheme="majorBidi"/>
      <w:bCs/>
      <w:color w:val="E30613" w:themeColor="accent1"/>
      <w:szCs w:val="28"/>
      <w:u w:val="single"/>
    </w:rPr>
  </w:style>
  <w:style w:type="character" w:customStyle="1" w:styleId="berschrift3Zchn">
    <w:name w:val="Überschrift 3 Zchn"/>
    <w:basedOn w:val="Absatz-Standardschriftart"/>
    <w:link w:val="berschrift3"/>
    <w:uiPriority w:val="9"/>
    <w:semiHidden/>
    <w:rsid w:val="00FD78F3"/>
    <w:rPr>
      <w:rFonts w:asciiTheme="majorHAnsi" w:eastAsiaTheme="majorEastAsia" w:hAnsiTheme="majorHAnsi" w:cstheme="majorBidi"/>
      <w:bCs/>
      <w:color w:val="E30613" w:themeColor="accent1"/>
    </w:rPr>
  </w:style>
  <w:style w:type="paragraph" w:styleId="Titel">
    <w:name w:val="Title"/>
    <w:basedOn w:val="Standard"/>
    <w:next w:val="Standard"/>
    <w:link w:val="TitelZchn"/>
    <w:autoRedefine/>
    <w:uiPriority w:val="10"/>
    <w:qFormat/>
    <w:rsid w:val="00094C52"/>
    <w:pPr>
      <w:spacing w:line="240" w:lineRule="auto"/>
      <w:contextualSpacing/>
      <w:jc w:val="left"/>
    </w:pPr>
    <w:rPr>
      <w:rFonts w:asciiTheme="majorHAnsi" w:eastAsiaTheme="majorEastAsia" w:hAnsiTheme="majorHAnsi" w:cstheme="majorBidi"/>
      <w:color w:val="575757" w:themeColor="accent6"/>
      <w:spacing w:val="5"/>
      <w:kern w:val="28"/>
      <w:sz w:val="44"/>
      <w:szCs w:val="52"/>
      <w:u w:val="single"/>
    </w:rPr>
  </w:style>
  <w:style w:type="character" w:customStyle="1" w:styleId="TitelZchn">
    <w:name w:val="Titel Zchn"/>
    <w:basedOn w:val="Absatz-Standardschriftart"/>
    <w:link w:val="Titel"/>
    <w:uiPriority w:val="10"/>
    <w:rsid w:val="00094C52"/>
    <w:rPr>
      <w:rFonts w:asciiTheme="majorHAnsi" w:eastAsiaTheme="majorEastAsia" w:hAnsiTheme="majorHAnsi" w:cstheme="majorBidi"/>
      <w:color w:val="575757" w:themeColor="accent6"/>
      <w:spacing w:val="5"/>
      <w:kern w:val="28"/>
      <w:sz w:val="44"/>
      <w:szCs w:val="52"/>
      <w:u w:val="single"/>
    </w:rPr>
  </w:style>
  <w:style w:type="paragraph" w:styleId="Untertitel">
    <w:name w:val="Subtitle"/>
    <w:basedOn w:val="Standard"/>
    <w:next w:val="Standard"/>
    <w:link w:val="UntertitelZchn"/>
    <w:autoRedefine/>
    <w:uiPriority w:val="11"/>
    <w:qFormat/>
    <w:rsid w:val="00094C52"/>
    <w:pPr>
      <w:numPr>
        <w:ilvl w:val="1"/>
      </w:numPr>
      <w:jc w:val="left"/>
    </w:pPr>
    <w:rPr>
      <w:rFonts w:asciiTheme="majorHAnsi" w:eastAsiaTheme="majorEastAsia" w:hAnsiTheme="majorHAnsi" w:cstheme="majorBidi"/>
      <w:iCs/>
      <w:color w:val="575757" w:themeColor="accent6"/>
      <w:spacing w:val="15"/>
      <w:sz w:val="26"/>
      <w:szCs w:val="24"/>
    </w:rPr>
  </w:style>
  <w:style w:type="character" w:customStyle="1" w:styleId="UntertitelZchn">
    <w:name w:val="Untertitel Zchn"/>
    <w:basedOn w:val="Absatz-Standardschriftart"/>
    <w:link w:val="Untertitel"/>
    <w:uiPriority w:val="11"/>
    <w:rsid w:val="00094C52"/>
    <w:rPr>
      <w:rFonts w:asciiTheme="majorHAnsi" w:eastAsiaTheme="majorEastAsia" w:hAnsiTheme="majorHAnsi" w:cstheme="majorBidi"/>
      <w:iCs/>
      <w:color w:val="575757" w:themeColor="accent6"/>
      <w:spacing w:val="15"/>
      <w:sz w:val="26"/>
      <w:szCs w:val="24"/>
    </w:rPr>
  </w:style>
  <w:style w:type="character" w:styleId="SchwacheHervorhebung">
    <w:name w:val="Subtle Emphasis"/>
    <w:basedOn w:val="Absatz-Standardschriftart"/>
    <w:uiPriority w:val="19"/>
    <w:qFormat/>
    <w:rsid w:val="00094C52"/>
    <w:rPr>
      <w:i/>
      <w:iCs/>
      <w:color w:val="auto"/>
    </w:rPr>
  </w:style>
  <w:style w:type="character" w:styleId="Hervorhebung">
    <w:name w:val="Emphasis"/>
    <w:basedOn w:val="Absatz-Standardschriftart"/>
    <w:uiPriority w:val="20"/>
    <w:qFormat/>
    <w:rsid w:val="00094C52"/>
    <w:rPr>
      <w:b/>
      <w:i/>
      <w:iCs/>
      <w:color w:val="auto"/>
    </w:rPr>
  </w:style>
  <w:style w:type="character" w:styleId="IntensiveHervorhebung">
    <w:name w:val="Intense Emphasis"/>
    <w:basedOn w:val="Absatz-Standardschriftart"/>
    <w:uiPriority w:val="21"/>
    <w:rsid w:val="00846DE3"/>
    <w:rPr>
      <w:b/>
      <w:bCs/>
      <w:i/>
      <w:iCs/>
      <w:color w:val="E30613" w:themeColor="accent1"/>
    </w:rPr>
  </w:style>
  <w:style w:type="character" w:styleId="Fett">
    <w:name w:val="Strong"/>
    <w:basedOn w:val="Absatz-Standardschriftart"/>
    <w:uiPriority w:val="22"/>
    <w:qFormat/>
    <w:rsid w:val="00094C52"/>
    <w:rPr>
      <w:b/>
      <w:bCs/>
    </w:rPr>
  </w:style>
  <w:style w:type="paragraph" w:styleId="Zitat">
    <w:name w:val="Quote"/>
    <w:basedOn w:val="Standard"/>
    <w:next w:val="Standard"/>
    <w:link w:val="ZitatZchn"/>
    <w:autoRedefine/>
    <w:uiPriority w:val="29"/>
    <w:qFormat/>
    <w:rsid w:val="00094C52"/>
    <w:pPr>
      <w:spacing w:line="240" w:lineRule="auto"/>
    </w:pPr>
    <w:rPr>
      <w:i/>
      <w:iCs/>
    </w:rPr>
  </w:style>
  <w:style w:type="character" w:customStyle="1" w:styleId="ZitatZchn">
    <w:name w:val="Zitat Zchn"/>
    <w:basedOn w:val="Absatz-Standardschriftart"/>
    <w:link w:val="Zitat"/>
    <w:uiPriority w:val="29"/>
    <w:rsid w:val="00094C52"/>
    <w:rPr>
      <w:rFonts w:ascii="Arial" w:hAnsi="Arial"/>
      <w:i/>
      <w:iCs/>
    </w:rPr>
  </w:style>
  <w:style w:type="paragraph" w:styleId="IntensivesZitat">
    <w:name w:val="Intense Quote"/>
    <w:basedOn w:val="Standard"/>
    <w:next w:val="Standard"/>
    <w:link w:val="IntensivesZitatZchn"/>
    <w:uiPriority w:val="30"/>
    <w:qFormat/>
    <w:rsid w:val="00094C52"/>
    <w:pPr>
      <w:spacing w:before="200" w:after="200" w:line="240" w:lineRule="auto"/>
      <w:ind w:left="936" w:right="936"/>
    </w:pPr>
    <w:rPr>
      <w:bCs/>
      <w:i/>
      <w:iCs/>
      <w:color w:val="E30613" w:themeColor="accent1"/>
    </w:rPr>
  </w:style>
  <w:style w:type="character" w:customStyle="1" w:styleId="IntensivesZitatZchn">
    <w:name w:val="Intensives Zitat Zchn"/>
    <w:basedOn w:val="Absatz-Standardschriftart"/>
    <w:link w:val="IntensivesZitat"/>
    <w:uiPriority w:val="30"/>
    <w:rsid w:val="00094C52"/>
    <w:rPr>
      <w:rFonts w:ascii="Arial" w:hAnsi="Arial"/>
      <w:bCs/>
      <w:i/>
      <w:iCs/>
      <w:color w:val="E30613" w:themeColor="accent1"/>
    </w:rPr>
  </w:style>
  <w:style w:type="character" w:styleId="SchwacherVerweis">
    <w:name w:val="Subtle Reference"/>
    <w:basedOn w:val="Absatz-Standardschriftart"/>
    <w:uiPriority w:val="31"/>
    <w:rsid w:val="00846DE3"/>
    <w:rPr>
      <w:smallCaps/>
      <w:color w:val="9C1006" w:themeColor="accent2"/>
      <w:u w:val="single"/>
    </w:rPr>
  </w:style>
  <w:style w:type="character" w:styleId="IntensiverVerweis">
    <w:name w:val="Intense Reference"/>
    <w:basedOn w:val="Absatz-Standardschriftart"/>
    <w:uiPriority w:val="32"/>
    <w:rsid w:val="00846DE3"/>
    <w:rPr>
      <w:b/>
      <w:bCs/>
      <w:smallCaps/>
      <w:color w:val="9C1006" w:themeColor="accent2"/>
      <w:spacing w:val="5"/>
      <w:u w:val="single"/>
    </w:rPr>
  </w:style>
  <w:style w:type="paragraph" w:styleId="Sprechblasentext">
    <w:name w:val="Balloon Text"/>
    <w:basedOn w:val="Standard"/>
    <w:link w:val="SprechblasentextZchn"/>
    <w:uiPriority w:val="99"/>
    <w:semiHidden/>
    <w:unhideWhenUsed/>
    <w:rsid w:val="00F360AC"/>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360AC"/>
    <w:rPr>
      <w:rFonts w:ascii="Tahoma" w:hAnsi="Tahoma" w:cs="Tahoma"/>
      <w:sz w:val="16"/>
      <w:szCs w:val="16"/>
    </w:rPr>
  </w:style>
  <w:style w:type="paragraph" w:customStyle="1" w:styleId="Seite">
    <w:name w:val="Seite"/>
    <w:basedOn w:val="Standard"/>
    <w:link w:val="SeiteZchn"/>
    <w:rsid w:val="007B587A"/>
    <w:pPr>
      <w:spacing w:line="240" w:lineRule="auto"/>
      <w:jc w:val="left"/>
    </w:pPr>
    <w:rPr>
      <w:rFonts w:eastAsiaTheme="minorEastAsia" w:cs="Arial"/>
      <w:color w:val="575757" w:themeColor="accent6"/>
      <w:sz w:val="18"/>
      <w:szCs w:val="18"/>
      <w:lang w:val="de-DE" w:eastAsia="de-DE"/>
    </w:rPr>
  </w:style>
  <w:style w:type="character" w:customStyle="1" w:styleId="SeiteZchn">
    <w:name w:val="Seite Zchn"/>
    <w:basedOn w:val="Absatz-Standardschriftart"/>
    <w:link w:val="Seite"/>
    <w:rsid w:val="007B587A"/>
    <w:rPr>
      <w:rFonts w:ascii="Arial" w:eastAsiaTheme="minorEastAsia" w:hAnsi="Arial" w:cs="Arial"/>
      <w:color w:val="575757" w:themeColor="accent6"/>
      <w:sz w:val="18"/>
      <w:szCs w:val="18"/>
      <w:lang w:val="de-DE" w:eastAsia="de-DE"/>
    </w:rPr>
  </w:style>
  <w:style w:type="table" w:styleId="Tabellenraster">
    <w:name w:val="Table Grid"/>
    <w:basedOn w:val="NormaleTabelle"/>
    <w:uiPriority w:val="59"/>
    <w:rsid w:val="00862E8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07550B"/>
    <w:rPr>
      <w:color w:val="808080"/>
    </w:rPr>
  </w:style>
  <w:style w:type="character" w:customStyle="1" w:styleId="Flietext">
    <w:name w:val="Fließtext"/>
    <w:basedOn w:val="Absatz-Standardschriftart"/>
    <w:uiPriority w:val="1"/>
    <w:rsid w:val="003D1809"/>
    <w:rPr>
      <w:rFonts w:asciiTheme="minorHAnsi" w:hAnsiTheme="minorHAnsi"/>
      <w:sz w:val="22"/>
    </w:rPr>
  </w:style>
  <w:style w:type="paragraph" w:customStyle="1" w:styleId="Adressblock">
    <w:name w:val="Adressblock"/>
    <w:basedOn w:val="Standard"/>
    <w:link w:val="AdressblockZchn"/>
    <w:autoRedefine/>
    <w:rsid w:val="009A541E"/>
    <w:pPr>
      <w:framePr w:hSpace="142" w:wrap="around" w:vAnchor="page" w:hAnchor="text" w:y="3216"/>
      <w:spacing w:line="240" w:lineRule="auto"/>
      <w:suppressOverlap/>
      <w:jc w:val="left"/>
    </w:pPr>
    <w:rPr>
      <w:lang w:val="de-DE"/>
    </w:rPr>
  </w:style>
  <w:style w:type="character" w:customStyle="1" w:styleId="AdressblockZchn">
    <w:name w:val="Adressblock Zchn"/>
    <w:basedOn w:val="Absatz-Standardschriftart"/>
    <w:link w:val="Adressblock"/>
    <w:rsid w:val="009A541E"/>
    <w:rPr>
      <w:rFonts w:ascii="Arial" w:hAnsi="Arial"/>
      <w:lang w:val="de-DE"/>
    </w:rPr>
  </w:style>
  <w:style w:type="character" w:styleId="Hyperlink">
    <w:name w:val="Hyperlink"/>
    <w:basedOn w:val="Absatz-Standardschriftart"/>
    <w:uiPriority w:val="99"/>
    <w:unhideWhenUsed/>
    <w:rsid w:val="00AA1B8A"/>
    <w:rPr>
      <w:color w:val="9C1006" w:themeColor="accent2"/>
      <w:u w:val="single"/>
    </w:rPr>
  </w:style>
  <w:style w:type="character" w:customStyle="1" w:styleId="GFBereich">
    <w:name w:val="GF_Bereich"/>
    <w:basedOn w:val="Absatz-Standardschriftart"/>
    <w:uiPriority w:val="1"/>
    <w:rsid w:val="005722F4"/>
    <w:rPr>
      <w:rFonts w:asciiTheme="minorHAnsi" w:hAnsiTheme="minorHAnsi"/>
      <w:color w:val="575757" w:themeColor="accent6"/>
      <w:sz w:val="22"/>
    </w:rPr>
  </w:style>
  <w:style w:type="paragraph" w:customStyle="1" w:styleId="Aufzhlung">
    <w:name w:val="Aufzählung"/>
    <w:basedOn w:val="Listenabsatz"/>
    <w:qFormat/>
    <w:rsid w:val="00094C52"/>
    <w:pPr>
      <w:numPr>
        <w:numId w:val="3"/>
      </w:numPr>
    </w:pPr>
  </w:style>
  <w:style w:type="paragraph" w:styleId="Listenabsatz">
    <w:name w:val="List Paragraph"/>
    <w:basedOn w:val="Standard"/>
    <w:uiPriority w:val="34"/>
    <w:rsid w:val="00094C52"/>
    <w:pPr>
      <w:ind w:left="720"/>
      <w:contextualSpacing/>
    </w:pPr>
  </w:style>
  <w:style w:type="paragraph" w:customStyle="1" w:styleId="Bildtext">
    <w:name w:val="Bildtext"/>
    <w:basedOn w:val="Aufzhlung"/>
    <w:qFormat/>
    <w:rsid w:val="00094C52"/>
    <w:pPr>
      <w:numPr>
        <w:numId w:val="0"/>
      </w:numPr>
      <w:ind w:left="720"/>
    </w:pPr>
    <w:rPr>
      <w:color w:val="575757" w:themeColor="accent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747">
      <w:bodyDiv w:val="1"/>
      <w:marLeft w:val="0"/>
      <w:marRight w:val="0"/>
      <w:marTop w:val="0"/>
      <w:marBottom w:val="0"/>
      <w:divBdr>
        <w:top w:val="none" w:sz="0" w:space="0" w:color="auto"/>
        <w:left w:val="none" w:sz="0" w:space="0" w:color="auto"/>
        <w:bottom w:val="none" w:sz="0" w:space="0" w:color="auto"/>
        <w:right w:val="none" w:sz="0" w:space="0" w:color="auto"/>
      </w:divBdr>
    </w:div>
    <w:div w:id="235744135">
      <w:bodyDiv w:val="1"/>
      <w:marLeft w:val="0"/>
      <w:marRight w:val="0"/>
      <w:marTop w:val="0"/>
      <w:marBottom w:val="0"/>
      <w:divBdr>
        <w:top w:val="none" w:sz="0" w:space="0" w:color="auto"/>
        <w:left w:val="none" w:sz="0" w:space="0" w:color="auto"/>
        <w:bottom w:val="none" w:sz="0" w:space="0" w:color="auto"/>
        <w:right w:val="none" w:sz="0" w:space="0" w:color="auto"/>
      </w:divBdr>
      <w:divsChild>
        <w:div w:id="745297446">
          <w:marLeft w:val="0"/>
          <w:marRight w:val="0"/>
          <w:marTop w:val="0"/>
          <w:marBottom w:val="0"/>
          <w:divBdr>
            <w:top w:val="none" w:sz="0" w:space="0" w:color="auto"/>
            <w:left w:val="none" w:sz="0" w:space="0" w:color="auto"/>
            <w:bottom w:val="none" w:sz="0" w:space="0" w:color="auto"/>
            <w:right w:val="none" w:sz="0" w:space="0" w:color="auto"/>
          </w:divBdr>
          <w:divsChild>
            <w:div w:id="1711757026">
              <w:marLeft w:val="0"/>
              <w:marRight w:val="0"/>
              <w:marTop w:val="0"/>
              <w:marBottom w:val="0"/>
              <w:divBdr>
                <w:top w:val="none" w:sz="0" w:space="0" w:color="auto"/>
                <w:left w:val="none" w:sz="0" w:space="0" w:color="auto"/>
                <w:bottom w:val="none" w:sz="0" w:space="0" w:color="auto"/>
                <w:right w:val="none" w:sz="0" w:space="0" w:color="auto"/>
              </w:divBdr>
              <w:divsChild>
                <w:div w:id="3312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346736">
      <w:bodyDiv w:val="1"/>
      <w:marLeft w:val="0"/>
      <w:marRight w:val="0"/>
      <w:marTop w:val="0"/>
      <w:marBottom w:val="0"/>
      <w:divBdr>
        <w:top w:val="none" w:sz="0" w:space="0" w:color="auto"/>
        <w:left w:val="none" w:sz="0" w:space="0" w:color="auto"/>
        <w:bottom w:val="none" w:sz="0" w:space="0" w:color="auto"/>
        <w:right w:val="none" w:sz="0" w:space="0" w:color="auto"/>
      </w:divBdr>
    </w:div>
    <w:div w:id="1151680531">
      <w:bodyDiv w:val="1"/>
      <w:marLeft w:val="0"/>
      <w:marRight w:val="0"/>
      <w:marTop w:val="0"/>
      <w:marBottom w:val="0"/>
      <w:divBdr>
        <w:top w:val="none" w:sz="0" w:space="0" w:color="auto"/>
        <w:left w:val="none" w:sz="0" w:space="0" w:color="auto"/>
        <w:bottom w:val="none" w:sz="0" w:space="0" w:color="auto"/>
        <w:right w:val="none" w:sz="0" w:space="0" w:color="auto"/>
      </w:divBdr>
    </w:div>
    <w:div w:id="1283878367">
      <w:bodyDiv w:val="1"/>
      <w:marLeft w:val="0"/>
      <w:marRight w:val="0"/>
      <w:marTop w:val="0"/>
      <w:marBottom w:val="0"/>
      <w:divBdr>
        <w:top w:val="none" w:sz="0" w:space="0" w:color="auto"/>
        <w:left w:val="none" w:sz="0" w:space="0" w:color="auto"/>
        <w:bottom w:val="none" w:sz="0" w:space="0" w:color="auto"/>
        <w:right w:val="none" w:sz="0" w:space="0" w:color="auto"/>
      </w:divBdr>
    </w:div>
    <w:div w:id="1423064578">
      <w:bodyDiv w:val="1"/>
      <w:marLeft w:val="0"/>
      <w:marRight w:val="0"/>
      <w:marTop w:val="0"/>
      <w:marBottom w:val="0"/>
      <w:divBdr>
        <w:top w:val="none" w:sz="0" w:space="0" w:color="auto"/>
        <w:left w:val="none" w:sz="0" w:space="0" w:color="auto"/>
        <w:bottom w:val="none" w:sz="0" w:space="0" w:color="auto"/>
        <w:right w:val="none" w:sz="0" w:space="0" w:color="auto"/>
      </w:divBdr>
      <w:divsChild>
        <w:div w:id="671833497">
          <w:marLeft w:val="0"/>
          <w:marRight w:val="0"/>
          <w:marTop w:val="0"/>
          <w:marBottom w:val="0"/>
          <w:divBdr>
            <w:top w:val="none" w:sz="0" w:space="0" w:color="auto"/>
            <w:left w:val="none" w:sz="0" w:space="0" w:color="auto"/>
            <w:bottom w:val="none" w:sz="0" w:space="0" w:color="auto"/>
            <w:right w:val="none" w:sz="0" w:space="0" w:color="auto"/>
          </w:divBdr>
          <w:divsChild>
            <w:div w:id="1710304670">
              <w:marLeft w:val="0"/>
              <w:marRight w:val="0"/>
              <w:marTop w:val="0"/>
              <w:marBottom w:val="0"/>
              <w:divBdr>
                <w:top w:val="none" w:sz="0" w:space="0" w:color="auto"/>
                <w:left w:val="none" w:sz="0" w:space="0" w:color="auto"/>
                <w:bottom w:val="none" w:sz="0" w:space="0" w:color="auto"/>
                <w:right w:val="none" w:sz="0" w:space="0" w:color="auto"/>
              </w:divBdr>
              <w:divsChild>
                <w:div w:id="136243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412839">
      <w:bodyDiv w:val="1"/>
      <w:marLeft w:val="0"/>
      <w:marRight w:val="0"/>
      <w:marTop w:val="0"/>
      <w:marBottom w:val="0"/>
      <w:divBdr>
        <w:top w:val="none" w:sz="0" w:space="0" w:color="auto"/>
        <w:left w:val="none" w:sz="0" w:space="0" w:color="auto"/>
        <w:bottom w:val="none" w:sz="0" w:space="0" w:color="auto"/>
        <w:right w:val="none" w:sz="0" w:space="0" w:color="auto"/>
      </w:divBdr>
      <w:divsChild>
        <w:div w:id="2144956056">
          <w:marLeft w:val="0"/>
          <w:marRight w:val="0"/>
          <w:marTop w:val="0"/>
          <w:marBottom w:val="0"/>
          <w:divBdr>
            <w:top w:val="none" w:sz="0" w:space="0" w:color="auto"/>
            <w:left w:val="none" w:sz="0" w:space="0" w:color="auto"/>
            <w:bottom w:val="none" w:sz="0" w:space="0" w:color="auto"/>
            <w:right w:val="none" w:sz="0" w:space="0" w:color="auto"/>
          </w:divBdr>
          <w:divsChild>
            <w:div w:id="522087048">
              <w:marLeft w:val="0"/>
              <w:marRight w:val="0"/>
              <w:marTop w:val="0"/>
              <w:marBottom w:val="0"/>
              <w:divBdr>
                <w:top w:val="none" w:sz="0" w:space="0" w:color="auto"/>
                <w:left w:val="none" w:sz="0" w:space="0" w:color="auto"/>
                <w:bottom w:val="none" w:sz="0" w:space="0" w:color="auto"/>
                <w:right w:val="none" w:sz="0" w:space="0" w:color="auto"/>
              </w:divBdr>
              <w:divsChild>
                <w:div w:id="197749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0867">
      <w:bodyDiv w:val="1"/>
      <w:marLeft w:val="0"/>
      <w:marRight w:val="0"/>
      <w:marTop w:val="0"/>
      <w:marBottom w:val="0"/>
      <w:divBdr>
        <w:top w:val="none" w:sz="0" w:space="0" w:color="auto"/>
        <w:left w:val="none" w:sz="0" w:space="0" w:color="auto"/>
        <w:bottom w:val="none" w:sz="0" w:space="0" w:color="auto"/>
        <w:right w:val="none" w:sz="0" w:space="0" w:color="auto"/>
      </w:divBdr>
      <w:divsChild>
        <w:div w:id="1689796666">
          <w:marLeft w:val="0"/>
          <w:marRight w:val="0"/>
          <w:marTop w:val="0"/>
          <w:marBottom w:val="0"/>
          <w:divBdr>
            <w:top w:val="none" w:sz="0" w:space="0" w:color="auto"/>
            <w:left w:val="none" w:sz="0" w:space="0" w:color="auto"/>
            <w:bottom w:val="none" w:sz="0" w:space="0" w:color="auto"/>
            <w:right w:val="none" w:sz="0" w:space="0" w:color="auto"/>
          </w:divBdr>
          <w:divsChild>
            <w:div w:id="627665410">
              <w:marLeft w:val="0"/>
              <w:marRight w:val="0"/>
              <w:marTop w:val="0"/>
              <w:marBottom w:val="0"/>
              <w:divBdr>
                <w:top w:val="none" w:sz="0" w:space="0" w:color="auto"/>
                <w:left w:val="none" w:sz="0" w:space="0" w:color="auto"/>
                <w:bottom w:val="none" w:sz="0" w:space="0" w:color="auto"/>
                <w:right w:val="none" w:sz="0" w:space="0" w:color="auto"/>
              </w:divBdr>
              <w:divsChild>
                <w:div w:id="9530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kepleruniklinikum.at" TargetMode="External"/><Relationship Id="rId1" Type="http://schemas.openxmlformats.org/officeDocument/2006/relationships/hyperlink" Target="http://www.kepleruniklinikum.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akh@akh.linz.at" TargetMode="External"/><Relationship Id="rId2" Type="http://schemas.openxmlformats.org/officeDocument/2006/relationships/hyperlink" Target="http://www.kepleruniklinikum.at" TargetMode="External"/><Relationship Id="rId1" Type="http://schemas.openxmlformats.org/officeDocument/2006/relationships/hyperlink" Target="mailto:akh@akh.linz.at" TargetMode="External"/><Relationship Id="rId4" Type="http://schemas.openxmlformats.org/officeDocument/2006/relationships/hyperlink" Target="http://www.kepleruniklinikum.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UK_Book">
  <a:themeElements>
    <a:clrScheme name="KuK_Color">
      <a:dk1>
        <a:srgbClr val="000000"/>
      </a:dk1>
      <a:lt1>
        <a:srgbClr val="FFFFFF"/>
      </a:lt1>
      <a:dk2>
        <a:srgbClr val="454545"/>
      </a:dk2>
      <a:lt2>
        <a:srgbClr val="FFFFFF"/>
      </a:lt2>
      <a:accent1>
        <a:srgbClr val="E30613"/>
      </a:accent1>
      <a:accent2>
        <a:srgbClr val="9C1006"/>
      </a:accent2>
      <a:accent3>
        <a:srgbClr val="C6C6C6"/>
      </a:accent3>
      <a:accent4>
        <a:srgbClr val="F7CA34"/>
      </a:accent4>
      <a:accent5>
        <a:srgbClr val="E58E17"/>
      </a:accent5>
      <a:accent6>
        <a:srgbClr val="575757"/>
      </a:accent6>
      <a:hlink>
        <a:srgbClr val="C6C6C6"/>
      </a:hlink>
      <a:folHlink>
        <a:srgbClr val="DDDDDD"/>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BB60F510D12504492DDCD115AF50EE0" ma:contentTypeVersion="2" ma:contentTypeDescription="Ein neues Dokument erstellen." ma:contentTypeScope="" ma:versionID="a6b8208eed039e6340c0461564f67bda">
  <xsd:schema xmlns:xsd="http://www.w3.org/2001/XMLSchema" xmlns:xs="http://www.w3.org/2001/XMLSchema" xmlns:p="http://schemas.microsoft.com/office/2006/metadata/properties" xmlns:ns2="3137e7c7-094e-4ee7-9652-e40db90fd1d2" targetNamespace="http://schemas.microsoft.com/office/2006/metadata/properties" ma:root="true" ma:fieldsID="b69bfd2289b75303ea49a653133eab59" ns2:_="">
    <xsd:import namespace="3137e7c7-094e-4ee7-9652-e40db90fd1d2"/>
    <xsd:element name="properties">
      <xsd:complexType>
        <xsd:sequence>
          <xsd:element name="documentManagement">
            <xsd:complexType>
              <xsd:all>
                <xsd:element ref="ns2:Bereich"/>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37e7c7-094e-4ee7-9652-e40db90fd1d2" elementFormDefault="qualified">
    <xsd:import namespace="http://schemas.microsoft.com/office/2006/documentManagement/types"/>
    <xsd:import namespace="http://schemas.microsoft.com/office/infopath/2007/PartnerControls"/>
    <xsd:element name="Bereich" ma:index="8" ma:displayName="Bereich" ma:default="für alle Standorte" ma:format="Dropdown" ma:internalName="Bereich">
      <xsd:simpleType>
        <xsd:restriction base="dms:Choice">
          <xsd:enumeration value="für alle Standorte"/>
          <xsd:enumeration value="Med Campus IV"/>
          <xsd:enumeration value="Med Campus V (AZ+Schule)"/>
          <xsd:enumeration value="Neuromed Campus"/>
          <xsd:enumeration value="Neuromed Campus (AZ+Schul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ereich xmlns="3137e7c7-094e-4ee7-9652-e40db90fd1d2">Neuromed Campus</Bereich>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201A3C-B31F-47AC-A48B-CE0CB02C7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37e7c7-094e-4ee7-9652-e40db90fd1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54D085-DBF2-4CA8-AA39-05ED4D4F935C}">
  <ds:schemaRefs>
    <ds:schemaRef ds:uri="http://www.w3.org/XML/1998/namespace"/>
    <ds:schemaRef ds:uri="http://purl.org/dc/term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elements/1.1/"/>
    <ds:schemaRef ds:uri="3137e7c7-094e-4ee7-9652-e40db90fd1d2"/>
    <ds:schemaRef ds:uri="http://schemas.microsoft.com/office/infopath/2007/PartnerControls"/>
  </ds:schemaRefs>
</ds:datastoreItem>
</file>

<file path=customXml/itemProps3.xml><?xml version="1.0" encoding="utf-8"?>
<ds:datastoreItem xmlns:ds="http://schemas.openxmlformats.org/officeDocument/2006/customXml" ds:itemID="{AAF96AC8-8015-4CE8-8615-236A85B777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995</Words>
  <Characters>6273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2018-09-21T11:48:00Z</dcterms:created>
  <dcterms:modified xsi:type="dcterms:W3CDTF">2018-09-26T19:29:00Z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0x0101001BB60F510D12504492DDCD115AF50EE0</vt:lpwstr>
  </property>
</Properties>
</file>