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7B2AFE24" w:rsidR="00A4781E" w:rsidRPr="00063E34" w:rsidRDefault="00A4781E" w:rsidP="00A4781E">
      <w:pPr>
        <w:jc w:val="right"/>
        <w:rPr>
          <w:rFonts w:cs="Arial"/>
          <w:szCs w:val="22"/>
        </w:rPr>
      </w:pPr>
      <w:r w:rsidRPr="00951E32">
        <w:rPr>
          <w:rFonts w:cs="Arial"/>
          <w:szCs w:val="22"/>
        </w:rPr>
        <w:t xml:space="preserve">Nr. </w:t>
      </w:r>
      <w:r w:rsidR="009A2A84" w:rsidRPr="00951E32">
        <w:rPr>
          <w:rFonts w:cs="Arial"/>
          <w:szCs w:val="22"/>
        </w:rPr>
        <w:t>144</w:t>
      </w:r>
      <w:r w:rsidRPr="00951E32">
        <w:rPr>
          <w:rFonts w:cs="Arial"/>
          <w:szCs w:val="22"/>
        </w:rPr>
        <w:t xml:space="preserve"> / </w:t>
      </w:r>
      <w:r w:rsidR="00747484" w:rsidRPr="00951E32">
        <w:rPr>
          <w:rFonts w:cs="Arial"/>
          <w:szCs w:val="22"/>
        </w:rPr>
        <w:t>13</w:t>
      </w:r>
      <w:r w:rsidR="00747484">
        <w:rPr>
          <w:rFonts w:cs="Arial"/>
          <w:szCs w:val="22"/>
        </w:rPr>
        <w:t>. Oktober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0BC9FDDC" w14:textId="431CC09A" w:rsidR="008E0253" w:rsidRPr="00B95817" w:rsidRDefault="008E0253" w:rsidP="008E0253">
      <w:pPr>
        <w:pStyle w:val="articleheader"/>
        <w:spacing w:before="0" w:beforeAutospacing="0" w:after="0" w:afterAutospacing="0"/>
        <w:rPr>
          <w:rFonts w:ascii="Arial" w:hAnsi="Arial" w:cs="Arial"/>
          <w:b/>
          <w:bCs/>
          <w:sz w:val="28"/>
          <w:szCs w:val="28"/>
          <w:u w:val="single"/>
        </w:rPr>
      </w:pPr>
      <w:r>
        <w:rPr>
          <w:rFonts w:ascii="Arial" w:hAnsi="Arial" w:cs="Arial"/>
          <w:b/>
          <w:bCs/>
          <w:sz w:val="28"/>
          <w:szCs w:val="28"/>
          <w:u w:val="single"/>
        </w:rPr>
        <w:t>Pfarrstrukturreform: Dekanat Windischgarsten ins Vorbereitungsjahr gestartet</w:t>
      </w:r>
    </w:p>
    <w:p w14:paraId="5F1CA5B4" w14:textId="77777777" w:rsidR="008E0253" w:rsidRPr="006465B9" w:rsidRDefault="008E0253" w:rsidP="008E0253">
      <w:pPr>
        <w:pStyle w:val="articleheader"/>
        <w:spacing w:before="0" w:beforeAutospacing="0" w:after="0" w:afterAutospacing="0"/>
      </w:pPr>
    </w:p>
    <w:p w14:paraId="690DE0DA" w14:textId="210DA337" w:rsidR="008E0253" w:rsidRPr="00A4781E" w:rsidRDefault="008E0253" w:rsidP="008E0253">
      <w:pPr>
        <w:rPr>
          <w:rFonts w:cs="Arial"/>
          <w:b/>
          <w:bCs/>
        </w:rPr>
      </w:pPr>
      <w:r>
        <w:rPr>
          <w:rFonts w:cs="Arial"/>
          <w:b/>
          <w:bCs/>
        </w:rPr>
        <w:t>Von</w:t>
      </w:r>
      <w:r w:rsidRPr="00893624">
        <w:rPr>
          <w:rFonts w:cs="Arial"/>
          <w:b/>
          <w:bCs/>
        </w:rPr>
        <w:t xml:space="preserve"> September</w:t>
      </w:r>
      <w:r>
        <w:rPr>
          <w:rFonts w:cs="Arial"/>
          <w:b/>
          <w:bCs/>
        </w:rPr>
        <w:t xml:space="preserve"> bis November</w:t>
      </w:r>
      <w:r w:rsidRPr="00893624">
        <w:rPr>
          <w:rFonts w:cs="Arial"/>
          <w:b/>
          <w:bCs/>
        </w:rPr>
        <w:t xml:space="preserve"> 202</w:t>
      </w:r>
      <w:r>
        <w:rPr>
          <w:rFonts w:cs="Arial"/>
          <w:b/>
          <w:bCs/>
        </w:rPr>
        <w:t>5</w:t>
      </w:r>
      <w:r w:rsidRPr="00893624">
        <w:rPr>
          <w:rFonts w:cs="Arial"/>
          <w:b/>
          <w:bCs/>
        </w:rPr>
        <w:t xml:space="preserve"> starten sieben weitere Dekanate </w:t>
      </w:r>
      <w:r>
        <w:rPr>
          <w:rFonts w:cs="Arial"/>
          <w:b/>
          <w:bCs/>
        </w:rPr>
        <w:t xml:space="preserve">als „fünfte Gruppe“ </w:t>
      </w:r>
      <w:r w:rsidRPr="00893624">
        <w:rPr>
          <w:rFonts w:cs="Arial"/>
          <w:b/>
          <w:bCs/>
        </w:rPr>
        <w:t xml:space="preserve">die Vorbereitungsphase für die Umsetzung der Pfarrstrukturreform der Katholischen Kirche in Oberösterreich. </w:t>
      </w:r>
      <w:r>
        <w:rPr>
          <w:rFonts w:cs="Arial"/>
          <w:b/>
          <w:bCs/>
        </w:rPr>
        <w:t xml:space="preserve">Nach Gmunden, Reichersberg, Grein und Altenfelden fand </w:t>
      </w:r>
      <w:r w:rsidRPr="00893624">
        <w:rPr>
          <w:rFonts w:cs="Arial"/>
          <w:b/>
          <w:bCs/>
        </w:rPr>
        <w:t xml:space="preserve">am </w:t>
      </w:r>
      <w:r w:rsidR="00EE1864">
        <w:rPr>
          <w:rFonts w:cs="Arial"/>
          <w:b/>
          <w:bCs/>
        </w:rPr>
        <w:t>10</w:t>
      </w:r>
      <w:r>
        <w:rPr>
          <w:rFonts w:cs="Arial"/>
          <w:b/>
          <w:bCs/>
        </w:rPr>
        <w:t>. Oktober</w:t>
      </w:r>
      <w:r w:rsidRPr="00893624">
        <w:rPr>
          <w:rFonts w:cs="Arial"/>
          <w:b/>
          <w:bCs/>
        </w:rPr>
        <w:t xml:space="preserve"> </w:t>
      </w:r>
      <w:r>
        <w:rPr>
          <w:rFonts w:cs="Arial"/>
          <w:b/>
          <w:bCs/>
        </w:rPr>
        <w:t xml:space="preserve">2025 im Dekanat </w:t>
      </w:r>
      <w:r w:rsidR="00EE1864">
        <w:rPr>
          <w:rFonts w:cs="Arial"/>
          <w:b/>
          <w:bCs/>
        </w:rPr>
        <w:t>Windischgarsten</w:t>
      </w:r>
      <w:r>
        <w:rPr>
          <w:rFonts w:cs="Arial"/>
          <w:b/>
          <w:bCs/>
        </w:rPr>
        <w:t xml:space="preserve"> die Auftaktveranstaltung statt. </w:t>
      </w:r>
    </w:p>
    <w:p w14:paraId="5477EBB4" w14:textId="77777777" w:rsidR="008E0253" w:rsidRPr="00A4781E" w:rsidRDefault="008E0253" w:rsidP="008E0253">
      <w:pPr>
        <w:rPr>
          <w:rFonts w:cs="Arial"/>
          <w:b/>
          <w:bCs/>
        </w:rPr>
      </w:pPr>
    </w:p>
    <w:p w14:paraId="179A306F" w14:textId="77777777" w:rsidR="008E0253" w:rsidRDefault="008E0253" w:rsidP="008E0253">
      <w:pPr>
        <w:spacing w:after="120"/>
        <w:rPr>
          <w:rFonts w:cs="Arial"/>
        </w:rPr>
      </w:pPr>
      <w:r w:rsidRPr="00A2282F">
        <w:rPr>
          <w:rFonts w:cs="Arial"/>
        </w:rPr>
        <w:t xml:space="preserve">Der Herbst ist für sieben Dekanate der Beginn eines ganz besonderen Arbeitsjahres: Sie werden als </w:t>
      </w:r>
      <w:r>
        <w:rPr>
          <w:rFonts w:cs="Arial"/>
        </w:rPr>
        <w:t xml:space="preserve">fünfte von insgesamt sechs Gruppen </w:t>
      </w:r>
      <w:r w:rsidRPr="00A2282F">
        <w:rPr>
          <w:rFonts w:cs="Arial"/>
        </w:rPr>
        <w:t xml:space="preserve">die Umsetzung der Pfarrstrukturreform auf dem Zukunftsweg mit dem Vorbereitungsjahr beginnen. Die </w:t>
      </w:r>
      <w:r>
        <w:rPr>
          <w:rFonts w:cs="Arial"/>
        </w:rPr>
        <w:t xml:space="preserve">Dekanate </w:t>
      </w:r>
      <w:r w:rsidRPr="000F0E24">
        <w:rPr>
          <w:rFonts w:cs="Arial"/>
        </w:rPr>
        <w:t>Gmunden, Reichersberg, Grein, Altenfelden, Windischgarsten, Altheim-Aspach und Enns-Lorch</w:t>
      </w:r>
      <w:r>
        <w:rPr>
          <w:rFonts w:cs="Arial"/>
          <w:b/>
          <w:bCs/>
        </w:rPr>
        <w:t xml:space="preserve"> </w:t>
      </w:r>
      <w:r w:rsidRPr="00A2282F">
        <w:rPr>
          <w:rFonts w:cs="Arial"/>
        </w:rPr>
        <w:t>werden einen zweijährigen Prozess durchlaufen, an dessen Ende die neuen Pfarren als pastorale Räume mit Pfarrteilgemeinden stehen</w:t>
      </w:r>
      <w:r w:rsidRPr="00DC2ABE">
        <w:rPr>
          <w:rFonts w:cs="Arial"/>
        </w:rPr>
        <w:t xml:space="preserve">. Sie profitieren dabei von den Erfahrungen </w:t>
      </w:r>
      <w:r>
        <w:rPr>
          <w:rFonts w:cs="Arial"/>
        </w:rPr>
        <w:t xml:space="preserve">von insgesamt 26 Dekanaten, die diesen Weg schon gegangen sind bzw. ihn gerade beschreiten. </w:t>
      </w:r>
    </w:p>
    <w:p w14:paraId="1140D636" w14:textId="77777777" w:rsidR="008E0253" w:rsidRDefault="008E0253" w:rsidP="008E0253">
      <w:pPr>
        <w:spacing w:after="120"/>
        <w:rPr>
          <w:rFonts w:cs="Arial"/>
        </w:rPr>
      </w:pPr>
    </w:p>
    <w:p w14:paraId="7F669ED2" w14:textId="77777777" w:rsidR="008E0253" w:rsidRPr="00C7709A" w:rsidRDefault="008E0253" w:rsidP="008E0253">
      <w:pPr>
        <w:spacing w:after="120"/>
        <w:rPr>
          <w:rFonts w:cs="Arial"/>
          <w:b/>
          <w:bCs/>
          <w:szCs w:val="22"/>
        </w:rPr>
      </w:pPr>
      <w:r w:rsidRPr="00ED23D8">
        <w:rPr>
          <w:rFonts w:cs="Arial"/>
          <w:b/>
          <w:bCs/>
          <w:szCs w:val="22"/>
        </w:rPr>
        <w:t>Im Vertrauen auf Gott gemeinsam aufbrechen</w:t>
      </w:r>
    </w:p>
    <w:p w14:paraId="25061E7F" w14:textId="1FA83E98" w:rsidR="00D96B0A" w:rsidRPr="00D96B0A" w:rsidRDefault="00D63DF7" w:rsidP="008E0253">
      <w:pPr>
        <w:spacing w:after="120"/>
      </w:pPr>
      <w:r w:rsidRPr="00DB199B">
        <w:t>Das Dekanat Windischgarsten besteht aus 14 Pfarrgemeinden und erstreckt sich über 60 Kilometer von Wartberg an der Krems bis Spital am Pyhrn.  Industriebetriebe im Norden des Dekanates sowie landwirtschaftliche und touristische Betriebe im Süden sind ebenso prägend wie das Stift Schlierbach, dem neun Pfarren inkorporiert sind. Zusätzlich befinden sich in der Bezirkshauptstadt Kirchdorf an der Krems Schulzentren und ein großes Krankenhaus.</w:t>
      </w:r>
      <w:r w:rsidR="002E10C5">
        <w:t xml:space="preserve"> </w:t>
      </w:r>
      <w:r w:rsidR="008E0253" w:rsidRPr="00D96B0A">
        <w:t>Zum Dekanat gehören die 1</w:t>
      </w:r>
      <w:r w:rsidR="00D96B0A" w:rsidRPr="00D96B0A">
        <w:t>4</w:t>
      </w:r>
      <w:r w:rsidR="008E0253" w:rsidRPr="00D96B0A">
        <w:t xml:space="preserve"> Pfarren </w:t>
      </w:r>
      <w:r w:rsidR="00D96B0A" w:rsidRPr="00D96B0A">
        <w:t>Heiligenkreuz, Hinterstoder, Kirchdorf an der Krems</w:t>
      </w:r>
      <w:r w:rsidR="00D56676">
        <w:t xml:space="preserve"> (mit Kaplanei Inzersdorf)</w:t>
      </w:r>
      <w:r w:rsidR="00D96B0A" w:rsidRPr="00D96B0A">
        <w:t xml:space="preserve">, </w:t>
      </w:r>
      <w:r w:rsidR="00D56676">
        <w:t xml:space="preserve">Klaus, Micheldorf, </w:t>
      </w:r>
      <w:r w:rsidR="00AA0CE1">
        <w:t xml:space="preserve">Nußbach, Schlierbach, Spital am Pyhrn, </w:t>
      </w:r>
      <w:r w:rsidR="00D56676">
        <w:t xml:space="preserve">St. Pankraz, </w:t>
      </w:r>
      <w:r w:rsidR="007600E8">
        <w:t xml:space="preserve">Steinbach am Ziehberg, Steyrling, Vorderstoder, Wartberg an der Krems und Windischgarsten. </w:t>
      </w:r>
    </w:p>
    <w:p w14:paraId="0ED245C8" w14:textId="12BBD727" w:rsidR="00A06346" w:rsidRDefault="008E0253" w:rsidP="008E0253">
      <w:pPr>
        <w:spacing w:after="120"/>
        <w:rPr>
          <w:rFonts w:cs="Arial"/>
        </w:rPr>
      </w:pPr>
      <w:r w:rsidRPr="006672A8">
        <w:t xml:space="preserve">Das Dekanat </w:t>
      </w:r>
      <w:r w:rsidR="003B5CF6">
        <w:t>Windischgarsten</w:t>
      </w:r>
      <w:r w:rsidRPr="006672A8">
        <w:t xml:space="preserve"> startete am </w:t>
      </w:r>
      <w:r w:rsidR="00AA0CE1">
        <w:t>10.</w:t>
      </w:r>
      <w:r>
        <w:t xml:space="preserve"> Oktober</w:t>
      </w:r>
      <w:r w:rsidRPr="006672A8">
        <w:t xml:space="preserve"> 2025 </w:t>
      </w:r>
      <w:r w:rsidR="003B5CF6">
        <w:t>im Pfarrheim Wartberg an der Krems</w:t>
      </w:r>
      <w:r>
        <w:t xml:space="preserve"> </w:t>
      </w:r>
      <w:r w:rsidRPr="006672A8">
        <w:t xml:space="preserve">in den Umstellungsprozess. </w:t>
      </w:r>
      <w:r w:rsidRPr="00DA54D9">
        <w:rPr>
          <w:rFonts w:cs="Arial"/>
        </w:rPr>
        <w:t xml:space="preserve">Um den Pfarrwerdungsprozess kümmert sich ein Kernteam, das von </w:t>
      </w:r>
      <w:r w:rsidR="00F33E78" w:rsidRPr="00F33E78">
        <w:rPr>
          <w:rFonts w:cs="Arial"/>
        </w:rPr>
        <w:t>Mayella Gabmann</w:t>
      </w:r>
      <w:r w:rsidRPr="00F33E78">
        <w:rPr>
          <w:rFonts w:cs="Arial"/>
        </w:rPr>
        <w:t xml:space="preserve"> und </w:t>
      </w:r>
      <w:r w:rsidR="00F33E78" w:rsidRPr="00F33E78">
        <w:rPr>
          <w:rFonts w:cs="Arial"/>
        </w:rPr>
        <w:t>Heinrich Brandstetter</w:t>
      </w:r>
      <w:r w:rsidRPr="00F33E78">
        <w:rPr>
          <w:rFonts w:cs="Arial"/>
        </w:rPr>
        <w:t xml:space="preserve"> begleitet wird. Inhaltliche Beauftragte ist </w:t>
      </w:r>
      <w:r w:rsidR="00F33E78" w:rsidRPr="00F33E78">
        <w:rPr>
          <w:rFonts w:cs="Arial"/>
        </w:rPr>
        <w:t>Brigitte Gruber-Aichberger</w:t>
      </w:r>
      <w:r w:rsidRPr="00F33E78">
        <w:rPr>
          <w:rFonts w:cs="Arial"/>
        </w:rPr>
        <w:t>. Zum</w:t>
      </w:r>
      <w:r w:rsidRPr="00DA54D9">
        <w:rPr>
          <w:rFonts w:cs="Arial"/>
        </w:rPr>
        <w:t xml:space="preserve"> Kernteam, das den Prozess leitet, gehören </w:t>
      </w:r>
      <w:r>
        <w:rPr>
          <w:rFonts w:cs="Arial"/>
        </w:rPr>
        <w:t xml:space="preserve">Dechant </w:t>
      </w:r>
      <w:r w:rsidR="00F82804">
        <w:rPr>
          <w:rFonts w:cs="Arial"/>
        </w:rPr>
        <w:t>P. Severin Kranabitl</w:t>
      </w:r>
      <w:r w:rsidR="00A06346">
        <w:rPr>
          <w:rFonts w:cs="Arial"/>
        </w:rPr>
        <w:t xml:space="preserve"> (Pfarrer Kirchdorf), Dekanatsassistentin Susanne Lammer (Seelsorgerin Kirchdorf), </w:t>
      </w:r>
      <w:r w:rsidR="00602A95">
        <w:rPr>
          <w:rFonts w:cs="Arial"/>
        </w:rPr>
        <w:t>Barbara Prammer (</w:t>
      </w:r>
      <w:r w:rsidR="004569CC">
        <w:rPr>
          <w:rFonts w:cs="Arial"/>
        </w:rPr>
        <w:t xml:space="preserve">Dekanatssekretärin, </w:t>
      </w:r>
      <w:r w:rsidR="00602A95">
        <w:rPr>
          <w:rFonts w:cs="Arial"/>
        </w:rPr>
        <w:t>Pfarrsekretärin und Pfarrgemeinderats-Obfrau Heiligenkreuz), Ida B</w:t>
      </w:r>
      <w:r w:rsidR="004569CC">
        <w:rPr>
          <w:rFonts w:cs="Arial"/>
        </w:rPr>
        <w:t>r</w:t>
      </w:r>
      <w:r w:rsidR="00602A95">
        <w:rPr>
          <w:rFonts w:cs="Arial"/>
        </w:rPr>
        <w:t xml:space="preserve">andstätter </w:t>
      </w:r>
      <w:r w:rsidR="00990ACB">
        <w:rPr>
          <w:rFonts w:cs="Arial"/>
        </w:rPr>
        <w:t>(Beauftragte für Jugendpastoral im Dekanat Windischgarsten), Herbert Altmann (RegionalCaritas)</w:t>
      </w:r>
      <w:r w:rsidR="00BE7BAF">
        <w:rPr>
          <w:rFonts w:cs="Arial"/>
        </w:rPr>
        <w:t xml:space="preserve">, </w:t>
      </w:r>
      <w:r w:rsidR="00462F04">
        <w:rPr>
          <w:rFonts w:cs="Arial"/>
        </w:rPr>
        <w:t>P. Jakobus Neumeier (Pfarrprovisor Wartberg), Eva Wagner (Ehrenamtliche Hinterstoder), Sandra Bankler (</w:t>
      </w:r>
      <w:r w:rsidR="00365ABB">
        <w:rPr>
          <w:rFonts w:cs="Arial"/>
        </w:rPr>
        <w:t>Pfarrgemeinderats-Obfrau St. Pankraz), Martin Knittl</w:t>
      </w:r>
      <w:r w:rsidR="004569CC">
        <w:rPr>
          <w:rFonts w:cs="Arial"/>
        </w:rPr>
        <w:t>-</w:t>
      </w:r>
      <w:r w:rsidR="00365ABB">
        <w:rPr>
          <w:rFonts w:cs="Arial"/>
        </w:rPr>
        <w:t xml:space="preserve">Frank (Pfarrgemeinderats-Obmann Vorderstoder) und </w:t>
      </w:r>
      <w:r w:rsidR="002B6004">
        <w:rPr>
          <w:rFonts w:cs="Arial"/>
        </w:rPr>
        <w:t>Gisela Alber (Kath. Frauenbewegung</w:t>
      </w:r>
      <w:r w:rsidR="004569CC">
        <w:rPr>
          <w:rFonts w:cs="Arial"/>
        </w:rPr>
        <w:t xml:space="preserve"> Windischgarsten</w:t>
      </w:r>
      <w:r w:rsidR="002B6004">
        <w:rPr>
          <w:rFonts w:cs="Arial"/>
        </w:rPr>
        <w:t xml:space="preserve">). </w:t>
      </w:r>
    </w:p>
    <w:p w14:paraId="5966B1E2" w14:textId="6DB29ECC" w:rsidR="006D6731" w:rsidRDefault="005E0D7B" w:rsidP="00EE4A04">
      <w:pPr>
        <w:spacing w:after="120"/>
        <w:rPr>
          <w:rFonts w:cs="Arial"/>
        </w:rPr>
      </w:pPr>
      <w:r w:rsidRPr="008426AB">
        <w:rPr>
          <w:rFonts w:cs="Arial"/>
        </w:rPr>
        <w:t>Etwa 100</w:t>
      </w:r>
      <w:r w:rsidR="008E0253" w:rsidRPr="008426AB">
        <w:rPr>
          <w:rFonts w:cs="Arial"/>
        </w:rPr>
        <w:t xml:space="preserve"> Vertreter:innen aus den 1</w:t>
      </w:r>
      <w:r w:rsidR="002B6004" w:rsidRPr="008426AB">
        <w:rPr>
          <w:rFonts w:cs="Arial"/>
        </w:rPr>
        <w:t>4</w:t>
      </w:r>
      <w:r w:rsidR="008E0253" w:rsidRPr="008426AB">
        <w:rPr>
          <w:rFonts w:cs="Arial"/>
        </w:rPr>
        <w:t xml:space="preserve"> Pfarren und </w:t>
      </w:r>
      <w:r w:rsidR="00E11018" w:rsidRPr="008426AB">
        <w:rPr>
          <w:rFonts w:cs="Arial"/>
        </w:rPr>
        <w:t>pastoralen Orten</w:t>
      </w:r>
      <w:r w:rsidR="008E0253" w:rsidRPr="008426AB">
        <w:rPr>
          <w:rFonts w:cs="Arial"/>
        </w:rPr>
        <w:t xml:space="preserve"> des Dekanates </w:t>
      </w:r>
      <w:r w:rsidR="00E11018" w:rsidRPr="008426AB">
        <w:rPr>
          <w:rFonts w:cs="Arial"/>
        </w:rPr>
        <w:t>Windischgarsten</w:t>
      </w:r>
      <w:r w:rsidR="00EE4A04">
        <w:rPr>
          <w:rFonts w:cs="Arial"/>
        </w:rPr>
        <w:t>, unter ihnen auch Abt Nikolaus Thiel vom Stift Schlierbach,</w:t>
      </w:r>
      <w:r w:rsidR="008E0253" w:rsidRPr="008426AB">
        <w:rPr>
          <w:rFonts w:cs="Arial"/>
        </w:rPr>
        <w:t xml:space="preserve"> waren </w:t>
      </w:r>
      <w:r w:rsidR="00A44A71" w:rsidRPr="008426AB">
        <w:rPr>
          <w:rFonts w:cs="Arial"/>
        </w:rPr>
        <w:t>ins Pfarrheim Wartberg an der Krems</w:t>
      </w:r>
      <w:r w:rsidR="008E0253" w:rsidRPr="008426AB">
        <w:rPr>
          <w:rFonts w:cs="Arial"/>
        </w:rPr>
        <w:t xml:space="preserve"> gekommen, um sich über den Prozess der Pfarrwerdung zu informieren und erste Schritte zum neuen Miteinander zu setzen. </w:t>
      </w:r>
    </w:p>
    <w:p w14:paraId="302AAA14" w14:textId="499A6CEC" w:rsidR="006D6731" w:rsidRDefault="006D6731" w:rsidP="006D6731">
      <w:pPr>
        <w:rPr>
          <w:rFonts w:cs="Arial"/>
          <w:szCs w:val="22"/>
          <w:lang w:val="de-AT"/>
        </w:rPr>
      </w:pPr>
      <w:r w:rsidRPr="00B71F00">
        <w:rPr>
          <w:rFonts w:cs="Arial"/>
          <w:b/>
          <w:bCs/>
          <w:szCs w:val="22"/>
          <w:lang w:val="de-AT"/>
        </w:rPr>
        <w:lastRenderedPageBreak/>
        <w:t xml:space="preserve">Dechant </w:t>
      </w:r>
      <w:r>
        <w:rPr>
          <w:rFonts w:cs="Arial"/>
          <w:b/>
          <w:bCs/>
          <w:szCs w:val="22"/>
          <w:lang w:val="de-AT"/>
        </w:rPr>
        <w:t>P. Severin Kran</w:t>
      </w:r>
      <w:r w:rsidR="00F52190">
        <w:rPr>
          <w:rFonts w:cs="Arial"/>
          <w:b/>
          <w:bCs/>
          <w:szCs w:val="22"/>
          <w:lang w:val="de-AT"/>
        </w:rPr>
        <w:t>a</w:t>
      </w:r>
      <w:r>
        <w:rPr>
          <w:rFonts w:cs="Arial"/>
          <w:b/>
          <w:bCs/>
          <w:szCs w:val="22"/>
          <w:lang w:val="de-AT"/>
        </w:rPr>
        <w:t>bitl</w:t>
      </w:r>
      <w:r w:rsidRPr="00B71F00">
        <w:rPr>
          <w:rFonts w:cs="Arial"/>
          <w:b/>
          <w:bCs/>
          <w:szCs w:val="22"/>
          <w:lang w:val="de-AT"/>
        </w:rPr>
        <w:t xml:space="preserve"> </w:t>
      </w:r>
      <w:r>
        <w:rPr>
          <w:rFonts w:cs="Arial"/>
          <w:szCs w:val="22"/>
          <w:lang w:val="de-AT"/>
        </w:rPr>
        <w:t xml:space="preserve">hieß alle Teilnehmer:innen herzlich willkommen. Er stellte die Veranstaltung unter die Worte </w:t>
      </w:r>
      <w:r w:rsidR="002E10C5">
        <w:rPr>
          <w:rFonts w:cs="Arial"/>
          <w:szCs w:val="22"/>
          <w:lang w:val="de-AT"/>
        </w:rPr>
        <w:t xml:space="preserve">der Dichterin </w:t>
      </w:r>
      <w:r>
        <w:rPr>
          <w:rFonts w:cs="Arial"/>
          <w:szCs w:val="22"/>
          <w:lang w:val="de-AT"/>
        </w:rPr>
        <w:t xml:space="preserve">Nelly Sachs: </w:t>
      </w:r>
      <w:r w:rsidRPr="002E10C5">
        <w:rPr>
          <w:rFonts w:cs="Arial"/>
          <w:i/>
          <w:iCs/>
          <w:szCs w:val="22"/>
          <w:lang w:val="de-AT"/>
        </w:rPr>
        <w:t>Alles beginnt mit der Sehnsucht</w:t>
      </w:r>
      <w:r>
        <w:rPr>
          <w:rFonts w:cs="Arial"/>
          <w:szCs w:val="22"/>
          <w:lang w:val="de-AT"/>
        </w:rPr>
        <w:t xml:space="preserve">. „Wir starten heute auf einem Weg, der uns in eine neue kirchliche Struktur führt. Aus unseren 14 Pfarrgemeinden im Dekanat wird eine Pfarre, in der wir künftig enger verbunden sein werden. Wir beginnen diesen Weg im Vertrauen auf Gott, der alle Wege mit uns geht.“ </w:t>
      </w:r>
    </w:p>
    <w:p w14:paraId="04AF0191" w14:textId="77777777" w:rsidR="006D6731" w:rsidRDefault="006D6731" w:rsidP="008426AB">
      <w:pPr>
        <w:spacing w:after="160" w:line="259" w:lineRule="auto"/>
        <w:rPr>
          <w:rFonts w:cs="Arial"/>
        </w:rPr>
      </w:pPr>
    </w:p>
    <w:p w14:paraId="7B090A13" w14:textId="42EBCA87" w:rsidR="006D6731" w:rsidRPr="006D6731" w:rsidRDefault="007E6B0A" w:rsidP="008426AB">
      <w:pPr>
        <w:spacing w:after="160" w:line="259" w:lineRule="auto"/>
        <w:rPr>
          <w:rFonts w:cs="Arial"/>
          <w:b/>
          <w:bCs/>
        </w:rPr>
      </w:pPr>
      <w:r>
        <w:rPr>
          <w:rFonts w:cs="Arial"/>
          <w:b/>
          <w:bCs/>
        </w:rPr>
        <w:t>Aufbrechen ins Ungewisse mit Vertrauen und Hoffnung</w:t>
      </w:r>
    </w:p>
    <w:p w14:paraId="4EE79D84" w14:textId="5121D8F1" w:rsidR="008426AB" w:rsidRDefault="008E0253" w:rsidP="006A3574">
      <w:pPr>
        <w:spacing w:after="120"/>
      </w:pPr>
      <w:r w:rsidRPr="008426AB">
        <w:rPr>
          <w:rFonts w:cs="Arial"/>
        </w:rPr>
        <w:t xml:space="preserve">Die gemeinsam gesungenen Lieder </w:t>
      </w:r>
      <w:r w:rsidR="004C3987" w:rsidRPr="008426AB">
        <w:rPr>
          <w:rFonts w:cs="Arial"/>
        </w:rPr>
        <w:t xml:space="preserve">und </w:t>
      </w:r>
      <w:r w:rsidR="009542F6" w:rsidRPr="008426AB">
        <w:rPr>
          <w:rFonts w:cs="Arial"/>
        </w:rPr>
        <w:t xml:space="preserve">der spirituelle Impuls am Beginn </w:t>
      </w:r>
      <w:r w:rsidRPr="008426AB">
        <w:rPr>
          <w:rFonts w:cs="Arial"/>
        </w:rPr>
        <w:t xml:space="preserve">brachten das Vertrauen zum Ausdruck, dass der Weg vom Dekanat zur Pfarre vom Segen Gottes begleitet ist. </w:t>
      </w:r>
      <w:r w:rsidR="008458BD" w:rsidRPr="008426AB">
        <w:rPr>
          <w:rFonts w:cs="Arial"/>
        </w:rPr>
        <w:t xml:space="preserve">Dekanatsassistentin Susanne Lammer: </w:t>
      </w:r>
      <w:r w:rsidR="001C659F">
        <w:t>„W</w:t>
      </w:r>
      <w:r w:rsidR="005B0AED">
        <w:t>enn ich an unseren Weg denke, den wir starten, dann werden wir nicht einfach nur drauflos stürmen.</w:t>
      </w:r>
      <w:r w:rsidR="001C659F">
        <w:t xml:space="preserve"> </w:t>
      </w:r>
      <w:r w:rsidR="005B0AED">
        <w:t>Wir werden nutzen, was bei uns alles an guten und soliden Wegen da ist – alles, wo Spiritualität, Buntheit und Leben vorhanden ist. Wir werden bewährte Formate und Erfahrungen von Pfarren, die vor uns umgestellt wurden</w:t>
      </w:r>
      <w:r w:rsidR="001C659F">
        <w:t>,</w:t>
      </w:r>
      <w:r w:rsidR="005B0AED">
        <w:t xml:space="preserve"> nutzen</w:t>
      </w:r>
      <w:r w:rsidR="001C659F">
        <w:t xml:space="preserve"> </w:t>
      </w:r>
      <w:r w:rsidR="005B0AED">
        <w:t>und Schritt für Schritt unterwegs sein</w:t>
      </w:r>
      <w:r w:rsidR="001C659F">
        <w:t>. E</w:t>
      </w:r>
      <w:r w:rsidR="005B0AED">
        <w:t>s wird ein Prozess sein</w:t>
      </w:r>
      <w:r w:rsidR="007E6B0A">
        <w:t xml:space="preserve"> </w:t>
      </w:r>
      <w:r w:rsidR="006A3574">
        <w:t>…</w:t>
      </w:r>
      <w:r w:rsidR="005B0AED">
        <w:t xml:space="preserve"> und gemeinsam werden wir gestalten, wie wir gehen und was unsere Ziele sein werden.</w:t>
      </w:r>
      <w:r w:rsidR="001C659F">
        <w:t xml:space="preserve"> </w:t>
      </w:r>
      <w:r w:rsidR="005B0AED">
        <w:t xml:space="preserve">Denn in all unserer Unterschiedlichkeit gibt es auch viel </w:t>
      </w:r>
      <w:r w:rsidR="001C659F">
        <w:t>G</w:t>
      </w:r>
      <w:r w:rsidR="005B0AED">
        <w:t>emeinsames.</w:t>
      </w:r>
      <w:r w:rsidR="001C659F">
        <w:t>“</w:t>
      </w:r>
      <w:r w:rsidR="008557AD">
        <w:t xml:space="preserve"> Ausgehend von der biblischen Erzählung von Abraham, de</w:t>
      </w:r>
      <w:r w:rsidR="00B332DC">
        <w:t>n Gott in ein neues, unbekanntes Land ruft, erinnerte Lammer daran, dass Aufbrechen immer Wagnis und Ungewissheit beinhalte</w:t>
      </w:r>
      <w:r w:rsidR="006D6731">
        <w:t xml:space="preserve">, aber meist von Vertrauen und Hoffnung begleitet sei. </w:t>
      </w:r>
      <w:r w:rsidR="00B332DC">
        <w:t>Ermutigend sei</w:t>
      </w:r>
      <w:r w:rsidR="005E781F">
        <w:t xml:space="preserve"> für sie</w:t>
      </w:r>
      <w:r w:rsidR="00B332DC">
        <w:t>, dass Abraham bei seinem Aufbruch von Gott gesegnet worden sei</w:t>
      </w:r>
      <w:r w:rsidR="005E781F">
        <w:t>, so Lammer</w:t>
      </w:r>
      <w:r w:rsidR="00B332DC">
        <w:t>.</w:t>
      </w:r>
      <w:r w:rsidR="008426AB">
        <w:t xml:space="preserve"> </w:t>
      </w:r>
    </w:p>
    <w:p w14:paraId="5D69B813" w14:textId="77777777" w:rsidR="008E0253" w:rsidRDefault="008E0253" w:rsidP="008E0253">
      <w:pPr>
        <w:spacing w:after="120"/>
        <w:rPr>
          <w:rFonts w:cs="Arial"/>
          <w:b/>
          <w:bCs/>
          <w:lang w:val="de-AT"/>
        </w:rPr>
      </w:pPr>
    </w:p>
    <w:p w14:paraId="1A8C83EC" w14:textId="77777777" w:rsidR="006A3574" w:rsidRPr="00AA3821" w:rsidRDefault="006A3574" w:rsidP="006A3574">
      <w:pPr>
        <w:spacing w:after="120"/>
        <w:rPr>
          <w:rFonts w:cs="Arial"/>
          <w:b/>
          <w:bCs/>
          <w:lang w:val="de-AT"/>
        </w:rPr>
      </w:pPr>
      <w:r w:rsidRPr="00AA3821">
        <w:rPr>
          <w:rFonts w:cs="Arial"/>
          <w:b/>
          <w:bCs/>
          <w:lang w:val="de-AT"/>
        </w:rPr>
        <w:t>„Auch in Zukunft flächendeckendes Netz von Pfarren in Oberösterreich“</w:t>
      </w:r>
    </w:p>
    <w:p w14:paraId="1BADBD91" w14:textId="77777777" w:rsidR="006A3574" w:rsidRDefault="006A3574" w:rsidP="006A3574">
      <w:pPr>
        <w:rPr>
          <w:rFonts w:cs="Arial"/>
          <w:lang w:val="de-AT"/>
        </w:rPr>
      </w:pPr>
      <w:r w:rsidRPr="00AA3821">
        <w:rPr>
          <w:rFonts w:cs="Arial"/>
          <w:b/>
          <w:bCs/>
        </w:rPr>
        <w:t xml:space="preserve">Christoph Lauermann </w:t>
      </w:r>
      <w:r w:rsidRPr="00AA3821">
        <w:rPr>
          <w:rFonts w:cs="Arial"/>
        </w:rPr>
        <w:t xml:space="preserve">ist Ordinariatskanzler der Diözese Linz und </w:t>
      </w:r>
      <w:r w:rsidRPr="00AA3821">
        <w:rPr>
          <w:rFonts w:cs="Arial"/>
          <w:b/>
          <w:bCs/>
        </w:rPr>
        <w:t>Leiter der Stab</w:t>
      </w:r>
      <w:r w:rsidRPr="00EA4268">
        <w:rPr>
          <w:rFonts w:cs="Arial"/>
          <w:b/>
          <w:bCs/>
        </w:rPr>
        <w:t>s</w:t>
      </w:r>
      <w:r w:rsidRPr="00AA3821">
        <w:rPr>
          <w:rFonts w:cs="Arial"/>
          <w:b/>
          <w:bCs/>
        </w:rPr>
        <w:t>stelle Pfarrstruktur</w:t>
      </w:r>
      <w:r w:rsidRPr="00AA3821">
        <w:rPr>
          <w:rFonts w:cs="Arial"/>
        </w:rPr>
        <w:t xml:space="preserve">. Bei der Startveranstaltung des Dekanats </w:t>
      </w:r>
      <w:r>
        <w:rPr>
          <w:rFonts w:cs="Arial"/>
        </w:rPr>
        <w:t xml:space="preserve">Altenfelden </w:t>
      </w:r>
      <w:r w:rsidRPr="00AA3821">
        <w:rPr>
          <w:rFonts w:cs="Arial"/>
        </w:rPr>
        <w:t xml:space="preserve">gab er grundlegende Informationen zur Struktur der zukünftigen Pfarre. Lauermann betonte, </w:t>
      </w:r>
      <w:r w:rsidRPr="00AA3821">
        <w:rPr>
          <w:rFonts w:cs="Arial"/>
          <w:lang w:val="de-AT"/>
        </w:rPr>
        <w:t>zur Organisation kirchlicher Gemeinschaften brauche es seit jeher Strukturen. Diese seien im Lauf der Geschichte stets an die Situation der jeweiligen Zeit angepasst worden. Die Kernfrage sei aber vielmehr: Wozu ist Kirche da? Darauf gab Lauermann eine mögliche Antwort: „Damit mehr Glaube, Hoffnung und Liebe in die Welt kommen – und damit möglichst viele Menschen erfahren, wie gut es Gott mit uns meint.“ Ein wesentlicher Aspekt der Pfarrstrukturreform sei, so Lauermann, dass es auch in Zukunft in Oberösterreich ein flächendeckendes Netz von Pfarren als kirchliche Gemeinschaften geben werde. Dieses Netz werde von Priestern, Diakonen, Seelsorgerinnen und Seelsorgern, hauptamtlich und ehrenamtlich engagierten Gläubigen gemäß ihren Berufungen, Beauftragungen und Charismen</w:t>
      </w:r>
      <w:r w:rsidRPr="00EC1E65">
        <w:rPr>
          <w:rFonts w:cs="Arial"/>
          <w:lang w:val="de-AT"/>
        </w:rPr>
        <w:t xml:space="preserve"> getragen.</w:t>
      </w:r>
      <w:r>
        <w:rPr>
          <w:rFonts w:cs="Arial"/>
          <w:lang w:val="de-AT"/>
        </w:rPr>
        <w:t xml:space="preserve"> </w:t>
      </w:r>
    </w:p>
    <w:p w14:paraId="5936AF2C" w14:textId="77777777" w:rsidR="006A3574" w:rsidRDefault="006A3574" w:rsidP="008E0253">
      <w:pPr>
        <w:spacing w:after="120"/>
        <w:rPr>
          <w:rFonts w:cs="Arial"/>
          <w:b/>
          <w:bCs/>
          <w:lang w:val="de-AT"/>
        </w:rPr>
      </w:pPr>
    </w:p>
    <w:p w14:paraId="329689E7" w14:textId="10D4CEF4" w:rsidR="008E0253" w:rsidRPr="00AC6F96" w:rsidRDefault="00AC6F96" w:rsidP="008E0253">
      <w:pPr>
        <w:spacing w:after="120"/>
        <w:rPr>
          <w:rFonts w:cs="Arial"/>
          <w:b/>
          <w:bCs/>
          <w:lang w:val="de-AT"/>
        </w:rPr>
      </w:pPr>
      <w:r w:rsidRPr="00AC6F96">
        <w:rPr>
          <w:rFonts w:cs="Arial"/>
          <w:b/>
          <w:bCs/>
          <w:lang w:val="de-AT"/>
        </w:rPr>
        <w:t>Neue Möglichkeiten und Perspektiven</w:t>
      </w:r>
      <w:r>
        <w:rPr>
          <w:rFonts w:cs="Arial"/>
          <w:b/>
          <w:bCs/>
          <w:lang w:val="de-AT"/>
        </w:rPr>
        <w:t xml:space="preserve"> wahrnehmen</w:t>
      </w:r>
    </w:p>
    <w:p w14:paraId="2F87672C" w14:textId="2E070616" w:rsidR="001944DD" w:rsidRDefault="00EE4802" w:rsidP="005E781F">
      <w:pPr>
        <w:rPr>
          <w:rFonts w:cs="Arial"/>
          <w:lang w:val="de-AT"/>
        </w:rPr>
      </w:pPr>
      <w:r w:rsidRPr="00EE4802">
        <w:rPr>
          <w:rFonts w:cs="Arial"/>
          <w:b/>
          <w:bCs/>
          <w:lang w:val="de-AT"/>
        </w:rPr>
        <w:t xml:space="preserve">Brigitte Gruber-Aichberger </w:t>
      </w:r>
      <w:r w:rsidRPr="00EE4802">
        <w:rPr>
          <w:rFonts w:cs="Arial"/>
          <w:lang w:val="de-AT"/>
        </w:rPr>
        <w:t xml:space="preserve">ist geschäftsführende Vorsitzende des Pastoralrates und wird das Dekanat auf dem Weg zur Pfarre inhaltlich begleiten. </w:t>
      </w:r>
      <w:r w:rsidR="001944DD">
        <w:rPr>
          <w:rFonts w:cs="Arial"/>
          <w:lang w:val="de-AT"/>
        </w:rPr>
        <w:t xml:space="preserve">In ihrem Impuls betonte sie: </w:t>
      </w:r>
      <w:r w:rsidR="00993EBA" w:rsidRPr="00993EBA">
        <w:rPr>
          <w:rFonts w:cs="Arial"/>
          <w:lang w:val="de-AT"/>
        </w:rPr>
        <w:t>„Unsere Aufgabe als Kirche ist es, Zeugnis von der Botschaft Jesu zu geben und zu zeigen, wie Nachfolge heute sinnerfüllt gelebt werden kann. Das zeigt sich daran, ob Menschen sich angenommen und gehört fühlen, Hilfe erfahren und ob Ehrenamtliche ernst genommen und in Entscheidungen einbezogen werden. Davon hängt auch unsere Glaubwürdigkeit ab.“</w:t>
      </w:r>
      <w:r w:rsidR="001944DD">
        <w:rPr>
          <w:rFonts w:cs="Arial"/>
          <w:lang w:val="de-AT"/>
        </w:rPr>
        <w:t xml:space="preserve"> </w:t>
      </w:r>
      <w:r w:rsidR="001944DD" w:rsidRPr="00993EBA">
        <w:rPr>
          <w:rFonts w:cs="Arial"/>
          <w:lang w:val="de-AT"/>
        </w:rPr>
        <w:t xml:space="preserve">Der Weg zur neuen Pfarre eröffne viele Möglichkeiten und neue Perspektiven. </w:t>
      </w:r>
      <w:r w:rsidR="001944DD">
        <w:rPr>
          <w:rFonts w:cs="Arial"/>
          <w:lang w:val="de-AT"/>
        </w:rPr>
        <w:t>„</w:t>
      </w:r>
      <w:r w:rsidR="001944DD" w:rsidRPr="00993EBA">
        <w:rPr>
          <w:rFonts w:cs="Arial"/>
          <w:lang w:val="de-AT"/>
        </w:rPr>
        <w:t>Ich lade alle ein, sich auf diesen Weg einzulassen und die Zukunft der Kirche im Kremstal und in der Pyhrn-Priel-Region gemeinsam im Sinne der Menschen zu gestalten</w:t>
      </w:r>
      <w:r w:rsidR="001944DD">
        <w:rPr>
          <w:rFonts w:cs="Arial"/>
          <w:lang w:val="de-AT"/>
        </w:rPr>
        <w:t xml:space="preserve">“, ermutigte Gruber-Aichberger die Anwesenden. </w:t>
      </w:r>
    </w:p>
    <w:p w14:paraId="126FFC7B" w14:textId="77777777" w:rsidR="004A6970" w:rsidRDefault="004A6970" w:rsidP="001944DD">
      <w:pPr>
        <w:spacing w:after="120"/>
        <w:rPr>
          <w:rFonts w:cs="Arial"/>
          <w:lang w:val="de-AT"/>
        </w:rPr>
      </w:pPr>
    </w:p>
    <w:p w14:paraId="3ECBF38D" w14:textId="4F1412FF" w:rsidR="00AC6F96" w:rsidRDefault="00AC6F96">
      <w:pPr>
        <w:spacing w:after="160" w:line="259" w:lineRule="auto"/>
        <w:rPr>
          <w:rFonts w:cs="Arial"/>
          <w:lang w:val="de-AT"/>
        </w:rPr>
      </w:pPr>
      <w:r>
        <w:rPr>
          <w:rFonts w:cs="Arial"/>
          <w:lang w:val="de-AT"/>
        </w:rPr>
        <w:br w:type="page"/>
      </w:r>
    </w:p>
    <w:p w14:paraId="35ECC2EA" w14:textId="39E9307B" w:rsidR="00983C65" w:rsidRPr="00983C65" w:rsidRDefault="009A31E2" w:rsidP="001944DD">
      <w:pPr>
        <w:spacing w:after="120"/>
        <w:rPr>
          <w:rFonts w:cs="Arial"/>
          <w:b/>
          <w:bCs/>
          <w:lang w:val="de-AT"/>
        </w:rPr>
      </w:pPr>
      <w:r>
        <w:rPr>
          <w:rFonts w:cs="Arial"/>
          <w:b/>
          <w:bCs/>
          <w:lang w:val="de-AT"/>
        </w:rPr>
        <w:lastRenderedPageBreak/>
        <w:t>„Ein guter Start für das, was kommt“</w:t>
      </w:r>
    </w:p>
    <w:p w14:paraId="531115E0" w14:textId="04EC5D9C" w:rsidR="009C24AF" w:rsidRPr="000A3DBB" w:rsidRDefault="00463BC2" w:rsidP="00983C65">
      <w:pPr>
        <w:spacing w:after="120"/>
        <w:rPr>
          <w:rFonts w:cs="Arial"/>
        </w:rPr>
      </w:pPr>
      <w:r w:rsidRPr="00791EBF">
        <w:rPr>
          <w:rFonts w:cs="Arial"/>
        </w:rPr>
        <w:t>Die Auftaktveranstaltung war geprägt von viel Interesse, regem Austausch und einem guten Miteinander.</w:t>
      </w:r>
      <w:r>
        <w:rPr>
          <w:rFonts w:cs="Arial"/>
        </w:rPr>
        <w:t xml:space="preserve"> </w:t>
      </w:r>
      <w:r w:rsidRPr="00791EBF">
        <w:rPr>
          <w:rFonts w:cs="Arial"/>
        </w:rPr>
        <w:t>Die Mitglieder des Kernteams stellten sich vor</w:t>
      </w:r>
      <w:r w:rsidR="00561B92">
        <w:rPr>
          <w:rFonts w:cs="Arial"/>
        </w:rPr>
        <w:t>.</w:t>
      </w:r>
      <w:r w:rsidRPr="00993EBA">
        <w:rPr>
          <w:rFonts w:cs="Arial"/>
          <w:lang w:val="de-AT"/>
        </w:rPr>
        <w:t xml:space="preserve"> </w:t>
      </w:r>
      <w:r w:rsidR="00983C65" w:rsidRPr="00993EBA">
        <w:rPr>
          <w:rFonts w:cs="Arial"/>
          <w:lang w:val="de-AT"/>
        </w:rPr>
        <w:t>In Kleingruppen wurden verschiedene Themen diskutiert – etwa die neuen Aufgaben von Ehren- und Hauptamtlichen, Fragen zur Verwaltung und Finanzierung sowie Chancen und Herausforderungen des gesamten Veränderungsprozesses.</w:t>
      </w:r>
      <w:r w:rsidR="00E23115">
        <w:rPr>
          <w:rFonts w:cs="Arial"/>
          <w:lang w:val="de-AT"/>
        </w:rPr>
        <w:t xml:space="preserve"> Als Chancen wurden die bessere Vernetzung und die gemeinsame Nutzung von Ressourcen gesehen. </w:t>
      </w:r>
      <w:r w:rsidR="0031397D">
        <w:rPr>
          <w:rFonts w:cs="Arial"/>
          <w:lang w:val="de-AT"/>
        </w:rPr>
        <w:t xml:space="preserve">Als Herausforderung </w:t>
      </w:r>
      <w:r w:rsidR="008C2DFA">
        <w:rPr>
          <w:rFonts w:cs="Arial"/>
          <w:lang w:val="de-AT"/>
        </w:rPr>
        <w:t xml:space="preserve">wurde genannt, wie es gelingen kann, </w:t>
      </w:r>
      <w:r w:rsidR="0031397D" w:rsidRPr="005F32EB">
        <w:rPr>
          <w:rFonts w:cs="Arial"/>
        </w:rPr>
        <w:t>Mitglieder für die Seelsorgeteams zu finden, die künftig in den Pfarrteilgemeinden Mitverantwortung in der Leitung übernehmen</w:t>
      </w:r>
      <w:r w:rsidR="008C2DFA">
        <w:rPr>
          <w:rFonts w:cs="Arial"/>
        </w:rPr>
        <w:t xml:space="preserve">. </w:t>
      </w:r>
      <w:r w:rsidR="002534BD">
        <w:rPr>
          <w:rFonts w:cs="Arial"/>
        </w:rPr>
        <w:t xml:space="preserve">Weitere wichtige Anliegen: Ehrenamtliche dürfen nicht überfordert werden, </w:t>
      </w:r>
      <w:r w:rsidR="009C24AF">
        <w:rPr>
          <w:rFonts w:cs="Arial"/>
        </w:rPr>
        <w:t>die Veränderungen müssen klar kommuniziert werden</w:t>
      </w:r>
      <w:r w:rsidR="00D22DDA">
        <w:rPr>
          <w:rFonts w:cs="Arial"/>
        </w:rPr>
        <w:t>.</w:t>
      </w:r>
      <w:r w:rsidR="009C24AF">
        <w:rPr>
          <w:rFonts w:cs="Arial"/>
        </w:rPr>
        <w:t xml:space="preserve"> </w:t>
      </w:r>
      <w:r w:rsidR="008A1A5C" w:rsidRPr="000A3DBB">
        <w:rPr>
          <w:rFonts w:cs="Arial"/>
        </w:rPr>
        <w:t xml:space="preserve">Die einzelnen Pfarren des Dekanats </w:t>
      </w:r>
      <w:r w:rsidR="00BF1994" w:rsidRPr="000A3DBB">
        <w:rPr>
          <w:rFonts w:cs="Arial"/>
        </w:rPr>
        <w:t>sollen in ihrer Unterschiedlichkeit</w:t>
      </w:r>
      <w:r w:rsidR="0097683B" w:rsidRPr="000A3DBB">
        <w:rPr>
          <w:rFonts w:cs="Arial"/>
        </w:rPr>
        <w:t xml:space="preserve"> – Größe der Pfarren</w:t>
      </w:r>
      <w:r w:rsidR="0058552A" w:rsidRPr="000A3DBB">
        <w:rPr>
          <w:rFonts w:cs="Arial"/>
        </w:rPr>
        <w:t xml:space="preserve">, unterschiedliche </w:t>
      </w:r>
      <w:r w:rsidR="00BF1994" w:rsidRPr="000A3DBB">
        <w:rPr>
          <w:rFonts w:cs="Arial"/>
        </w:rPr>
        <w:t xml:space="preserve">Feierkulturen, Unterschiede im Priesterbild etc. </w:t>
      </w:r>
      <w:r w:rsidR="00CF3E3F" w:rsidRPr="000A3DBB">
        <w:rPr>
          <w:rFonts w:cs="Arial"/>
        </w:rPr>
        <w:t>–</w:t>
      </w:r>
      <w:r w:rsidR="00BF1994" w:rsidRPr="000A3DBB">
        <w:rPr>
          <w:rFonts w:cs="Arial"/>
        </w:rPr>
        <w:t xml:space="preserve"> </w:t>
      </w:r>
      <w:r w:rsidR="009C24AF" w:rsidRPr="000A3DBB">
        <w:rPr>
          <w:rFonts w:cs="Arial"/>
        </w:rPr>
        <w:t>mit Respekt wahrgenommen</w:t>
      </w:r>
      <w:r w:rsidR="00B42915" w:rsidRPr="000A3DBB">
        <w:rPr>
          <w:rFonts w:cs="Arial"/>
        </w:rPr>
        <w:t xml:space="preserve"> werden</w:t>
      </w:r>
      <w:r w:rsidR="00CF3E3F" w:rsidRPr="000A3DBB">
        <w:rPr>
          <w:rFonts w:cs="Arial"/>
        </w:rPr>
        <w:t xml:space="preserve">, damit es gelingen kann, </w:t>
      </w:r>
      <w:r w:rsidR="009C24AF" w:rsidRPr="000A3DBB">
        <w:rPr>
          <w:rFonts w:cs="Arial"/>
        </w:rPr>
        <w:t xml:space="preserve">gemeinsame Ziele </w:t>
      </w:r>
      <w:r w:rsidR="00CF3E3F" w:rsidRPr="000A3DBB">
        <w:rPr>
          <w:rFonts w:cs="Arial"/>
        </w:rPr>
        <w:t xml:space="preserve">zu </w:t>
      </w:r>
      <w:r w:rsidR="009C24AF" w:rsidRPr="000A3DBB">
        <w:rPr>
          <w:rFonts w:cs="Arial"/>
        </w:rPr>
        <w:t>entwickel</w:t>
      </w:r>
      <w:r w:rsidR="00CF3E3F" w:rsidRPr="000A3DBB">
        <w:rPr>
          <w:rFonts w:cs="Arial"/>
        </w:rPr>
        <w:t xml:space="preserve">n. </w:t>
      </w:r>
    </w:p>
    <w:p w14:paraId="6CBCA862" w14:textId="1225B098" w:rsidR="00AC4490" w:rsidRDefault="008E0253" w:rsidP="008E0253">
      <w:pPr>
        <w:spacing w:after="120"/>
        <w:rPr>
          <w:rFonts w:cs="Arial"/>
        </w:rPr>
      </w:pPr>
      <w:r w:rsidRPr="000A3DBB">
        <w:rPr>
          <w:rFonts w:cs="Arial"/>
          <w:b/>
          <w:bCs/>
        </w:rPr>
        <w:t xml:space="preserve">Dekanatsassistentin </w:t>
      </w:r>
      <w:r w:rsidR="00C768A3" w:rsidRPr="000A3DBB">
        <w:rPr>
          <w:rFonts w:cs="Arial"/>
          <w:b/>
          <w:bCs/>
        </w:rPr>
        <w:t>Susanne Lammer</w:t>
      </w:r>
      <w:r w:rsidRPr="000A3DBB">
        <w:rPr>
          <w:rFonts w:cs="Arial"/>
          <w:b/>
          <w:bCs/>
        </w:rPr>
        <w:t xml:space="preserve">, </w:t>
      </w:r>
      <w:r w:rsidRPr="000A3DBB">
        <w:rPr>
          <w:rFonts w:cs="Arial"/>
        </w:rPr>
        <w:t>die im Dekanat den Prozess</w:t>
      </w:r>
      <w:r w:rsidRPr="00BE416B">
        <w:rPr>
          <w:rFonts w:cs="Arial"/>
        </w:rPr>
        <w:t xml:space="preserve"> koordiniert, </w:t>
      </w:r>
      <w:r w:rsidRPr="008A7277">
        <w:rPr>
          <w:rFonts w:cs="Arial"/>
        </w:rPr>
        <w:t xml:space="preserve">zeigte sich nach der Veranstaltung zufrieden mit dem Auftakt. </w:t>
      </w:r>
      <w:r w:rsidRPr="008F0165">
        <w:rPr>
          <w:rFonts w:cs="Arial"/>
        </w:rPr>
        <w:t>„</w:t>
      </w:r>
      <w:r w:rsidR="00AC4490">
        <w:rPr>
          <w:rFonts w:cs="Arial"/>
        </w:rPr>
        <w:t xml:space="preserve">Die </w:t>
      </w:r>
      <w:r w:rsidR="004B4FA1">
        <w:rPr>
          <w:rFonts w:cs="Arial"/>
        </w:rPr>
        <w:t>S</w:t>
      </w:r>
      <w:r w:rsidR="00AC4490">
        <w:rPr>
          <w:rFonts w:cs="Arial"/>
        </w:rPr>
        <w:t xml:space="preserve">timmung war positiv, </w:t>
      </w:r>
      <w:r w:rsidR="004B4FA1">
        <w:rPr>
          <w:rFonts w:cs="Arial"/>
        </w:rPr>
        <w:t>die Veranstaltung gelungen</w:t>
      </w:r>
      <w:r w:rsidR="00D14F39">
        <w:rPr>
          <w:rFonts w:cs="Arial"/>
        </w:rPr>
        <w:t xml:space="preserve"> und ein guter Start für das, was kommt. Es liegt jetzt an uns, die neue Struktur mit Leben zu füllen.“</w:t>
      </w:r>
      <w:r w:rsidR="00AC6F96">
        <w:rPr>
          <w:rFonts w:cs="Arial"/>
        </w:rPr>
        <w:t xml:space="preserve"> Auch </w:t>
      </w:r>
      <w:r w:rsidR="009A31E2">
        <w:rPr>
          <w:rFonts w:cs="Arial"/>
        </w:rPr>
        <w:t xml:space="preserve">aus Sicht von </w:t>
      </w:r>
      <w:r w:rsidR="00AC6F96" w:rsidRPr="00924D76">
        <w:rPr>
          <w:rFonts w:cs="Arial"/>
          <w:b/>
          <w:bCs/>
        </w:rPr>
        <w:t>Dechant P. Severin Kranabitl</w:t>
      </w:r>
      <w:r w:rsidR="00AC6F96" w:rsidRPr="00924D76">
        <w:rPr>
          <w:rFonts w:cs="Arial"/>
        </w:rPr>
        <w:t xml:space="preserve"> </w:t>
      </w:r>
      <w:r w:rsidR="00081DAC" w:rsidRPr="00924D76">
        <w:rPr>
          <w:rFonts w:cs="Arial"/>
        </w:rPr>
        <w:t>ist</w:t>
      </w:r>
      <w:r w:rsidR="00081DAC">
        <w:rPr>
          <w:rFonts w:cs="Arial"/>
        </w:rPr>
        <w:t xml:space="preserve"> die Startveranstaltung gut verlaufen. „</w:t>
      </w:r>
      <w:r w:rsidR="00F5546F">
        <w:rPr>
          <w:rFonts w:cs="Arial"/>
        </w:rPr>
        <w:t xml:space="preserve">Ich freue mich, dass so viele Interessierte unserer Einladung gefolgt sind. </w:t>
      </w:r>
      <w:r w:rsidR="00DF409D">
        <w:rPr>
          <w:rFonts w:cs="Arial"/>
        </w:rPr>
        <w:t>Es war wichtig, grundlegend über den Prozess zu informieren. Natürlich sind noch viele Fragen offen</w:t>
      </w:r>
      <w:r w:rsidR="00E212B7">
        <w:rPr>
          <w:rFonts w:cs="Arial"/>
        </w:rPr>
        <w:t xml:space="preserve"> und Ängste abzubauen. Und vermutlich wird es einige Zeit dauern, bis alles im Sinne des Prozesses läuft. Ich bin aber zu</w:t>
      </w:r>
      <w:r w:rsidR="00924D76">
        <w:rPr>
          <w:rFonts w:cs="Arial"/>
        </w:rPr>
        <w:t>versichtlich, dass uns die Umsetzung mit Gottes Segen gelingen wird.“</w:t>
      </w:r>
      <w:r w:rsidR="00081DAC">
        <w:rPr>
          <w:rFonts w:cs="Arial"/>
        </w:rPr>
        <w:t xml:space="preserve"> </w:t>
      </w:r>
    </w:p>
    <w:p w14:paraId="5751ABB7" w14:textId="77777777" w:rsidR="008E0253" w:rsidRDefault="008E0253" w:rsidP="008E0253">
      <w:pPr>
        <w:spacing w:after="120"/>
        <w:rPr>
          <w:rFonts w:cs="Arial"/>
        </w:rPr>
      </w:pPr>
    </w:p>
    <w:p w14:paraId="64401828" w14:textId="6B3DBAE6" w:rsidR="008E0253" w:rsidRPr="00747484" w:rsidRDefault="00747484" w:rsidP="008E0253">
      <w:pPr>
        <w:rPr>
          <w:b/>
          <w:bCs/>
        </w:rPr>
      </w:pPr>
      <w:hyperlink r:id="rId11" w:history="1">
        <w:r w:rsidRPr="00747484">
          <w:rPr>
            <w:rStyle w:val="Hyperlink"/>
            <w:b/>
            <w:bCs/>
          </w:rPr>
          <w:t>https://www.dioezese-linz.at/dekanat-windischgarsten</w:t>
        </w:r>
      </w:hyperlink>
    </w:p>
    <w:p w14:paraId="6F27FA9B" w14:textId="77777777" w:rsidR="00747484" w:rsidRDefault="00747484" w:rsidP="008E0253"/>
    <w:p w14:paraId="09EB952B" w14:textId="37D658AE" w:rsidR="008E0253" w:rsidRDefault="008E0253" w:rsidP="008E0253">
      <w:pPr>
        <w:rPr>
          <w:b/>
          <w:bCs/>
        </w:rPr>
      </w:pPr>
      <w:hyperlink r:id="rId12" w:history="1">
        <w:r w:rsidRPr="00B67DEB">
          <w:rPr>
            <w:rStyle w:val="Hyperlink"/>
            <w:b/>
            <w:bCs/>
            <w:highlight w:val="yellow"/>
          </w:rPr>
          <w:t xml:space="preserve">Fotos vom Auftakt im Dekanat </w:t>
        </w:r>
        <w:r w:rsidR="00081DAC" w:rsidRPr="00B67DEB">
          <w:rPr>
            <w:rStyle w:val="Hyperlink"/>
            <w:b/>
            <w:bCs/>
            <w:highlight w:val="yellow"/>
          </w:rPr>
          <w:t>Windischgarsten</w:t>
        </w:r>
        <w:r w:rsidRPr="00B67DEB">
          <w:rPr>
            <w:rStyle w:val="Hyperlink"/>
            <w:b/>
            <w:bCs/>
            <w:highlight w:val="yellow"/>
          </w:rPr>
          <w:t xml:space="preserve"> zum Download: © </w:t>
        </w:r>
        <w:r w:rsidR="004F467C" w:rsidRPr="00B67DEB">
          <w:rPr>
            <w:rStyle w:val="Hyperlink"/>
            <w:b/>
            <w:bCs/>
            <w:highlight w:val="yellow"/>
          </w:rPr>
          <w:t xml:space="preserve">Foto </w:t>
        </w:r>
        <w:r w:rsidR="00897465" w:rsidRPr="00B67DEB">
          <w:rPr>
            <w:rStyle w:val="Hyperlink"/>
            <w:b/>
            <w:bCs/>
            <w:highlight w:val="yellow"/>
          </w:rPr>
          <w:t>Haijes</w:t>
        </w:r>
        <w:r w:rsidR="004F467C" w:rsidRPr="00B67DEB">
          <w:rPr>
            <w:rStyle w:val="Hyperlink"/>
            <w:b/>
            <w:bCs/>
            <w:highlight w:val="yellow"/>
          </w:rPr>
          <w:t xml:space="preserve"> </w:t>
        </w:r>
        <w:r w:rsidRPr="00B67DEB">
          <w:rPr>
            <w:rStyle w:val="Hyperlink"/>
            <w:b/>
            <w:bCs/>
            <w:highlight w:val="yellow"/>
          </w:rPr>
          <w:t>(honorarfrei)</w:t>
        </w:r>
      </w:hyperlink>
    </w:p>
    <w:p w14:paraId="2DC655E8" w14:textId="77777777" w:rsidR="008E0253" w:rsidRPr="00CE1938" w:rsidRDefault="008E0253" w:rsidP="008E0253">
      <w:pPr>
        <w:rPr>
          <w:b/>
          <w:bCs/>
        </w:rPr>
      </w:pPr>
    </w:p>
    <w:p w14:paraId="2CDA8378" w14:textId="77777777" w:rsidR="008E0253" w:rsidRDefault="008E0253" w:rsidP="008E0253">
      <w:pPr>
        <w:rPr>
          <w:b/>
          <w:bCs/>
        </w:rPr>
      </w:pPr>
      <w:r w:rsidRPr="00D5236B">
        <w:rPr>
          <w:b/>
          <w:bCs/>
        </w:rPr>
        <w:t>Die</w:t>
      </w:r>
      <w:r>
        <w:rPr>
          <w:b/>
          <w:bCs/>
        </w:rPr>
        <w:t xml:space="preserve"> sieben </w:t>
      </w:r>
      <w:r w:rsidRPr="00D5236B">
        <w:rPr>
          <w:b/>
          <w:bCs/>
        </w:rPr>
        <w:t>Dekanate</w:t>
      </w:r>
      <w:r>
        <w:rPr>
          <w:b/>
          <w:bCs/>
        </w:rPr>
        <w:t>, die im Herbst 2025 den Umsetzungsprozess starten, sind:</w:t>
      </w:r>
    </w:p>
    <w:p w14:paraId="55F2526F" w14:textId="77777777" w:rsidR="008E0253" w:rsidRDefault="008E0253" w:rsidP="008E0253">
      <w:pPr>
        <w:rPr>
          <w:b/>
          <w:bCs/>
        </w:rPr>
      </w:pPr>
    </w:p>
    <w:p w14:paraId="4C513CDF" w14:textId="77777777" w:rsidR="008E0253" w:rsidRPr="00E46FAA" w:rsidRDefault="008E0253" w:rsidP="008E0253">
      <w:pPr>
        <w:pStyle w:val="Listenabsatz"/>
        <w:numPr>
          <w:ilvl w:val="0"/>
          <w:numId w:val="4"/>
        </w:numPr>
        <w:contextualSpacing w:val="0"/>
      </w:pPr>
      <w:r w:rsidRPr="00687899">
        <w:rPr>
          <w:b/>
          <w:bCs/>
          <w:i/>
          <w:iCs/>
        </w:rPr>
        <w:t xml:space="preserve">Dekanat </w:t>
      </w:r>
      <w:r>
        <w:rPr>
          <w:b/>
          <w:bCs/>
          <w:i/>
          <w:iCs/>
        </w:rPr>
        <w:t xml:space="preserve">Gmunden | </w:t>
      </w:r>
      <w:r w:rsidRPr="00282B3B">
        <w:rPr>
          <w:b/>
          <w:bCs/>
          <w:i/>
          <w:iCs/>
        </w:rPr>
        <w:t xml:space="preserve">Startveranstaltung am </w:t>
      </w:r>
      <w:r>
        <w:rPr>
          <w:b/>
          <w:bCs/>
          <w:i/>
          <w:iCs/>
        </w:rPr>
        <w:t>12. September 2025</w:t>
      </w:r>
      <w:r w:rsidRPr="00687899">
        <w:rPr>
          <w:b/>
          <w:bCs/>
          <w:i/>
          <w:iCs/>
        </w:rPr>
        <w:br/>
      </w:r>
      <w:r w:rsidRPr="00687899">
        <w:t xml:space="preserve">mit den Pfarren </w:t>
      </w:r>
      <w:r>
        <w:rPr>
          <w:rFonts w:cs="Arial"/>
        </w:rPr>
        <w:t>Altmünster, Bad Wimsbach-Neydharting, Gmunden, Gschwandt bei Gmunden, Laakirchen, Lindach, Neukirchen bei Altmünster, Ohlsdorf, Pinsdorf, Roitham am Traunfall, Steyrermühl und Traunkirchen.</w:t>
      </w:r>
      <w:r w:rsidRPr="00C146D4">
        <w:rPr>
          <w:b/>
          <w:bCs/>
          <w:i/>
          <w:iCs/>
        </w:rPr>
        <w:t xml:space="preserve"> </w:t>
      </w:r>
    </w:p>
    <w:p w14:paraId="63991AF7" w14:textId="77777777" w:rsidR="008E0253" w:rsidRPr="00E46FAA" w:rsidRDefault="008E0253" w:rsidP="008E0253">
      <w:pPr>
        <w:pStyle w:val="Listenabsatz"/>
        <w:contextualSpacing w:val="0"/>
      </w:pPr>
    </w:p>
    <w:p w14:paraId="03AC5B6A" w14:textId="77777777" w:rsidR="008E0253" w:rsidRDefault="008E0253" w:rsidP="008E0253">
      <w:pPr>
        <w:pStyle w:val="Listenabsatz"/>
        <w:numPr>
          <w:ilvl w:val="0"/>
          <w:numId w:val="4"/>
        </w:numPr>
        <w:contextualSpacing w:val="0"/>
      </w:pPr>
      <w:r w:rsidRPr="00C146D4">
        <w:rPr>
          <w:b/>
          <w:bCs/>
          <w:i/>
          <w:iCs/>
        </w:rPr>
        <w:t xml:space="preserve">Dekanat </w:t>
      </w:r>
      <w:r>
        <w:rPr>
          <w:b/>
          <w:bCs/>
          <w:i/>
          <w:iCs/>
        </w:rPr>
        <w:t>Reichersberg | Startveranstaltung am 26. September 2025</w:t>
      </w:r>
      <w:r>
        <w:rPr>
          <w:b/>
          <w:bCs/>
          <w:i/>
          <w:iCs/>
        </w:rPr>
        <w:br/>
      </w:r>
      <w:r>
        <w:t>mit den Pfarren Antiesenhofen, Geinberg, Gurten, Kirchdorf am Inn, Lambrechten, Mörschwang, Münsteuer, Obernberg am Inn, Ort im Innkreis, Reichersberg, Senftenbach, St. Georgen bei Obernberg am Inn, St. Martin im Innkreis, Utzenaich, Weilbach und Wippenham.</w:t>
      </w:r>
    </w:p>
    <w:p w14:paraId="063B9148" w14:textId="77777777" w:rsidR="008E0253" w:rsidRDefault="008E0253" w:rsidP="008E0253">
      <w:pPr>
        <w:pStyle w:val="Listenabsatz"/>
      </w:pPr>
    </w:p>
    <w:p w14:paraId="36412B3B" w14:textId="77777777" w:rsidR="008E0253" w:rsidRPr="007C7BFA" w:rsidRDefault="008E0253" w:rsidP="008E0253">
      <w:pPr>
        <w:pStyle w:val="Listenabsatz"/>
        <w:numPr>
          <w:ilvl w:val="0"/>
          <w:numId w:val="4"/>
        </w:numPr>
        <w:contextualSpacing w:val="0"/>
      </w:pPr>
      <w:r w:rsidRPr="007C7BFA">
        <w:rPr>
          <w:b/>
          <w:bCs/>
          <w:i/>
          <w:iCs/>
        </w:rPr>
        <w:t xml:space="preserve">Dekanat </w:t>
      </w:r>
      <w:r>
        <w:rPr>
          <w:b/>
          <w:bCs/>
          <w:i/>
          <w:iCs/>
        </w:rPr>
        <w:t>Grein | Startveranstaltung am 27. September 2025</w:t>
      </w:r>
      <w:r w:rsidRPr="007C7BFA">
        <w:rPr>
          <w:b/>
          <w:bCs/>
          <w:i/>
          <w:iCs/>
        </w:rPr>
        <w:br/>
      </w:r>
      <w:r w:rsidRPr="007C7BFA">
        <w:t>mit den Pfarren</w:t>
      </w:r>
      <w:r>
        <w:t xml:space="preserve"> Bad Kreuzen, Dimbach, Grein, Klam, Pabneukirchen, Saxen, St. Georgen am Walde, St. Nikola an der Donau, St. Thomas am Blasenstein und Wadhausen.</w:t>
      </w:r>
    </w:p>
    <w:p w14:paraId="7D24597C" w14:textId="77777777" w:rsidR="008E0253" w:rsidRPr="007C7BFA" w:rsidRDefault="008E0253" w:rsidP="008E0253">
      <w:pPr>
        <w:rPr>
          <w:rFonts w:cs="Arial"/>
        </w:rPr>
      </w:pPr>
    </w:p>
    <w:p w14:paraId="7689EF31" w14:textId="77777777" w:rsidR="008E0253" w:rsidRPr="007C7BFA" w:rsidRDefault="008E0253" w:rsidP="008E0253">
      <w:pPr>
        <w:pStyle w:val="Listenabsatz"/>
        <w:numPr>
          <w:ilvl w:val="0"/>
          <w:numId w:val="4"/>
        </w:numPr>
      </w:pPr>
      <w:r w:rsidRPr="007C7BFA">
        <w:rPr>
          <w:rFonts w:cs="Arial"/>
          <w:b/>
          <w:bCs/>
          <w:i/>
          <w:iCs/>
        </w:rPr>
        <w:t xml:space="preserve">Dekanat </w:t>
      </w:r>
      <w:r>
        <w:rPr>
          <w:rFonts w:cs="Arial"/>
          <w:b/>
          <w:bCs/>
          <w:i/>
          <w:iCs/>
        </w:rPr>
        <w:t>Altenfelden | Startveranstaltung am 4. Oktober 2025</w:t>
      </w:r>
      <w:r w:rsidRPr="007C7BFA">
        <w:rPr>
          <w:rFonts w:cs="Arial"/>
          <w:b/>
          <w:bCs/>
          <w:i/>
          <w:iCs/>
        </w:rPr>
        <w:br/>
      </w:r>
      <w:r w:rsidRPr="007C7BFA">
        <w:t>mit den Pfarren</w:t>
      </w:r>
      <w:r>
        <w:t xml:space="preserve"> Altenfelden, Herzogsdorf, Kirchberg ob der Donau, Kleinzell im Mühlkreis, Lacken, Neufelden, Niederwaldkirchen, Obermühl, St. Martin im Mühlkreis und St. Peter am Wimberg.</w:t>
      </w:r>
    </w:p>
    <w:p w14:paraId="24AA2277" w14:textId="77777777" w:rsidR="008E0253" w:rsidRPr="007C7BFA" w:rsidRDefault="008E0253" w:rsidP="008E0253"/>
    <w:p w14:paraId="2DF8E5DB" w14:textId="08F3EA9E" w:rsidR="008E0253" w:rsidRPr="007C7BFA" w:rsidRDefault="008E0253" w:rsidP="008E0253">
      <w:pPr>
        <w:pStyle w:val="Listenabsatz"/>
        <w:numPr>
          <w:ilvl w:val="0"/>
          <w:numId w:val="4"/>
        </w:numPr>
        <w:contextualSpacing w:val="0"/>
      </w:pPr>
      <w:r>
        <w:rPr>
          <w:b/>
          <w:bCs/>
          <w:i/>
          <w:iCs/>
        </w:rPr>
        <w:t>Dekanat Windischgarsten</w:t>
      </w:r>
      <w:r w:rsidR="00EE1864">
        <w:rPr>
          <w:b/>
          <w:bCs/>
          <w:i/>
          <w:iCs/>
        </w:rPr>
        <w:t xml:space="preserve"> | Startveranstaltung am 10. Oktober 2025</w:t>
      </w:r>
      <w:r w:rsidRPr="007C7BFA">
        <w:rPr>
          <w:b/>
          <w:bCs/>
          <w:i/>
          <w:iCs/>
        </w:rPr>
        <w:br/>
      </w:r>
      <w:r w:rsidRPr="007C7BFA">
        <w:t xml:space="preserve">mit den Pfarren </w:t>
      </w:r>
      <w:r>
        <w:t xml:space="preserve">Heiligenkreuz, Hinterstoder, Kirchdorf an der Krems, Klaus, Micheldorf, </w:t>
      </w:r>
      <w:r>
        <w:lastRenderedPageBreak/>
        <w:t>Nußbach, Schlierbach, Spital am Pyhrn, St. Pankraz, Steinbach am Ziehberg, Steyrling, Vorderstoder, Wartberg an der Krems und Windischgarsten.</w:t>
      </w:r>
    </w:p>
    <w:p w14:paraId="4096C5FF" w14:textId="77777777" w:rsidR="008E0253" w:rsidRPr="007C7BFA" w:rsidRDefault="008E0253" w:rsidP="008E0253">
      <w:pPr>
        <w:rPr>
          <w:lang w:val="de-AT"/>
        </w:rPr>
      </w:pPr>
    </w:p>
    <w:p w14:paraId="73368D64" w14:textId="77777777" w:rsidR="008E0253" w:rsidRDefault="008E0253" w:rsidP="008E0253">
      <w:pPr>
        <w:pStyle w:val="Listenabsatz"/>
        <w:numPr>
          <w:ilvl w:val="0"/>
          <w:numId w:val="4"/>
        </w:numPr>
        <w:contextualSpacing w:val="0"/>
      </w:pPr>
      <w:r w:rsidRPr="007F13FE">
        <w:rPr>
          <w:b/>
          <w:bCs/>
          <w:i/>
          <w:iCs/>
        </w:rPr>
        <w:t>Dekanat Altheim-Aspach</w:t>
      </w:r>
      <w:r w:rsidRPr="007F13FE">
        <w:rPr>
          <w:b/>
          <w:bCs/>
          <w:i/>
          <w:iCs/>
        </w:rPr>
        <w:br/>
      </w:r>
      <w:r w:rsidRPr="007C7BFA">
        <w:t xml:space="preserve">mit den Pfarren </w:t>
      </w:r>
      <w:r>
        <w:t xml:space="preserve">Altheim, Aspach, Höhnhart, Kirchheim im Innkreis, Maria Schmolln, Mettmach, Moosbach, Mühlheim am Inn, Polling im Innkreis, Roßbach, St. Johann am Walde, Treubach und Weng im Innkreis. </w:t>
      </w:r>
    </w:p>
    <w:p w14:paraId="0EDB39A8" w14:textId="77777777" w:rsidR="008E0253" w:rsidRPr="007C7BFA" w:rsidRDefault="008E0253" w:rsidP="008E0253"/>
    <w:p w14:paraId="0B3F8D1E" w14:textId="77777777" w:rsidR="008E0253" w:rsidRPr="007C7BFA" w:rsidRDefault="008E0253" w:rsidP="008E0253">
      <w:pPr>
        <w:pStyle w:val="Listenabsatz"/>
        <w:numPr>
          <w:ilvl w:val="0"/>
          <w:numId w:val="4"/>
        </w:numPr>
        <w:contextualSpacing w:val="0"/>
      </w:pPr>
      <w:r w:rsidRPr="007C7BFA">
        <w:rPr>
          <w:b/>
          <w:bCs/>
          <w:i/>
          <w:iCs/>
        </w:rPr>
        <w:t xml:space="preserve">Dekanat </w:t>
      </w:r>
      <w:r>
        <w:rPr>
          <w:b/>
          <w:bCs/>
          <w:i/>
          <w:iCs/>
        </w:rPr>
        <w:t>Enns-Lorch</w:t>
      </w:r>
      <w:r w:rsidRPr="007C7BFA">
        <w:rPr>
          <w:b/>
          <w:bCs/>
          <w:i/>
          <w:iCs/>
        </w:rPr>
        <w:br/>
      </w:r>
      <w:r w:rsidRPr="007C7BFA">
        <w:t>mit den Pfarren</w:t>
      </w:r>
      <w:r>
        <w:t xml:space="preserve"> Asten, Enns-St. Laurenz, Enns-St. Marien, Hargelsberg, Hofkirchen im Traunkreis, Kronstorf, Niederneukirchen, St. Florian bei Linz, St. Marien, Weichstetten.</w:t>
      </w:r>
    </w:p>
    <w:p w14:paraId="20157C63" w14:textId="77777777" w:rsidR="008E0253" w:rsidRDefault="008E0253" w:rsidP="008E0253">
      <w:pPr>
        <w:rPr>
          <w:color w:val="FF0000"/>
        </w:rPr>
      </w:pPr>
    </w:p>
    <w:p w14:paraId="73519630" w14:textId="77777777" w:rsidR="008E0253" w:rsidRDefault="008E0253" w:rsidP="008E0253">
      <w:pPr>
        <w:rPr>
          <w:color w:val="FF0000"/>
        </w:rPr>
      </w:pPr>
      <w:r>
        <w:rPr>
          <w:color w:val="FF0000"/>
        </w:rPr>
        <w:t xml:space="preserve">Hinweis: </w:t>
      </w:r>
      <w:r w:rsidRPr="009866F9">
        <w:rPr>
          <w:color w:val="FF0000"/>
        </w:rPr>
        <w:t xml:space="preserve">Die Auftaktveranstaltungen in den sieben Dekanaten finden im Zeitraum September </w:t>
      </w:r>
      <w:r>
        <w:rPr>
          <w:color w:val="FF0000"/>
        </w:rPr>
        <w:t>bis November 2025 s</w:t>
      </w:r>
      <w:r w:rsidRPr="009866F9">
        <w:rPr>
          <w:color w:val="FF0000"/>
        </w:rPr>
        <w:t>tatt. Nach jeder Auftaktveranstaltung wird von uns eine Pressemitteilung mit Fotos und Informationen an die Medien ausgeschickt.</w:t>
      </w:r>
    </w:p>
    <w:p w14:paraId="1BFBA06F" w14:textId="77777777" w:rsidR="008E0253" w:rsidRDefault="008E0253" w:rsidP="008E0253"/>
    <w:p w14:paraId="1F467281" w14:textId="77777777" w:rsidR="008E0253" w:rsidRDefault="008E0253" w:rsidP="008E0253"/>
    <w:p w14:paraId="6CA390D5" w14:textId="77777777" w:rsidR="008E0253" w:rsidRPr="006514AA" w:rsidRDefault="008E0253" w:rsidP="008E0253">
      <w:pPr>
        <w:spacing w:after="120"/>
        <w:rPr>
          <w:rFonts w:cs="Arial"/>
          <w:b/>
          <w:color w:val="000000" w:themeColor="text1"/>
          <w:szCs w:val="22"/>
          <w:shd w:val="clear" w:color="auto" w:fill="FFFFFF"/>
        </w:rPr>
      </w:pPr>
      <w:r w:rsidRPr="006514AA">
        <w:rPr>
          <w:rFonts w:cs="Arial"/>
          <w:b/>
          <w:color w:val="000000" w:themeColor="text1"/>
          <w:szCs w:val="22"/>
          <w:shd w:val="clear" w:color="auto" w:fill="FFFFFF"/>
        </w:rPr>
        <w:t>Zweijähriger begleiteter Übergangsprozess</w:t>
      </w:r>
    </w:p>
    <w:p w14:paraId="59F830A4" w14:textId="77777777" w:rsidR="008E0253" w:rsidRDefault="008E0253" w:rsidP="008E0253">
      <w:pPr>
        <w:spacing w:after="120"/>
        <w:rPr>
          <w:rFonts w:cs="Arial"/>
        </w:rPr>
      </w:pPr>
      <w:r w:rsidRPr="00EF66AD">
        <w:rPr>
          <w:rFonts w:cs="Arial"/>
        </w:rPr>
        <w:t xml:space="preserve">Im ersten Jahr geht es im Wesentlichen darum, dass die Pfarrteilgemeinden innerhalb einer </w:t>
      </w:r>
      <w:r>
        <w:rPr>
          <w:rFonts w:cs="Arial"/>
        </w:rPr>
        <w:t xml:space="preserve">zukünftigen </w:t>
      </w:r>
      <w:r w:rsidRPr="00EF66AD">
        <w:rPr>
          <w:rFonts w:cs="Arial"/>
        </w:rPr>
        <w:t xml:space="preserve">Pfarre Kirche weit denken, ein Wir-Gefühl entwickeln und als pastoraler Raum zusammenarbeiten. In jeder </w:t>
      </w:r>
      <w:r>
        <w:rPr>
          <w:rFonts w:cs="Arial"/>
        </w:rPr>
        <w:t xml:space="preserve">neuen </w:t>
      </w:r>
      <w:r w:rsidRPr="00EF66AD">
        <w:rPr>
          <w:rFonts w:cs="Arial"/>
        </w:rPr>
        <w:t xml:space="preserve">Pfarre wird ein gemeinsames Pastoralkonzept erarbeitet, in dem Ziele und Schwerpunkte für das künftige seelsorgliche Handeln festgelegt werden. Gleichzeitig sollen die Leitungsämter von Pfarrer sowie Pastoral- und Verwaltungsvorstand bzw. -vorständin besetzt werden. Außerdem werden Mitglieder für die Seelsorgeteams in den Pfarrteilgemeinden und für den Pfarrlichen Pastoralrat gesucht. </w:t>
      </w:r>
    </w:p>
    <w:p w14:paraId="216EE7C2" w14:textId="77777777" w:rsidR="008E0253" w:rsidRDefault="008E0253" w:rsidP="008E0253">
      <w:pPr>
        <w:rPr>
          <w:rFonts w:cs="Arial"/>
        </w:rPr>
      </w:pPr>
      <w:r w:rsidRPr="00EF66AD">
        <w:rPr>
          <w:rFonts w:cs="Arial"/>
        </w:rPr>
        <w:t>Im Herbst 202</w:t>
      </w:r>
      <w:r>
        <w:rPr>
          <w:rFonts w:cs="Arial"/>
        </w:rPr>
        <w:t>6</w:t>
      </w:r>
      <w:r w:rsidRPr="00EF66AD">
        <w:rPr>
          <w:rFonts w:cs="Arial"/>
        </w:rPr>
        <w:t xml:space="preserve"> beginnen die sieben Dekanate, unterstützt durch Bildungs- und Begleitprozesse, in der neuen Struktur zu arbeiten. Die rechtliche Gründung als Pfarre </w:t>
      </w:r>
      <w:r>
        <w:rPr>
          <w:rFonts w:cs="Arial"/>
        </w:rPr>
        <w:t>ist für</w:t>
      </w:r>
      <w:r w:rsidRPr="00EF66AD">
        <w:rPr>
          <w:rFonts w:cs="Arial"/>
        </w:rPr>
        <w:t xml:space="preserve"> 1. Jänner 202</w:t>
      </w:r>
      <w:r>
        <w:rPr>
          <w:rFonts w:cs="Arial"/>
        </w:rPr>
        <w:t xml:space="preserve">7 geplant. </w:t>
      </w:r>
      <w:r w:rsidRPr="00EF66AD">
        <w:rPr>
          <w:rFonts w:cs="Arial"/>
        </w:rPr>
        <w:t xml:space="preserve">Die Umsetzung wird durch die Stabsstelle Pfarrstruktur unter der Leitung von </w:t>
      </w:r>
      <w:r>
        <w:rPr>
          <w:rFonts w:cs="Arial"/>
        </w:rPr>
        <w:t>Christoph Lauermann</w:t>
      </w:r>
      <w:r w:rsidRPr="00EF66AD">
        <w:rPr>
          <w:rFonts w:cs="Arial"/>
        </w:rPr>
        <w:t xml:space="preserve"> koordiniert. </w:t>
      </w:r>
    </w:p>
    <w:p w14:paraId="36BDD1B2" w14:textId="77777777" w:rsidR="008E0253" w:rsidRDefault="008E0253" w:rsidP="008E0253">
      <w:pPr>
        <w:spacing w:after="120"/>
      </w:pPr>
    </w:p>
    <w:p w14:paraId="2B2279CC" w14:textId="77777777" w:rsidR="008E0253" w:rsidRDefault="008E0253" w:rsidP="008E0253">
      <w:pPr>
        <w:spacing w:after="120"/>
        <w:rPr>
          <w:b/>
          <w:bCs/>
        </w:rPr>
      </w:pPr>
      <w:r w:rsidRPr="008B0D09">
        <w:rPr>
          <w:b/>
          <w:bCs/>
        </w:rPr>
        <w:t>Die Pfarrstrukturreform</w:t>
      </w:r>
    </w:p>
    <w:p w14:paraId="64A762AB" w14:textId="77777777" w:rsidR="008E0253" w:rsidRPr="00A83DF7" w:rsidRDefault="008E0253" w:rsidP="008E0253">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Das Umsetzungskonzept der Pfarrstrukturreform sieht 39 „Pfarren“ vor, die aus mehreren Pfarrteilgemeinden mit ihren historischen lokalen Rechtsträgern „Pfarrkirche“ und „Pfarrpfründe“ bestehen. Damit soll sowohl die Zusammengehörigkeit innerhalb des pastoralen Raumes einer Pfarre bewusst gemacht als auch die konkrete Beheimatung und Verantwortung in einer konkreten Gemeinschaft vor Ort zum Ausdruck gebracht werden. Die Pfarrteilgemeinden werden daher zwar eine weitgehende Selbstständigkeit (auch finanzieller Art) für ihren Bereich bewahren können, zugleich profitieren sie vom größeren Ganzen der Pfarre und der Zusammenarbeit der Seelsorgeverantwortlichen. Die gemeinsame Erarbeitung pastoraler Schwerpunkte in einem pfarrlichen Pastoralkonzept konkretisiert das Wirksamwerden von Kirche in Verkündigung, Gottesdienst, Diakonie und Gemeinschaft in der Pfarre und den Pfarrgemeinden.</w:t>
      </w:r>
    </w:p>
    <w:p w14:paraId="048138FB" w14:textId="77777777" w:rsidR="008E0253" w:rsidRPr="00A83DF7" w:rsidRDefault="008E0253" w:rsidP="008E0253">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Geleitet werden die Pfarren von jeweils einem Pfarrer in Zusammenarbeit mit zwei Vorständ:innen für pastorale und wirtschaftliche Angelegenheiten (Pastoral- und Verwaltungsvorständ:innen). Wesentlich bleibt dabei weiterhin die Mithilfe und Leitungsverantwortung in unterschiedlichen Aufgabenbereichen von Priestern, Ständigen Diakonen sowie haupt- und ehrenamtlichen Mitarbeiterinnen und Mitarbeitern vor Ort in den Pfarrgemeinden bzw. im pastoralen Handlungsraum der Pfarre. Erreichbarkeit, Seelsorge, Glaubenszeugnis und sozialer Einsatz sollen durch eine bessere Koordination und Aufgabenbeschreibung langfristig für alle Pfarrteilgemeinden sichergestellt werden.</w:t>
      </w:r>
    </w:p>
    <w:p w14:paraId="6C739626" w14:textId="77777777" w:rsidR="008E0253" w:rsidRDefault="008E0253" w:rsidP="008E0253">
      <w:pPr>
        <w:pStyle w:val="paragraph"/>
        <w:spacing w:before="0" w:beforeAutospacing="0" w:after="120" w:afterAutospacing="0"/>
        <w:textAlignment w:val="baseline"/>
        <w:rPr>
          <w:rStyle w:val="normaltextrun"/>
          <w:rFonts w:ascii="Arial" w:hAnsi="Arial" w:cs="Arial"/>
          <w:color w:val="000000"/>
          <w:sz w:val="22"/>
          <w:szCs w:val="22"/>
          <w:shd w:val="clear" w:color="auto" w:fill="FFFFFF"/>
        </w:rPr>
      </w:pPr>
      <w:r w:rsidRPr="00A83DF7">
        <w:rPr>
          <w:rStyle w:val="normaltextrun"/>
          <w:rFonts w:ascii="Arial" w:hAnsi="Arial" w:cs="Arial"/>
          <w:color w:val="000000"/>
          <w:sz w:val="22"/>
          <w:szCs w:val="22"/>
          <w:shd w:val="clear" w:color="auto" w:fill="FFFFFF"/>
        </w:rPr>
        <w:lastRenderedPageBreak/>
        <w:t>Ziel der neuen Struktur ist es vor allem, einen unterstützenden Rahmen für eine inhaltliche, an der Botschaft Jesu orientierte Neuausrichtung der Christinnen und Christen zu schaffen, damit Kirche im Sinne des Evangeliums auch weiterhin nah bei den Menschen und wirksam in der Gesellschaft ist. Bischof Manfred Scheuer im Diözesanblatt vom Mai 2021: „Kirchliche Strukturen sollen gute Rahmenbedingungen schaffen, damit Kirche als offene und positive Kraft in unserer Gesellschaft erlebbar ist.“</w:t>
      </w:r>
    </w:p>
    <w:p w14:paraId="29542D03" w14:textId="77777777" w:rsidR="008E0253" w:rsidRPr="00B05713" w:rsidRDefault="008E0253" w:rsidP="008E0253">
      <w:pPr>
        <w:pStyle w:val="paragraph"/>
        <w:spacing w:before="0" w:beforeAutospacing="0" w:after="120" w:afterAutospacing="0"/>
        <w:textAlignment w:val="baseline"/>
        <w:rPr>
          <w:rFonts w:ascii="Arial" w:hAnsi="Arial" w:cs="Arial"/>
          <w:sz w:val="22"/>
          <w:szCs w:val="22"/>
        </w:rPr>
      </w:pPr>
      <w:r w:rsidRPr="00B05713">
        <w:rPr>
          <w:rFonts w:ascii="Arial" w:hAnsi="Arial" w:cs="Arial"/>
          <w:sz w:val="22"/>
          <w:szCs w:val="22"/>
        </w:rPr>
        <w:t xml:space="preserve">Mit den vier Pfarrgründungen am 1. Juli 2025 </w:t>
      </w:r>
      <w:r>
        <w:rPr>
          <w:rFonts w:ascii="Arial" w:hAnsi="Arial" w:cs="Arial"/>
          <w:sz w:val="22"/>
          <w:szCs w:val="22"/>
        </w:rPr>
        <w:t xml:space="preserve">und den sechs Pfarrgründungen am 1. Oktober 2025 </w:t>
      </w:r>
      <w:r w:rsidRPr="00B05713">
        <w:rPr>
          <w:rFonts w:ascii="Arial" w:hAnsi="Arial" w:cs="Arial"/>
          <w:sz w:val="22"/>
          <w:szCs w:val="22"/>
        </w:rPr>
        <w:t>befinde</w:t>
      </w:r>
      <w:r>
        <w:rPr>
          <w:rFonts w:ascii="Arial" w:hAnsi="Arial" w:cs="Arial"/>
          <w:sz w:val="22"/>
          <w:szCs w:val="22"/>
        </w:rPr>
        <w:t>n</w:t>
      </w:r>
      <w:r w:rsidRPr="00B05713">
        <w:rPr>
          <w:rFonts w:ascii="Arial" w:hAnsi="Arial" w:cs="Arial"/>
          <w:sz w:val="22"/>
          <w:szCs w:val="22"/>
        </w:rPr>
        <w:t xml:space="preserve"> sich nun bereits </w:t>
      </w:r>
      <w:r>
        <w:rPr>
          <w:rFonts w:ascii="Arial" w:hAnsi="Arial" w:cs="Arial"/>
          <w:sz w:val="22"/>
          <w:szCs w:val="22"/>
        </w:rPr>
        <w:t xml:space="preserve">knapp die Hälfte </w:t>
      </w:r>
      <w:r w:rsidRPr="00B05713">
        <w:rPr>
          <w:rFonts w:ascii="Arial" w:hAnsi="Arial" w:cs="Arial"/>
          <w:sz w:val="22"/>
          <w:szCs w:val="22"/>
        </w:rPr>
        <w:t xml:space="preserve">aller Dekanate in der neuen Struktur als neue Pfarren. </w:t>
      </w:r>
    </w:p>
    <w:p w14:paraId="1D4F93A6" w14:textId="77777777" w:rsidR="008E0253" w:rsidRDefault="008E0253" w:rsidP="008E0253">
      <w:hyperlink r:id="rId13" w:history="1">
        <w:r w:rsidRPr="0099120F">
          <w:rPr>
            <w:rStyle w:val="Hyperlink"/>
            <w:rFonts w:cs="Arial"/>
            <w:b/>
            <w:szCs w:val="22"/>
          </w:rPr>
          <w:t>www.dioezese-linz.at/zukunftsweg</w:t>
        </w:r>
      </w:hyperlink>
    </w:p>
    <w:p w14:paraId="10E00CB1" w14:textId="77777777" w:rsidR="008E0253" w:rsidRDefault="008E0253" w:rsidP="008E0253"/>
    <w:p w14:paraId="7E539D6A" w14:textId="77777777" w:rsidR="008E0253" w:rsidRDefault="008E0253" w:rsidP="008E0253"/>
    <w:p w14:paraId="7921541F" w14:textId="77777777" w:rsidR="00B67DEB" w:rsidRDefault="00B67DEB" w:rsidP="00B67DEB">
      <w:pPr>
        <w:rPr>
          <w:b/>
          <w:bCs/>
        </w:rPr>
      </w:pPr>
      <w:hyperlink r:id="rId14" w:history="1">
        <w:r w:rsidRPr="00B67DEB">
          <w:rPr>
            <w:rStyle w:val="Hyperlink"/>
            <w:b/>
            <w:bCs/>
            <w:highlight w:val="yellow"/>
          </w:rPr>
          <w:t>Fotos vom Auftakt im Dekanat Windischgarsten zum Download: © Foto Haijes (honorarfrei)</w:t>
        </w:r>
      </w:hyperlink>
    </w:p>
    <w:p w14:paraId="4D9041F8" w14:textId="77777777" w:rsidR="008E0253" w:rsidRPr="00A75454" w:rsidRDefault="008E0253" w:rsidP="008E0253">
      <w:pPr>
        <w:rPr>
          <w:rStyle w:val="Hyperlink"/>
          <w:rFonts w:cs="Arial"/>
          <w:b/>
          <w:color w:val="auto"/>
          <w:szCs w:val="22"/>
        </w:rPr>
      </w:pPr>
    </w:p>
    <w:p w14:paraId="323F952C" w14:textId="77777777" w:rsidR="008E0253" w:rsidRPr="00A75454" w:rsidRDefault="008E0253" w:rsidP="008E0253">
      <w:pPr>
        <w:rPr>
          <w:rStyle w:val="Hyperlink"/>
          <w:rFonts w:cs="Arial"/>
          <w:b/>
          <w:color w:val="auto"/>
          <w:szCs w:val="22"/>
        </w:rPr>
      </w:pPr>
    </w:p>
    <w:p w14:paraId="0359129E" w14:textId="4E202392" w:rsidR="00BB4093" w:rsidRDefault="008E0253" w:rsidP="0067631E">
      <w:pPr>
        <w:spacing w:after="120"/>
        <w:rPr>
          <w:rFonts w:cs="Arial"/>
        </w:rPr>
      </w:pPr>
      <w:r w:rsidRPr="00D0061F">
        <w:rPr>
          <w:rFonts w:cs="Arial"/>
          <w:b/>
          <w:szCs w:val="22"/>
        </w:rPr>
        <w:t>Karten der einzelnen Dekanate zum Download:</w:t>
      </w:r>
      <w:r w:rsidRPr="00D0061F">
        <w:rPr>
          <w:rFonts w:cs="Arial"/>
          <w:b/>
          <w:szCs w:val="22"/>
        </w:rPr>
        <w:br/>
      </w:r>
      <w:hyperlink r:id="rId15" w:history="1">
        <w:r w:rsidRPr="00D0061F">
          <w:rPr>
            <w:rStyle w:val="Hyperlink"/>
            <w:b/>
          </w:rPr>
          <w:t>https://www.dioezese-linz.at/zukunftsweg/dekanatsgrenzen</w:t>
        </w:r>
      </w:hyperlink>
    </w:p>
    <w:sectPr w:rsidR="00BB4093" w:rsidSect="00A86AEA">
      <w:headerReference w:type="default" r:id="rId16"/>
      <w:footerReference w:type="default" r:id="rId17"/>
      <w:headerReference w:type="first" r:id="rId18"/>
      <w:footerReference w:type="first" r:id="rId19"/>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A0AF1" w14:textId="77777777" w:rsidR="00FB18D0" w:rsidRDefault="00FB18D0">
      <w:r>
        <w:separator/>
      </w:r>
    </w:p>
  </w:endnote>
  <w:endnote w:type="continuationSeparator" w:id="0">
    <w:p w14:paraId="2B0FA114" w14:textId="77777777" w:rsidR="00FB18D0" w:rsidRDefault="00FB18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39AF21" w14:textId="77777777" w:rsidR="00FB18D0" w:rsidRDefault="00FB18D0">
      <w:r>
        <w:separator/>
      </w:r>
    </w:p>
  </w:footnote>
  <w:footnote w:type="continuationSeparator" w:id="0">
    <w:p w14:paraId="1877AAEF" w14:textId="77777777" w:rsidR="00FB18D0" w:rsidRDefault="00FB18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5D73E0"/>
    <w:multiLevelType w:val="hybridMultilevel"/>
    <w:tmpl w:val="DF1495CE"/>
    <w:lvl w:ilvl="0" w:tplc="A1B075A2">
      <w:start w:val="1"/>
      <w:numFmt w:val="bullet"/>
      <w:lvlText w:val="-"/>
      <w:lvlJc w:val="left"/>
      <w:pPr>
        <w:ind w:left="720" w:hanging="360"/>
      </w:pPr>
      <w:rPr>
        <w:rFonts w:ascii="Aptos" w:hAnsi="Aptos" w:hint="default"/>
      </w:rPr>
    </w:lvl>
    <w:lvl w:ilvl="1" w:tplc="482C435C">
      <w:start w:val="1"/>
      <w:numFmt w:val="bullet"/>
      <w:lvlText w:val="o"/>
      <w:lvlJc w:val="left"/>
      <w:pPr>
        <w:ind w:left="1440" w:hanging="360"/>
      </w:pPr>
      <w:rPr>
        <w:rFonts w:ascii="Courier New" w:hAnsi="Courier New" w:hint="default"/>
      </w:rPr>
    </w:lvl>
    <w:lvl w:ilvl="2" w:tplc="B03222EA">
      <w:start w:val="1"/>
      <w:numFmt w:val="bullet"/>
      <w:lvlText w:val=""/>
      <w:lvlJc w:val="left"/>
      <w:pPr>
        <w:ind w:left="2160" w:hanging="360"/>
      </w:pPr>
      <w:rPr>
        <w:rFonts w:ascii="Wingdings" w:hAnsi="Wingdings" w:hint="default"/>
      </w:rPr>
    </w:lvl>
    <w:lvl w:ilvl="3" w:tplc="DDACCD02">
      <w:start w:val="1"/>
      <w:numFmt w:val="bullet"/>
      <w:lvlText w:val=""/>
      <w:lvlJc w:val="left"/>
      <w:pPr>
        <w:ind w:left="2880" w:hanging="360"/>
      </w:pPr>
      <w:rPr>
        <w:rFonts w:ascii="Symbol" w:hAnsi="Symbol" w:hint="default"/>
      </w:rPr>
    </w:lvl>
    <w:lvl w:ilvl="4" w:tplc="6748C4D6">
      <w:start w:val="1"/>
      <w:numFmt w:val="bullet"/>
      <w:lvlText w:val="o"/>
      <w:lvlJc w:val="left"/>
      <w:pPr>
        <w:ind w:left="3600" w:hanging="360"/>
      </w:pPr>
      <w:rPr>
        <w:rFonts w:ascii="Courier New" w:hAnsi="Courier New" w:hint="default"/>
      </w:rPr>
    </w:lvl>
    <w:lvl w:ilvl="5" w:tplc="02B8A4CE">
      <w:start w:val="1"/>
      <w:numFmt w:val="bullet"/>
      <w:lvlText w:val=""/>
      <w:lvlJc w:val="left"/>
      <w:pPr>
        <w:ind w:left="4320" w:hanging="360"/>
      </w:pPr>
      <w:rPr>
        <w:rFonts w:ascii="Wingdings" w:hAnsi="Wingdings" w:hint="default"/>
      </w:rPr>
    </w:lvl>
    <w:lvl w:ilvl="6" w:tplc="1D64DA74">
      <w:start w:val="1"/>
      <w:numFmt w:val="bullet"/>
      <w:lvlText w:val=""/>
      <w:lvlJc w:val="left"/>
      <w:pPr>
        <w:ind w:left="5040" w:hanging="360"/>
      </w:pPr>
      <w:rPr>
        <w:rFonts w:ascii="Symbol" w:hAnsi="Symbol" w:hint="default"/>
      </w:rPr>
    </w:lvl>
    <w:lvl w:ilvl="7" w:tplc="2BF01810">
      <w:start w:val="1"/>
      <w:numFmt w:val="bullet"/>
      <w:lvlText w:val="o"/>
      <w:lvlJc w:val="left"/>
      <w:pPr>
        <w:ind w:left="5760" w:hanging="360"/>
      </w:pPr>
      <w:rPr>
        <w:rFonts w:ascii="Courier New" w:hAnsi="Courier New" w:hint="default"/>
      </w:rPr>
    </w:lvl>
    <w:lvl w:ilvl="8" w:tplc="77628B0E">
      <w:start w:val="1"/>
      <w:numFmt w:val="bullet"/>
      <w:lvlText w:val=""/>
      <w:lvlJc w:val="left"/>
      <w:pPr>
        <w:ind w:left="6480" w:hanging="360"/>
      </w:pPr>
      <w:rPr>
        <w:rFonts w:ascii="Wingdings" w:hAnsi="Wingdings" w:hint="default"/>
      </w:rPr>
    </w:lvl>
  </w:abstractNum>
  <w:abstractNum w:abstractNumId="1" w15:restartNumberingAfterBreak="0">
    <w:nsid w:val="2169C9CC"/>
    <w:multiLevelType w:val="hybridMultilevel"/>
    <w:tmpl w:val="AC62A43E"/>
    <w:lvl w:ilvl="0" w:tplc="68CCE028">
      <w:start w:val="1"/>
      <w:numFmt w:val="bullet"/>
      <w:lvlText w:val="-"/>
      <w:lvlJc w:val="left"/>
      <w:pPr>
        <w:ind w:left="720" w:hanging="360"/>
      </w:pPr>
      <w:rPr>
        <w:rFonts w:ascii="Aptos" w:hAnsi="Aptos" w:hint="default"/>
      </w:rPr>
    </w:lvl>
    <w:lvl w:ilvl="1" w:tplc="1658ADB4">
      <w:start w:val="1"/>
      <w:numFmt w:val="bullet"/>
      <w:lvlText w:val="o"/>
      <w:lvlJc w:val="left"/>
      <w:pPr>
        <w:ind w:left="1440" w:hanging="360"/>
      </w:pPr>
      <w:rPr>
        <w:rFonts w:ascii="Courier New" w:hAnsi="Courier New" w:hint="default"/>
      </w:rPr>
    </w:lvl>
    <w:lvl w:ilvl="2" w:tplc="42868244">
      <w:start w:val="1"/>
      <w:numFmt w:val="bullet"/>
      <w:lvlText w:val=""/>
      <w:lvlJc w:val="left"/>
      <w:pPr>
        <w:ind w:left="2160" w:hanging="360"/>
      </w:pPr>
      <w:rPr>
        <w:rFonts w:ascii="Wingdings" w:hAnsi="Wingdings" w:hint="default"/>
      </w:rPr>
    </w:lvl>
    <w:lvl w:ilvl="3" w:tplc="F9E6AADC">
      <w:start w:val="1"/>
      <w:numFmt w:val="bullet"/>
      <w:lvlText w:val=""/>
      <w:lvlJc w:val="left"/>
      <w:pPr>
        <w:ind w:left="2880" w:hanging="360"/>
      </w:pPr>
      <w:rPr>
        <w:rFonts w:ascii="Symbol" w:hAnsi="Symbol" w:hint="default"/>
      </w:rPr>
    </w:lvl>
    <w:lvl w:ilvl="4" w:tplc="23ACFC60">
      <w:start w:val="1"/>
      <w:numFmt w:val="bullet"/>
      <w:lvlText w:val="o"/>
      <w:lvlJc w:val="left"/>
      <w:pPr>
        <w:ind w:left="3600" w:hanging="360"/>
      </w:pPr>
      <w:rPr>
        <w:rFonts w:ascii="Courier New" w:hAnsi="Courier New" w:hint="default"/>
      </w:rPr>
    </w:lvl>
    <w:lvl w:ilvl="5" w:tplc="91F00F18">
      <w:start w:val="1"/>
      <w:numFmt w:val="bullet"/>
      <w:lvlText w:val=""/>
      <w:lvlJc w:val="left"/>
      <w:pPr>
        <w:ind w:left="4320" w:hanging="360"/>
      </w:pPr>
      <w:rPr>
        <w:rFonts w:ascii="Wingdings" w:hAnsi="Wingdings" w:hint="default"/>
      </w:rPr>
    </w:lvl>
    <w:lvl w:ilvl="6" w:tplc="78F2419C">
      <w:start w:val="1"/>
      <w:numFmt w:val="bullet"/>
      <w:lvlText w:val=""/>
      <w:lvlJc w:val="left"/>
      <w:pPr>
        <w:ind w:left="5040" w:hanging="360"/>
      </w:pPr>
      <w:rPr>
        <w:rFonts w:ascii="Symbol" w:hAnsi="Symbol" w:hint="default"/>
      </w:rPr>
    </w:lvl>
    <w:lvl w:ilvl="7" w:tplc="70B40438">
      <w:start w:val="1"/>
      <w:numFmt w:val="bullet"/>
      <w:lvlText w:val="o"/>
      <w:lvlJc w:val="left"/>
      <w:pPr>
        <w:ind w:left="5760" w:hanging="360"/>
      </w:pPr>
      <w:rPr>
        <w:rFonts w:ascii="Courier New" w:hAnsi="Courier New" w:hint="default"/>
      </w:rPr>
    </w:lvl>
    <w:lvl w:ilvl="8" w:tplc="2B26C548">
      <w:start w:val="1"/>
      <w:numFmt w:val="bullet"/>
      <w:lvlText w:val=""/>
      <w:lvlJc w:val="left"/>
      <w:pPr>
        <w:ind w:left="6480" w:hanging="360"/>
      </w:pPr>
      <w:rPr>
        <w:rFonts w:ascii="Wingdings" w:hAnsi="Wingdings" w:hint="default"/>
      </w:rPr>
    </w:lvl>
  </w:abstractNum>
  <w:abstractNum w:abstractNumId="2" w15:restartNumberingAfterBreak="0">
    <w:nsid w:val="36812C1C"/>
    <w:multiLevelType w:val="hybridMultilevel"/>
    <w:tmpl w:val="EE1E7AA0"/>
    <w:lvl w:ilvl="0" w:tplc="A9AE0B40">
      <w:numFmt w:val="bullet"/>
      <w:lvlText w:val=""/>
      <w:lvlJc w:val="left"/>
      <w:pPr>
        <w:ind w:left="720" w:hanging="360"/>
      </w:pPr>
      <w:rPr>
        <w:rFonts w:ascii="Symbol" w:eastAsiaTheme="minorHAnsi" w:hAnsi="Symbol"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9930E2"/>
    <w:multiLevelType w:val="hybridMultilevel"/>
    <w:tmpl w:val="72B4CFC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7CA3CA21"/>
    <w:multiLevelType w:val="hybridMultilevel"/>
    <w:tmpl w:val="FAA89E94"/>
    <w:lvl w:ilvl="0" w:tplc="3476F598">
      <w:start w:val="1"/>
      <w:numFmt w:val="bullet"/>
      <w:lvlText w:val="-"/>
      <w:lvlJc w:val="left"/>
      <w:pPr>
        <w:ind w:left="720" w:hanging="360"/>
      </w:pPr>
      <w:rPr>
        <w:rFonts w:ascii="Aptos" w:hAnsi="Aptos" w:hint="default"/>
      </w:rPr>
    </w:lvl>
    <w:lvl w:ilvl="1" w:tplc="54EC36DC">
      <w:start w:val="1"/>
      <w:numFmt w:val="bullet"/>
      <w:lvlText w:val="o"/>
      <w:lvlJc w:val="left"/>
      <w:pPr>
        <w:ind w:left="1440" w:hanging="360"/>
      </w:pPr>
      <w:rPr>
        <w:rFonts w:ascii="Courier New" w:hAnsi="Courier New" w:hint="default"/>
      </w:rPr>
    </w:lvl>
    <w:lvl w:ilvl="2" w:tplc="194A711E">
      <w:start w:val="1"/>
      <w:numFmt w:val="bullet"/>
      <w:lvlText w:val=""/>
      <w:lvlJc w:val="left"/>
      <w:pPr>
        <w:ind w:left="2160" w:hanging="360"/>
      </w:pPr>
      <w:rPr>
        <w:rFonts w:ascii="Wingdings" w:hAnsi="Wingdings" w:hint="default"/>
      </w:rPr>
    </w:lvl>
    <w:lvl w:ilvl="3" w:tplc="12D6FB60">
      <w:start w:val="1"/>
      <w:numFmt w:val="bullet"/>
      <w:lvlText w:val=""/>
      <w:lvlJc w:val="left"/>
      <w:pPr>
        <w:ind w:left="2880" w:hanging="360"/>
      </w:pPr>
      <w:rPr>
        <w:rFonts w:ascii="Symbol" w:hAnsi="Symbol" w:hint="default"/>
      </w:rPr>
    </w:lvl>
    <w:lvl w:ilvl="4" w:tplc="35AEB0F8">
      <w:start w:val="1"/>
      <w:numFmt w:val="bullet"/>
      <w:lvlText w:val="o"/>
      <w:lvlJc w:val="left"/>
      <w:pPr>
        <w:ind w:left="3600" w:hanging="360"/>
      </w:pPr>
      <w:rPr>
        <w:rFonts w:ascii="Courier New" w:hAnsi="Courier New" w:hint="default"/>
      </w:rPr>
    </w:lvl>
    <w:lvl w:ilvl="5" w:tplc="8548867A">
      <w:start w:val="1"/>
      <w:numFmt w:val="bullet"/>
      <w:lvlText w:val=""/>
      <w:lvlJc w:val="left"/>
      <w:pPr>
        <w:ind w:left="4320" w:hanging="360"/>
      </w:pPr>
      <w:rPr>
        <w:rFonts w:ascii="Wingdings" w:hAnsi="Wingdings" w:hint="default"/>
      </w:rPr>
    </w:lvl>
    <w:lvl w:ilvl="6" w:tplc="980204AC">
      <w:start w:val="1"/>
      <w:numFmt w:val="bullet"/>
      <w:lvlText w:val=""/>
      <w:lvlJc w:val="left"/>
      <w:pPr>
        <w:ind w:left="5040" w:hanging="360"/>
      </w:pPr>
      <w:rPr>
        <w:rFonts w:ascii="Symbol" w:hAnsi="Symbol" w:hint="default"/>
      </w:rPr>
    </w:lvl>
    <w:lvl w:ilvl="7" w:tplc="7BB8D830">
      <w:start w:val="1"/>
      <w:numFmt w:val="bullet"/>
      <w:lvlText w:val="o"/>
      <w:lvlJc w:val="left"/>
      <w:pPr>
        <w:ind w:left="5760" w:hanging="360"/>
      </w:pPr>
      <w:rPr>
        <w:rFonts w:ascii="Courier New" w:hAnsi="Courier New" w:hint="default"/>
      </w:rPr>
    </w:lvl>
    <w:lvl w:ilvl="8" w:tplc="54DE60B8">
      <w:start w:val="1"/>
      <w:numFmt w:val="bullet"/>
      <w:lvlText w:val=""/>
      <w:lvlJc w:val="left"/>
      <w:pPr>
        <w:ind w:left="6480" w:hanging="360"/>
      </w:pPr>
      <w:rPr>
        <w:rFonts w:ascii="Wingdings" w:hAnsi="Wingdings" w:hint="default"/>
      </w:rPr>
    </w:lvl>
  </w:abstractNum>
  <w:num w:numId="1" w16cid:durableId="1820146968">
    <w:abstractNumId w:val="3"/>
  </w:num>
  <w:num w:numId="2" w16cid:durableId="282730523">
    <w:abstractNumId w:val="4"/>
  </w:num>
  <w:num w:numId="3" w16cid:durableId="1493640004">
    <w:abstractNumId w:val="5"/>
  </w:num>
  <w:num w:numId="4" w16cid:durableId="1071193674">
    <w:abstractNumId w:val="6"/>
  </w:num>
  <w:num w:numId="5" w16cid:durableId="970985709">
    <w:abstractNumId w:val="1"/>
  </w:num>
  <w:num w:numId="6" w16cid:durableId="1819373571">
    <w:abstractNumId w:val="7"/>
  </w:num>
  <w:num w:numId="7" w16cid:durableId="599532706">
    <w:abstractNumId w:val="0"/>
  </w:num>
  <w:num w:numId="8" w16cid:durableId="5304633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26664"/>
    <w:rsid w:val="00063E34"/>
    <w:rsid w:val="00067D77"/>
    <w:rsid w:val="00081DAC"/>
    <w:rsid w:val="00095649"/>
    <w:rsid w:val="000A3DBB"/>
    <w:rsid w:val="001644C8"/>
    <w:rsid w:val="001858AF"/>
    <w:rsid w:val="001944DD"/>
    <w:rsid w:val="001C659F"/>
    <w:rsid w:val="00215526"/>
    <w:rsid w:val="002534BD"/>
    <w:rsid w:val="002B3AC8"/>
    <w:rsid w:val="002B6004"/>
    <w:rsid w:val="002E10C5"/>
    <w:rsid w:val="0031397D"/>
    <w:rsid w:val="00345494"/>
    <w:rsid w:val="00365ABB"/>
    <w:rsid w:val="0037115A"/>
    <w:rsid w:val="00380034"/>
    <w:rsid w:val="003B5CF6"/>
    <w:rsid w:val="003B6C49"/>
    <w:rsid w:val="00402923"/>
    <w:rsid w:val="004569CC"/>
    <w:rsid w:val="00462F04"/>
    <w:rsid w:val="00463BC2"/>
    <w:rsid w:val="00476934"/>
    <w:rsid w:val="004A6970"/>
    <w:rsid w:val="004B4FA1"/>
    <w:rsid w:val="004C3987"/>
    <w:rsid w:val="004E7280"/>
    <w:rsid w:val="004F467C"/>
    <w:rsid w:val="00561B92"/>
    <w:rsid w:val="00575B4B"/>
    <w:rsid w:val="0058552A"/>
    <w:rsid w:val="005B0AED"/>
    <w:rsid w:val="005C4497"/>
    <w:rsid w:val="005D0D46"/>
    <w:rsid w:val="005D3F2C"/>
    <w:rsid w:val="005E0D7B"/>
    <w:rsid w:val="005E781F"/>
    <w:rsid w:val="00602A95"/>
    <w:rsid w:val="0066287C"/>
    <w:rsid w:val="0067631E"/>
    <w:rsid w:val="00683B7A"/>
    <w:rsid w:val="00686E49"/>
    <w:rsid w:val="006A3574"/>
    <w:rsid w:val="006A3AF3"/>
    <w:rsid w:val="006D6731"/>
    <w:rsid w:val="006F07F7"/>
    <w:rsid w:val="00747484"/>
    <w:rsid w:val="007600E8"/>
    <w:rsid w:val="007861C5"/>
    <w:rsid w:val="00793DD2"/>
    <w:rsid w:val="00797372"/>
    <w:rsid w:val="007C788B"/>
    <w:rsid w:val="007D69F5"/>
    <w:rsid w:val="007E6B0A"/>
    <w:rsid w:val="0082064F"/>
    <w:rsid w:val="008426AB"/>
    <w:rsid w:val="008458BD"/>
    <w:rsid w:val="008557AD"/>
    <w:rsid w:val="00865A8B"/>
    <w:rsid w:val="00897465"/>
    <w:rsid w:val="008A1A5C"/>
    <w:rsid w:val="008C2DFA"/>
    <w:rsid w:val="008E0253"/>
    <w:rsid w:val="008E1883"/>
    <w:rsid w:val="00924D76"/>
    <w:rsid w:val="00935386"/>
    <w:rsid w:val="00951E32"/>
    <w:rsid w:val="009542F6"/>
    <w:rsid w:val="0097683B"/>
    <w:rsid w:val="00983C65"/>
    <w:rsid w:val="00990ACB"/>
    <w:rsid w:val="00993EBA"/>
    <w:rsid w:val="009A2A84"/>
    <w:rsid w:val="009A31E2"/>
    <w:rsid w:val="009B4D26"/>
    <w:rsid w:val="009C24AF"/>
    <w:rsid w:val="009F4E06"/>
    <w:rsid w:val="00A06346"/>
    <w:rsid w:val="00A22FE1"/>
    <w:rsid w:val="00A44A71"/>
    <w:rsid w:val="00A4781E"/>
    <w:rsid w:val="00AA0CE1"/>
    <w:rsid w:val="00AC4490"/>
    <w:rsid w:val="00AC6F96"/>
    <w:rsid w:val="00AD3365"/>
    <w:rsid w:val="00B0541C"/>
    <w:rsid w:val="00B25787"/>
    <w:rsid w:val="00B332DC"/>
    <w:rsid w:val="00B42915"/>
    <w:rsid w:val="00B67DEB"/>
    <w:rsid w:val="00B909EA"/>
    <w:rsid w:val="00B95817"/>
    <w:rsid w:val="00BA1FB4"/>
    <w:rsid w:val="00BB4093"/>
    <w:rsid w:val="00BE7BAF"/>
    <w:rsid w:val="00BF1994"/>
    <w:rsid w:val="00BF2102"/>
    <w:rsid w:val="00C06E7B"/>
    <w:rsid w:val="00C67669"/>
    <w:rsid w:val="00C768A3"/>
    <w:rsid w:val="00CC42D4"/>
    <w:rsid w:val="00CD5C5B"/>
    <w:rsid w:val="00CD6E31"/>
    <w:rsid w:val="00CF3E3F"/>
    <w:rsid w:val="00CF770C"/>
    <w:rsid w:val="00D064B5"/>
    <w:rsid w:val="00D14F39"/>
    <w:rsid w:val="00D22DDA"/>
    <w:rsid w:val="00D44637"/>
    <w:rsid w:val="00D56676"/>
    <w:rsid w:val="00D63DF7"/>
    <w:rsid w:val="00D96B0A"/>
    <w:rsid w:val="00DB199B"/>
    <w:rsid w:val="00DF409D"/>
    <w:rsid w:val="00E11018"/>
    <w:rsid w:val="00E212B7"/>
    <w:rsid w:val="00E23115"/>
    <w:rsid w:val="00E40A37"/>
    <w:rsid w:val="00E540A7"/>
    <w:rsid w:val="00E60C14"/>
    <w:rsid w:val="00EC488B"/>
    <w:rsid w:val="00EC6E6C"/>
    <w:rsid w:val="00EE1864"/>
    <w:rsid w:val="00EE4802"/>
    <w:rsid w:val="00EE4A04"/>
    <w:rsid w:val="00F33E78"/>
    <w:rsid w:val="00F52190"/>
    <w:rsid w:val="00F5546F"/>
    <w:rsid w:val="00F75AED"/>
    <w:rsid w:val="00F82804"/>
    <w:rsid w:val="00FB18D0"/>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Listenabsatz">
    <w:name w:val="List Paragraph"/>
    <w:basedOn w:val="Standard"/>
    <w:uiPriority w:val="34"/>
    <w:qFormat/>
    <w:rsid w:val="008E0253"/>
    <w:pPr>
      <w:ind w:left="720"/>
      <w:contextualSpacing/>
    </w:pPr>
  </w:style>
  <w:style w:type="paragraph" w:customStyle="1" w:styleId="paragraph">
    <w:name w:val="paragraph"/>
    <w:basedOn w:val="Standard"/>
    <w:rsid w:val="008E0253"/>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8E02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347573">
      <w:bodyDiv w:val="1"/>
      <w:marLeft w:val="0"/>
      <w:marRight w:val="0"/>
      <w:marTop w:val="0"/>
      <w:marBottom w:val="0"/>
      <w:divBdr>
        <w:top w:val="none" w:sz="0" w:space="0" w:color="auto"/>
        <w:left w:val="none" w:sz="0" w:space="0" w:color="auto"/>
        <w:bottom w:val="none" w:sz="0" w:space="0" w:color="auto"/>
        <w:right w:val="none" w:sz="0" w:space="0" w:color="auto"/>
      </w:divBdr>
    </w:div>
    <w:div w:id="833686995">
      <w:bodyDiv w:val="1"/>
      <w:marLeft w:val="0"/>
      <w:marRight w:val="0"/>
      <w:marTop w:val="0"/>
      <w:marBottom w:val="0"/>
      <w:divBdr>
        <w:top w:val="none" w:sz="0" w:space="0" w:color="auto"/>
        <w:left w:val="none" w:sz="0" w:space="0" w:color="auto"/>
        <w:bottom w:val="none" w:sz="0" w:space="0" w:color="auto"/>
        <w:right w:val="none" w:sz="0" w:space="0" w:color="auto"/>
      </w:divBdr>
    </w:div>
    <w:div w:id="908350509">
      <w:bodyDiv w:val="1"/>
      <w:marLeft w:val="0"/>
      <w:marRight w:val="0"/>
      <w:marTop w:val="0"/>
      <w:marBottom w:val="0"/>
      <w:divBdr>
        <w:top w:val="none" w:sz="0" w:space="0" w:color="auto"/>
        <w:left w:val="none" w:sz="0" w:space="0" w:color="auto"/>
        <w:bottom w:val="none" w:sz="0" w:space="0" w:color="auto"/>
        <w:right w:val="none" w:sz="0" w:space="0" w:color="auto"/>
      </w:divBdr>
    </w:div>
    <w:div w:id="1114441796">
      <w:bodyDiv w:val="1"/>
      <w:marLeft w:val="0"/>
      <w:marRight w:val="0"/>
      <w:marTop w:val="0"/>
      <w:marBottom w:val="0"/>
      <w:divBdr>
        <w:top w:val="none" w:sz="0" w:space="0" w:color="auto"/>
        <w:left w:val="none" w:sz="0" w:space="0" w:color="auto"/>
        <w:bottom w:val="none" w:sz="0" w:space="0" w:color="auto"/>
        <w:right w:val="none" w:sz="0" w:space="0" w:color="auto"/>
      </w:divBdr>
    </w:div>
    <w:div w:id="1130517089">
      <w:bodyDiv w:val="1"/>
      <w:marLeft w:val="0"/>
      <w:marRight w:val="0"/>
      <w:marTop w:val="0"/>
      <w:marBottom w:val="0"/>
      <w:divBdr>
        <w:top w:val="none" w:sz="0" w:space="0" w:color="auto"/>
        <w:left w:val="none" w:sz="0" w:space="0" w:color="auto"/>
        <w:bottom w:val="none" w:sz="0" w:space="0" w:color="auto"/>
        <w:right w:val="none" w:sz="0" w:space="0" w:color="auto"/>
      </w:divBdr>
    </w:div>
    <w:div w:id="1430002829">
      <w:bodyDiv w:val="1"/>
      <w:marLeft w:val="0"/>
      <w:marRight w:val="0"/>
      <w:marTop w:val="0"/>
      <w:marBottom w:val="0"/>
      <w:divBdr>
        <w:top w:val="none" w:sz="0" w:space="0" w:color="auto"/>
        <w:left w:val="none" w:sz="0" w:space="0" w:color="auto"/>
        <w:bottom w:val="none" w:sz="0" w:space="0" w:color="auto"/>
        <w:right w:val="none" w:sz="0" w:space="0" w:color="auto"/>
      </w:divBdr>
    </w:div>
    <w:div w:id="1698389858">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1991859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ioezese-linz.at/zukunftsweg"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mediendb.dioezese-linz.at/collection/44b1152c-c7e7-4a59-8f4f-600184e76ee7?collection=98165e7a-7637-437f-a3e5-11d79a08b21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oezese-linz.at/dekanat-windischgarsten" TargetMode="External"/><Relationship Id="rId5" Type="http://schemas.openxmlformats.org/officeDocument/2006/relationships/numbering" Target="numbering.xml"/><Relationship Id="rId15" Type="http://schemas.openxmlformats.org/officeDocument/2006/relationships/hyperlink" Target="https://www.dioezese-linz.at/zukunftsweg/dekanatsgrenzen"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diendb.dioezese-linz.at/collection/44b1152c-c7e7-4a59-8f4f-600184e76ee7?collection=98165e7a-7637-437f-a3e5-11d79a08b21d"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KOMM-122218441-51211</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https://dlinz.sharepoint.com/sites/Team-Kommunikationsbro/_layouts/15/DocIdRedir.aspx?ID=KOMM-122218441-51211</Url>
      <Description>KOMM-122218441-51211</Description>
    </_dlc_DocIdUrl>
    <Schlagworte xmlns="2ed55644-a438-40af-8b44-ae589cb1404f" xsi:nil="true"/>
    <Stichworte xmlns="57833561-656f-487d-8e12-486049d42bc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67DAAD28-19DB-4CAC-A141-FC1C04675C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9227A38B-3E93-42E5-9E29-742634B2BE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1996</Words>
  <Characters>12580</Characters>
  <Application>Microsoft Office Word</Application>
  <DocSecurity>0</DocSecurity>
  <Lines>104</Lines>
  <Paragraphs>29</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2025_10_10_Pfarrstrukturreform_Auftakt Dekanat Windischgarsten - PA.docx</dc:title>
  <dc:subject/>
  <dc:creator>Ursula Waselmayr</dc:creator>
  <cp:keywords/>
  <dc:description/>
  <cp:lastModifiedBy>Barbara Eckerstorfer</cp:lastModifiedBy>
  <cp:revision>107</cp:revision>
  <cp:lastPrinted>2024-05-10T10:52:00Z</cp:lastPrinted>
  <dcterms:created xsi:type="dcterms:W3CDTF">2024-05-15T08:34:00Z</dcterms:created>
  <dcterms:modified xsi:type="dcterms:W3CDTF">2025-10-13T09:58:00Z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2b802682-2dd5-47ea-8ac7-7f3b39730243</vt:lpwstr>
  </property>
  <property fmtid="{D5CDD505-2E9C-101B-9397-08002B2CF9AE}" pid="4" name="MediaServiceImageTags">
    <vt:lpwstr/>
  </property>
  <property fmtid="{D5CDD505-2E9C-101B-9397-08002B2CF9AE}" pid="5" name="_docset_NoMedatataSyncRequired">
    <vt:lpwstr>False</vt:lpwstr>
  </property>
</Properties>
</file>