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EF" w:rsidRDefault="000C69EF" w:rsidP="000C69EF">
      <w:pPr>
        <w:rPr>
          <w:rFonts w:cs="Arial"/>
          <w:szCs w:val="22"/>
        </w:rPr>
      </w:pPr>
    </w:p>
    <w:p w:rsidR="000C69EF" w:rsidRDefault="000C69EF" w:rsidP="000C69EF">
      <w:pPr>
        <w:jc w:val="right"/>
        <w:rPr>
          <w:rFonts w:cs="Arial"/>
          <w:szCs w:val="22"/>
        </w:rPr>
      </w:pPr>
      <w:r>
        <w:rPr>
          <w:rFonts w:cs="Arial"/>
          <w:szCs w:val="22"/>
        </w:rPr>
        <w:t xml:space="preserve">Nr. </w:t>
      </w:r>
      <w:r w:rsidR="007738D1">
        <w:rPr>
          <w:rFonts w:cs="Arial"/>
          <w:szCs w:val="22"/>
        </w:rPr>
        <w:t>99</w:t>
      </w:r>
      <w:r w:rsidRPr="002044A1">
        <w:rPr>
          <w:rFonts w:cs="Arial"/>
          <w:szCs w:val="22"/>
        </w:rPr>
        <w:t xml:space="preserve"> /</w:t>
      </w:r>
      <w:r>
        <w:rPr>
          <w:rFonts w:cs="Arial"/>
          <w:szCs w:val="22"/>
        </w:rPr>
        <w:t xml:space="preserve"> </w:t>
      </w:r>
      <w:r w:rsidR="007738D1">
        <w:rPr>
          <w:rFonts w:cs="Arial"/>
          <w:szCs w:val="22"/>
        </w:rPr>
        <w:t>17.</w:t>
      </w:r>
      <w:r w:rsidR="00E8046E">
        <w:rPr>
          <w:rFonts w:cs="Arial"/>
          <w:szCs w:val="22"/>
        </w:rPr>
        <w:t xml:space="preserve"> </w:t>
      </w:r>
      <w:r w:rsidR="007738D1">
        <w:rPr>
          <w:rFonts w:cs="Arial"/>
          <w:szCs w:val="22"/>
        </w:rPr>
        <w:t>August</w:t>
      </w:r>
      <w:r w:rsidR="00E8046E">
        <w:rPr>
          <w:rFonts w:cs="Arial"/>
          <w:szCs w:val="22"/>
        </w:rPr>
        <w:t xml:space="preserve"> 2020</w:t>
      </w:r>
    </w:p>
    <w:p w:rsidR="000C69EF" w:rsidRDefault="000C69EF" w:rsidP="000C69EF">
      <w:pPr>
        <w:rPr>
          <w:rFonts w:cs="Arial"/>
          <w:szCs w:val="22"/>
        </w:rPr>
      </w:pPr>
    </w:p>
    <w:p w:rsidR="000C69EF" w:rsidRDefault="000C69EF" w:rsidP="000C69EF">
      <w:pPr>
        <w:pStyle w:val="TabellenInhalt"/>
        <w:rPr>
          <w:rFonts w:cs="Arial"/>
          <w:szCs w:val="22"/>
          <w:lang w:eastAsia="de-DE"/>
        </w:rPr>
      </w:pPr>
    </w:p>
    <w:p w:rsidR="00675CE0" w:rsidRDefault="00675CE0" w:rsidP="000C69EF">
      <w:pPr>
        <w:pStyle w:val="TabellenInhalt"/>
        <w:rPr>
          <w:rFonts w:cs="Arial"/>
          <w:szCs w:val="22"/>
          <w:lang w:eastAsia="de-DE"/>
        </w:rPr>
      </w:pPr>
    </w:p>
    <w:p w:rsidR="000C69EF" w:rsidRPr="00EC4FA1" w:rsidRDefault="007738D1" w:rsidP="000C69EF">
      <w:pPr>
        <w:rPr>
          <w:rFonts w:cs="Arial"/>
          <w:b/>
          <w:sz w:val="28"/>
          <w:szCs w:val="28"/>
          <w:u w:val="single"/>
        </w:rPr>
      </w:pPr>
      <w:r>
        <w:rPr>
          <w:rFonts w:cs="Arial"/>
          <w:b/>
          <w:sz w:val="28"/>
          <w:szCs w:val="28"/>
          <w:u w:val="single"/>
        </w:rPr>
        <w:t>Bibelwissenschaftlerin Dr.</w:t>
      </w:r>
      <w:r>
        <w:rPr>
          <w:rFonts w:cs="Arial"/>
          <w:b/>
          <w:sz w:val="28"/>
          <w:szCs w:val="28"/>
          <w:u w:val="single"/>
          <w:vertAlign w:val="superscript"/>
        </w:rPr>
        <w:t>in</w:t>
      </w:r>
      <w:r>
        <w:rPr>
          <w:rFonts w:cs="Arial"/>
          <w:b/>
          <w:sz w:val="28"/>
          <w:szCs w:val="28"/>
          <w:u w:val="single"/>
        </w:rPr>
        <w:t xml:space="preserve"> Roswitha Unfried verstorben</w:t>
      </w:r>
    </w:p>
    <w:p w:rsidR="00C539F8" w:rsidRDefault="00C539F8" w:rsidP="000C69EF">
      <w:pPr>
        <w:rPr>
          <w:rFonts w:cs="Arial"/>
          <w:b/>
          <w:color w:val="3C3C3C"/>
          <w:shd w:val="clear" w:color="auto" w:fill="FFFFFF"/>
        </w:rPr>
      </w:pPr>
    </w:p>
    <w:p w:rsidR="00675CE0" w:rsidRPr="00775970" w:rsidRDefault="00775970" w:rsidP="00675CE0">
      <w:pPr>
        <w:rPr>
          <w:rFonts w:cs="Arial"/>
          <w:b/>
          <w:szCs w:val="24"/>
        </w:rPr>
      </w:pPr>
      <w:r>
        <w:rPr>
          <w:rFonts w:cs="Arial"/>
          <w:b/>
          <w:szCs w:val="24"/>
        </w:rPr>
        <w:t>Dr.</w:t>
      </w:r>
      <w:r>
        <w:rPr>
          <w:rFonts w:cs="Arial"/>
          <w:b/>
          <w:szCs w:val="24"/>
          <w:vertAlign w:val="superscript"/>
        </w:rPr>
        <w:t>in</w:t>
      </w:r>
      <w:r>
        <w:rPr>
          <w:rFonts w:cs="Arial"/>
          <w:b/>
          <w:szCs w:val="24"/>
        </w:rPr>
        <w:t xml:space="preserve"> Roswitha Unfried, </w:t>
      </w:r>
      <w:r w:rsidR="007738D1">
        <w:rPr>
          <w:rFonts w:cs="Arial"/>
          <w:b/>
          <w:szCs w:val="24"/>
        </w:rPr>
        <w:t>Bibelwissenschaftlerin und Mitglied des Ordens der Frauen von Bethanien</w:t>
      </w:r>
      <w:r>
        <w:rPr>
          <w:rFonts w:cs="Arial"/>
          <w:b/>
          <w:szCs w:val="24"/>
        </w:rPr>
        <w:t>,</w:t>
      </w:r>
      <w:r w:rsidR="007738D1">
        <w:rPr>
          <w:rFonts w:cs="Arial"/>
          <w:b/>
          <w:szCs w:val="24"/>
        </w:rPr>
        <w:t xml:space="preserve"> ist am 14. August 2020 im 81. Lebensjahr in Linz verstorben.</w:t>
      </w:r>
    </w:p>
    <w:p w:rsidR="00675CE0" w:rsidRDefault="00675CE0" w:rsidP="00675CE0">
      <w:pPr>
        <w:rPr>
          <w:rFonts w:cs="Arial"/>
        </w:rPr>
      </w:pPr>
    </w:p>
    <w:p w:rsidR="00D96101" w:rsidRPr="00046EE2" w:rsidRDefault="00D96101" w:rsidP="00675CE0">
      <w:pPr>
        <w:rPr>
          <w:rFonts w:cs="Arial"/>
          <w:szCs w:val="22"/>
        </w:rPr>
      </w:pPr>
      <w:r w:rsidRPr="00046EE2">
        <w:rPr>
          <w:rFonts w:cs="Arial"/>
          <w:szCs w:val="22"/>
        </w:rPr>
        <w:t xml:space="preserve">Jahrzehntelang </w:t>
      </w:r>
      <w:r w:rsidR="00046EE2">
        <w:rPr>
          <w:rFonts w:cs="Arial"/>
          <w:szCs w:val="22"/>
        </w:rPr>
        <w:t xml:space="preserve">setzte sich die Theologin </w:t>
      </w:r>
      <w:r w:rsidRPr="00046EE2">
        <w:rPr>
          <w:rFonts w:cs="Arial"/>
          <w:szCs w:val="22"/>
        </w:rPr>
        <w:t>Roswitha Unfried für die Verkündigung der biblischen Botschaft auf verschiedenen Ebenen ein</w:t>
      </w:r>
      <w:r w:rsidR="00046EE2" w:rsidRPr="00046EE2">
        <w:rPr>
          <w:rFonts w:cs="Arial"/>
          <w:szCs w:val="22"/>
        </w:rPr>
        <w:t xml:space="preserve"> und </w:t>
      </w:r>
      <w:r w:rsidR="00046EE2">
        <w:rPr>
          <w:rFonts w:cs="Arial"/>
          <w:szCs w:val="22"/>
        </w:rPr>
        <w:t xml:space="preserve">leistete </w:t>
      </w:r>
      <w:r w:rsidR="00046EE2" w:rsidRPr="00046EE2">
        <w:rPr>
          <w:rFonts w:cs="Arial"/>
          <w:szCs w:val="22"/>
        </w:rPr>
        <w:t xml:space="preserve">damit Aufbauarbeit in der Diözese: als </w:t>
      </w:r>
      <w:r w:rsidR="00046EE2" w:rsidRPr="00046EE2">
        <w:rPr>
          <w:szCs w:val="22"/>
        </w:rPr>
        <w:t xml:space="preserve">Assistentin an der Katholisch-Theologischen Hochschule (heute KU Linz), als </w:t>
      </w:r>
      <w:r w:rsidR="00046EE2" w:rsidRPr="00046EE2">
        <w:rPr>
          <w:rFonts w:cs="Arial"/>
          <w:szCs w:val="22"/>
        </w:rPr>
        <w:t xml:space="preserve">Professorin an der Religionspädagogischen Akademie (heute Private Pädagogische Hochschule der Diözese Linz) und als Referentin im Linzer </w:t>
      </w:r>
      <w:r w:rsidR="00046EE2" w:rsidRPr="00046EE2">
        <w:rPr>
          <w:szCs w:val="22"/>
        </w:rPr>
        <w:t>Bibelwerk.</w:t>
      </w:r>
      <w:r w:rsidRPr="00046EE2">
        <w:rPr>
          <w:rFonts w:cs="Arial"/>
          <w:szCs w:val="22"/>
        </w:rPr>
        <w:t xml:space="preserve"> Besonders das Übersetzen der Bibel ins Leben und die Liebe zum Alten Testament waren ihr ein besondere</w:t>
      </w:r>
      <w:r w:rsidR="00FE75EE" w:rsidRPr="00046EE2">
        <w:rPr>
          <w:rFonts w:cs="Arial"/>
          <w:szCs w:val="22"/>
        </w:rPr>
        <w:t xml:space="preserve">s Anliegen. Durch ihren fundierten Zugang zur Bibel und viele Reisen in die Länder der Bibel </w:t>
      </w:r>
      <w:r w:rsidR="00046EE2">
        <w:rPr>
          <w:rFonts w:cs="Arial"/>
          <w:szCs w:val="22"/>
        </w:rPr>
        <w:t>vertiefte sich i</w:t>
      </w:r>
      <w:r w:rsidR="00FE75EE" w:rsidRPr="00046EE2">
        <w:rPr>
          <w:rFonts w:cs="Arial"/>
          <w:szCs w:val="22"/>
        </w:rPr>
        <w:t xml:space="preserve">hre Wertschätzung </w:t>
      </w:r>
      <w:r w:rsidR="00046EE2">
        <w:rPr>
          <w:rFonts w:cs="Arial"/>
          <w:szCs w:val="22"/>
        </w:rPr>
        <w:t>für das Judentum, die sie auch anderen vermittelte.</w:t>
      </w:r>
      <w:r w:rsidR="00FE75EE" w:rsidRPr="00046EE2">
        <w:rPr>
          <w:rFonts w:cs="Arial"/>
          <w:szCs w:val="22"/>
        </w:rPr>
        <w:t xml:space="preserve"> In den Pfarren der Diözese war Unfried wegen ihrer hohen Kompetenz und Sensibilität in der Vermittlung der Bibel eine willkommene und geschätzte Referentin.</w:t>
      </w:r>
    </w:p>
    <w:p w:rsidR="00D96101" w:rsidRPr="00046EE2" w:rsidRDefault="00D96101" w:rsidP="00675CE0">
      <w:pPr>
        <w:rPr>
          <w:rFonts w:cs="Arial"/>
          <w:szCs w:val="22"/>
        </w:rPr>
      </w:pPr>
    </w:p>
    <w:p w:rsidR="00D96101" w:rsidRPr="00FE75EE" w:rsidRDefault="00FE75EE" w:rsidP="00675CE0">
      <w:pPr>
        <w:rPr>
          <w:rFonts w:cs="Arial"/>
          <w:b/>
        </w:rPr>
      </w:pPr>
      <w:r w:rsidRPr="00FE75EE">
        <w:rPr>
          <w:rFonts w:cs="Arial"/>
          <w:b/>
        </w:rPr>
        <w:t>Lebenslauf von Dr.</w:t>
      </w:r>
      <w:r w:rsidRPr="00FE75EE">
        <w:rPr>
          <w:rFonts w:cs="Arial"/>
          <w:b/>
          <w:vertAlign w:val="superscript"/>
        </w:rPr>
        <w:t>in</w:t>
      </w:r>
      <w:r w:rsidRPr="00FE75EE">
        <w:rPr>
          <w:rFonts w:cs="Arial"/>
          <w:b/>
        </w:rPr>
        <w:t xml:space="preserve"> </w:t>
      </w:r>
      <w:proofErr w:type="spellStart"/>
      <w:r w:rsidRPr="00FE75EE">
        <w:rPr>
          <w:rFonts w:cs="Arial"/>
          <w:b/>
        </w:rPr>
        <w:t>theol</w:t>
      </w:r>
      <w:proofErr w:type="spellEnd"/>
      <w:r w:rsidRPr="00FE75EE">
        <w:rPr>
          <w:rFonts w:cs="Arial"/>
          <w:b/>
        </w:rPr>
        <w:t>. Roswitha Unfried</w:t>
      </w:r>
    </w:p>
    <w:p w:rsidR="00FE75EE" w:rsidRPr="00FE75EE" w:rsidRDefault="00FE75EE" w:rsidP="00675CE0">
      <w:pPr>
        <w:rPr>
          <w:rFonts w:cs="Arial"/>
        </w:rPr>
      </w:pPr>
    </w:p>
    <w:p w:rsidR="007572E6" w:rsidRPr="007572E6" w:rsidRDefault="00D96101" w:rsidP="00675CE0">
      <w:pPr>
        <w:rPr>
          <w:rFonts w:cs="Arial"/>
        </w:rPr>
      </w:pPr>
      <w:r w:rsidRPr="007572E6">
        <w:rPr>
          <w:rFonts w:cs="Arial"/>
        </w:rPr>
        <w:t>Roswitha Unfried wurde am 22. Februar 1940 in Linz geboren</w:t>
      </w:r>
      <w:r w:rsidR="00DA6772">
        <w:rPr>
          <w:rFonts w:cs="Arial"/>
        </w:rPr>
        <w:t>.</w:t>
      </w:r>
    </w:p>
    <w:p w:rsidR="00DA6772" w:rsidRDefault="00DA6772" w:rsidP="00675CE0">
      <w:pPr>
        <w:rPr>
          <w:rFonts w:cs="Arial"/>
        </w:rPr>
      </w:pPr>
      <w:r>
        <w:rPr>
          <w:rFonts w:cs="Arial"/>
        </w:rPr>
        <w:t xml:space="preserve">Sie entstammte einer bekannten Linzer Familie. Der Vater, als Musikprofessor und Konzertkritiker eine Institution, war zweifellos eine prägende Gestalt. Ihre eigene Identität bildete sie aber in der Aufbruchszeit nach dem </w:t>
      </w:r>
      <w:r w:rsidR="00775970">
        <w:rPr>
          <w:rFonts w:cs="Arial"/>
        </w:rPr>
        <w:t>Z</w:t>
      </w:r>
      <w:r>
        <w:rPr>
          <w:rFonts w:cs="Arial"/>
        </w:rPr>
        <w:t>weiten Vatikanischen Konzil heraus. Sie ging von 1968 bis 1976 zum Theologiestudium nach Amsterdam und Utrecht und k</w:t>
      </w:r>
      <w:r w:rsidR="00744501">
        <w:rPr>
          <w:rFonts w:cs="Arial"/>
        </w:rPr>
        <w:t>ehrte</w:t>
      </w:r>
      <w:r>
        <w:rPr>
          <w:rFonts w:cs="Arial"/>
        </w:rPr>
        <w:t xml:space="preserve"> als promovierte Alttestame</w:t>
      </w:r>
      <w:r w:rsidR="00D82062">
        <w:rPr>
          <w:rFonts w:cs="Arial"/>
        </w:rPr>
        <w:t>n</w:t>
      </w:r>
      <w:r>
        <w:rPr>
          <w:rFonts w:cs="Arial"/>
        </w:rPr>
        <w:t>tlerin nach Linz zurück.</w:t>
      </w:r>
    </w:p>
    <w:p w:rsidR="00FE75EE" w:rsidRPr="007572E6" w:rsidRDefault="00FE75EE" w:rsidP="00675CE0">
      <w:pPr>
        <w:rPr>
          <w:rFonts w:cs="Arial"/>
          <w:shd w:val="clear" w:color="auto" w:fill="FFFFFF"/>
        </w:rPr>
      </w:pPr>
      <w:r w:rsidRPr="007572E6">
        <w:rPr>
          <w:rFonts w:cs="Arial"/>
        </w:rPr>
        <w:t xml:space="preserve">1966 trat sie bei den </w:t>
      </w:r>
      <w:r w:rsidR="007572E6" w:rsidRPr="007572E6">
        <w:rPr>
          <w:rFonts w:cs="Arial"/>
        </w:rPr>
        <w:t>„</w:t>
      </w:r>
      <w:r w:rsidRPr="007572E6">
        <w:rPr>
          <w:rFonts w:cs="Arial"/>
        </w:rPr>
        <w:t>Frauen von Bethanien</w:t>
      </w:r>
      <w:r w:rsidR="007572E6" w:rsidRPr="007572E6">
        <w:rPr>
          <w:rFonts w:cs="Arial"/>
        </w:rPr>
        <w:t>“</w:t>
      </w:r>
      <w:r w:rsidRPr="007572E6">
        <w:rPr>
          <w:rFonts w:cs="Arial"/>
        </w:rPr>
        <w:t xml:space="preserve"> ein, </w:t>
      </w:r>
      <w:r w:rsidR="007572E6" w:rsidRPr="007572E6">
        <w:rPr>
          <w:rFonts w:cs="Arial"/>
        </w:rPr>
        <w:t xml:space="preserve">einer apostolischen Ordensgemeinschaft, </w:t>
      </w:r>
      <w:r w:rsidRPr="007572E6">
        <w:rPr>
          <w:rFonts w:cs="Arial"/>
        </w:rPr>
        <w:t xml:space="preserve">die </w:t>
      </w:r>
      <w:r w:rsidR="007572E6" w:rsidRPr="007572E6">
        <w:rPr>
          <w:rFonts w:cs="Arial"/>
        </w:rPr>
        <w:t>ihren Hauptsitz in den Niederlanden ha</w:t>
      </w:r>
      <w:r w:rsidR="00775970">
        <w:rPr>
          <w:rFonts w:cs="Arial"/>
        </w:rPr>
        <w:t>t</w:t>
      </w:r>
      <w:r w:rsidR="007572E6" w:rsidRPr="007572E6">
        <w:rPr>
          <w:rFonts w:cs="Arial"/>
        </w:rPr>
        <w:t>. Die österreichische Niederlassung in Wien wurde 2016 aufgelassen. Die „Frauen von Bethanien“</w:t>
      </w:r>
      <w:r w:rsidR="007572E6" w:rsidRPr="007572E6">
        <w:rPr>
          <w:rFonts w:cs="Arial"/>
          <w:shd w:val="clear" w:color="auto" w:fill="FFFFFF"/>
        </w:rPr>
        <w:t xml:space="preserve"> wissen sich der </w:t>
      </w:r>
      <w:proofErr w:type="spellStart"/>
      <w:r w:rsidR="007572E6" w:rsidRPr="007572E6">
        <w:rPr>
          <w:rFonts w:cs="Arial"/>
          <w:shd w:val="clear" w:color="auto" w:fill="FFFFFF"/>
        </w:rPr>
        <w:t>ignatianischen</w:t>
      </w:r>
      <w:proofErr w:type="spellEnd"/>
      <w:r w:rsidR="007572E6" w:rsidRPr="007572E6">
        <w:rPr>
          <w:rFonts w:cs="Arial"/>
          <w:shd w:val="clear" w:color="auto" w:fill="FFFFFF"/>
        </w:rPr>
        <w:t xml:space="preserve"> Spiritualität verpflichtet, leben in kleinen Gemeinschaften und tragen Zivilkleidung. </w:t>
      </w:r>
    </w:p>
    <w:p w:rsidR="007572E6" w:rsidRDefault="007572E6" w:rsidP="00675CE0">
      <w:pPr>
        <w:rPr>
          <w:rFonts w:cs="Arial"/>
        </w:rPr>
      </w:pPr>
    </w:p>
    <w:p w:rsidR="00DD35F8" w:rsidRDefault="00775970" w:rsidP="00675CE0">
      <w:pPr>
        <w:rPr>
          <w:rFonts w:cs="Arial"/>
        </w:rPr>
      </w:pPr>
      <w:r>
        <w:rPr>
          <w:rFonts w:cs="Arial"/>
        </w:rPr>
        <w:t>Von 1976 bis 1978 war</w:t>
      </w:r>
      <w:r w:rsidR="007572E6">
        <w:rPr>
          <w:rFonts w:cs="Arial"/>
        </w:rPr>
        <w:t xml:space="preserve"> Unfried Pastoralassistentin in Linz</w:t>
      </w:r>
      <w:r w:rsidR="002A7604">
        <w:rPr>
          <w:rFonts w:cs="Arial"/>
        </w:rPr>
        <w:t>-</w:t>
      </w:r>
      <w:proofErr w:type="spellStart"/>
      <w:r w:rsidR="007572E6">
        <w:rPr>
          <w:rFonts w:cs="Arial"/>
        </w:rPr>
        <w:t>Pichling</w:t>
      </w:r>
      <w:proofErr w:type="spellEnd"/>
      <w:r w:rsidR="00DD35F8">
        <w:rPr>
          <w:rFonts w:cs="Arial"/>
        </w:rPr>
        <w:t>.</w:t>
      </w:r>
    </w:p>
    <w:p w:rsidR="00D82062" w:rsidRDefault="00DD35F8" w:rsidP="00675CE0">
      <w:pPr>
        <w:rPr>
          <w:rFonts w:cs="Arial"/>
        </w:rPr>
      </w:pPr>
      <w:r>
        <w:rPr>
          <w:rFonts w:cs="Arial"/>
        </w:rPr>
        <w:t>Von 1977 bis 1987 arbeitete sie</w:t>
      </w:r>
      <w:r w:rsidR="007572E6">
        <w:rPr>
          <w:rFonts w:cs="Arial"/>
        </w:rPr>
        <w:t xml:space="preserve"> als Assistentin am Institut für Altes Testament an der Katholisch-Theologischen Hochschule der Diözese Linz (heute KU Linz)</w:t>
      </w:r>
      <w:r w:rsidR="00D82062">
        <w:rPr>
          <w:rFonts w:cs="Arial"/>
        </w:rPr>
        <w:t>, wo sie fast zwei Jahre lang (1981 bis 1983) den Großteil der Lehre alleine abdeckte.</w:t>
      </w:r>
    </w:p>
    <w:p w:rsidR="007572E6" w:rsidRDefault="00D82062" w:rsidP="00675CE0">
      <w:pPr>
        <w:rPr>
          <w:rFonts w:cs="Arial"/>
        </w:rPr>
      </w:pPr>
      <w:r>
        <w:rPr>
          <w:rFonts w:cs="Arial"/>
        </w:rPr>
        <w:t>D</w:t>
      </w:r>
      <w:r w:rsidR="00DD35F8">
        <w:rPr>
          <w:rFonts w:cs="Arial"/>
        </w:rPr>
        <w:t>anach</w:t>
      </w:r>
      <w:r>
        <w:rPr>
          <w:rFonts w:cs="Arial"/>
        </w:rPr>
        <w:t xml:space="preserve">, von 1987 bis 1995, arbeitete sie </w:t>
      </w:r>
      <w:r w:rsidR="00DD35F8">
        <w:rPr>
          <w:rFonts w:cs="Arial"/>
        </w:rPr>
        <w:t>im Pastoralamt der Diözese Linz als Referentin im Bibelwerk mit den Schwerpunkten Bibelpastoral und Erwachsenenbildung. Auch nach 1995 stellte sie ihre Fähigke</w:t>
      </w:r>
      <w:r>
        <w:rPr>
          <w:rFonts w:cs="Arial"/>
        </w:rPr>
        <w:t>iten ehrenamtlich zur Verfügung und blieb der „biblischen und bibelpastoralen Community“ weiterhin freundschaf</w:t>
      </w:r>
      <w:r w:rsidR="00775970">
        <w:rPr>
          <w:rFonts w:cs="Arial"/>
        </w:rPr>
        <w:t>t</w:t>
      </w:r>
      <w:r>
        <w:rPr>
          <w:rFonts w:cs="Arial"/>
        </w:rPr>
        <w:t>lich verbunden.</w:t>
      </w:r>
    </w:p>
    <w:p w:rsidR="00DD35F8" w:rsidRDefault="00DD35F8" w:rsidP="00675CE0">
      <w:pPr>
        <w:rPr>
          <w:rFonts w:cs="Arial"/>
        </w:rPr>
      </w:pPr>
      <w:r>
        <w:rPr>
          <w:rFonts w:cs="Arial"/>
        </w:rPr>
        <w:t>Von 1977 bis 2000 war Unfried auch Professorin an der Religionspädagogischen Akademie (RPA</w:t>
      </w:r>
      <w:r w:rsidR="00E922EA">
        <w:rPr>
          <w:rFonts w:cs="Arial"/>
        </w:rPr>
        <w:t xml:space="preserve">, heute </w:t>
      </w:r>
      <w:r w:rsidR="00046EE2">
        <w:rPr>
          <w:rFonts w:cs="Arial"/>
        </w:rPr>
        <w:t xml:space="preserve">Private </w:t>
      </w:r>
      <w:r w:rsidR="00E922EA">
        <w:rPr>
          <w:rFonts w:cs="Arial"/>
        </w:rPr>
        <w:t>Pädagogische Hochschule der Diözese Linz</w:t>
      </w:r>
      <w:r>
        <w:rPr>
          <w:rFonts w:cs="Arial"/>
        </w:rPr>
        <w:t xml:space="preserve">) in der </w:t>
      </w:r>
      <w:proofErr w:type="spellStart"/>
      <w:r>
        <w:rPr>
          <w:rFonts w:cs="Arial"/>
        </w:rPr>
        <w:t>ReligionslehrerInne</w:t>
      </w:r>
      <w:r w:rsidR="00046EE2">
        <w:rPr>
          <w:rFonts w:cs="Arial"/>
        </w:rPr>
        <w:t>n</w:t>
      </w:r>
      <w:r>
        <w:rPr>
          <w:rFonts w:cs="Arial"/>
        </w:rPr>
        <w:t>ausbildung</w:t>
      </w:r>
      <w:proofErr w:type="spellEnd"/>
      <w:r>
        <w:rPr>
          <w:rFonts w:cs="Arial"/>
        </w:rPr>
        <w:t xml:space="preserve"> und unterrichtete die Fächer Altes Testament, Neues Testament, Kirchengeschichte und Philosophiegeschichte.</w:t>
      </w:r>
    </w:p>
    <w:p w:rsidR="00D82062" w:rsidRDefault="00D82062" w:rsidP="00675CE0">
      <w:pPr>
        <w:rPr>
          <w:rFonts w:cs="Arial"/>
        </w:rPr>
      </w:pPr>
    </w:p>
    <w:p w:rsidR="00DD35F8" w:rsidRDefault="00DD35F8" w:rsidP="00675CE0">
      <w:pPr>
        <w:rPr>
          <w:rFonts w:cs="Arial"/>
        </w:rPr>
      </w:pPr>
      <w:r>
        <w:rPr>
          <w:rFonts w:cs="Arial"/>
        </w:rPr>
        <w:lastRenderedPageBreak/>
        <w:t>Seit 1995 war Unfried in Gleitpension, seit 2000 in Vollpension.</w:t>
      </w:r>
    </w:p>
    <w:p w:rsidR="00D82062" w:rsidRDefault="00D82062" w:rsidP="00675CE0">
      <w:pPr>
        <w:rPr>
          <w:rFonts w:cs="Arial"/>
        </w:rPr>
      </w:pPr>
    </w:p>
    <w:p w:rsidR="00DD35F8" w:rsidRDefault="00DD35F8" w:rsidP="00675CE0">
      <w:pPr>
        <w:rPr>
          <w:rFonts w:cs="Arial"/>
        </w:rPr>
      </w:pPr>
      <w:r>
        <w:rPr>
          <w:rFonts w:cs="Arial"/>
        </w:rPr>
        <w:t>1999 wurde ihr der Titel „Oberstudienrätin“ verliehen</w:t>
      </w:r>
      <w:r w:rsidR="00775970">
        <w:rPr>
          <w:rFonts w:cs="Arial"/>
        </w:rPr>
        <w:t xml:space="preserve">; </w:t>
      </w:r>
      <w:r>
        <w:rPr>
          <w:rFonts w:cs="Arial"/>
        </w:rPr>
        <w:t xml:space="preserve">2008 verlieh </w:t>
      </w:r>
      <w:r w:rsidR="00775970">
        <w:rPr>
          <w:rFonts w:cs="Arial"/>
        </w:rPr>
        <w:t xml:space="preserve">ihr der damalige </w:t>
      </w:r>
      <w:r>
        <w:rPr>
          <w:rFonts w:cs="Arial"/>
        </w:rPr>
        <w:t>Landeshauptmann Dr. Josef Pühringer das Goldene Verdienstzeichen des Landes Oberösterreich.</w:t>
      </w:r>
    </w:p>
    <w:p w:rsidR="00DD35F8" w:rsidRDefault="00DD35F8" w:rsidP="00675CE0">
      <w:pPr>
        <w:rPr>
          <w:rFonts w:cs="Arial"/>
        </w:rPr>
      </w:pPr>
    </w:p>
    <w:p w:rsidR="00DD35F8" w:rsidRDefault="00DD35F8" w:rsidP="00675CE0">
      <w:pPr>
        <w:rPr>
          <w:rFonts w:cs="Arial"/>
        </w:rPr>
      </w:pPr>
      <w:r>
        <w:rPr>
          <w:rFonts w:cs="Arial"/>
        </w:rPr>
        <w:t>Zeit ihres Lebens engagierte sich Roswitha Unfried kirchlich, früher in der Katholischen Jugend der Dompfarre Linz, später im Katholischen Bildungswerk. Sie übte verschiedene liturgische Dienste wie Lektorin und Kommunionhelferin aus und legte Zeugnis von ihrem Glauben ab, wenn sie Bibelausstellungen in verschiedenen Pfarren der Diözese begleitete.</w:t>
      </w:r>
    </w:p>
    <w:p w:rsidR="002A7604" w:rsidRDefault="002A7604" w:rsidP="00675CE0">
      <w:pPr>
        <w:rPr>
          <w:rFonts w:cs="Arial"/>
        </w:rPr>
      </w:pPr>
      <w:r>
        <w:rPr>
          <w:rFonts w:cs="Arial"/>
        </w:rPr>
        <w:t xml:space="preserve">Maßgeblich </w:t>
      </w:r>
      <w:r w:rsidR="00775970">
        <w:rPr>
          <w:rFonts w:cs="Arial"/>
        </w:rPr>
        <w:t xml:space="preserve">beteiligt </w:t>
      </w:r>
      <w:r>
        <w:rPr>
          <w:rFonts w:cs="Arial"/>
        </w:rPr>
        <w:t>war Roswitha Unfried</w:t>
      </w:r>
      <w:r w:rsidR="00775970">
        <w:rPr>
          <w:rFonts w:cs="Arial"/>
        </w:rPr>
        <w:t xml:space="preserve"> auch </w:t>
      </w:r>
      <w:r>
        <w:rPr>
          <w:rFonts w:cs="Arial"/>
        </w:rPr>
        <w:t xml:space="preserve">an der Erstellung von Unterlagen für die Linzer </w:t>
      </w:r>
      <w:r w:rsidR="00744501">
        <w:rPr>
          <w:rFonts w:cs="Arial"/>
        </w:rPr>
        <w:t>F</w:t>
      </w:r>
      <w:r>
        <w:rPr>
          <w:rFonts w:cs="Arial"/>
        </w:rPr>
        <w:t>ernkurse</w:t>
      </w:r>
      <w:r w:rsidR="00744501">
        <w:rPr>
          <w:rFonts w:cs="Arial"/>
        </w:rPr>
        <w:t xml:space="preserve"> des Linzer Bibelwerks</w:t>
      </w:r>
      <w:r>
        <w:rPr>
          <w:rFonts w:cs="Arial"/>
        </w:rPr>
        <w:t>, die in mehrere Sprachen übersetzt wurden. Dafür und für ihren unermüdlichen Einsatz für die Erschließung und Vermittlung der biblischen Botschaft wurde sie auch von den Bischöfen der Diözese Linz bei verschiedenen Anlässen gewürdigt.</w:t>
      </w:r>
    </w:p>
    <w:p w:rsidR="00C749AF" w:rsidRDefault="00C749AF" w:rsidP="00675CE0">
      <w:pPr>
        <w:rPr>
          <w:rFonts w:cs="Arial"/>
        </w:rPr>
      </w:pPr>
    </w:p>
    <w:p w:rsidR="00C749AF" w:rsidRDefault="00C749AF" w:rsidP="00675CE0">
      <w:pPr>
        <w:rPr>
          <w:rFonts w:cs="Arial"/>
        </w:rPr>
      </w:pPr>
      <w:r>
        <w:rPr>
          <w:rFonts w:cs="Arial"/>
        </w:rPr>
        <w:t>Roswitha Unfried litt seit ihrer Jugend an gesundheitlichen Einschränkungen</w:t>
      </w:r>
      <w:r w:rsidR="00775970">
        <w:rPr>
          <w:rFonts w:cs="Arial"/>
        </w:rPr>
        <w:t xml:space="preserve">, seit </w:t>
      </w:r>
      <w:r>
        <w:rPr>
          <w:rFonts w:cs="Arial"/>
        </w:rPr>
        <w:t xml:space="preserve">2002 </w:t>
      </w:r>
      <w:r w:rsidR="00775970">
        <w:rPr>
          <w:rFonts w:cs="Arial"/>
        </w:rPr>
        <w:t xml:space="preserve">machte ihr </w:t>
      </w:r>
      <w:r>
        <w:rPr>
          <w:rFonts w:cs="Arial"/>
        </w:rPr>
        <w:t>eine schwere Auto</w:t>
      </w:r>
      <w:r w:rsidR="00775970">
        <w:rPr>
          <w:rFonts w:cs="Arial"/>
        </w:rPr>
        <w:t>i</w:t>
      </w:r>
      <w:r>
        <w:rPr>
          <w:rFonts w:cs="Arial"/>
        </w:rPr>
        <w:t xml:space="preserve">mmunerkrankung </w:t>
      </w:r>
      <w:r w:rsidR="00775970">
        <w:rPr>
          <w:rFonts w:cs="Arial"/>
        </w:rPr>
        <w:t>zu schaffen</w:t>
      </w:r>
      <w:r>
        <w:rPr>
          <w:rFonts w:cs="Arial"/>
        </w:rPr>
        <w:t xml:space="preserve">. Am 14. August 2020 starb sie im Altenheim </w:t>
      </w:r>
      <w:proofErr w:type="spellStart"/>
      <w:r>
        <w:rPr>
          <w:rFonts w:cs="Arial"/>
        </w:rPr>
        <w:t>Rudigier</w:t>
      </w:r>
      <w:proofErr w:type="spellEnd"/>
      <w:r w:rsidR="00775970">
        <w:rPr>
          <w:rFonts w:cs="Arial"/>
        </w:rPr>
        <w:t xml:space="preserve"> der Kreuzschwestern</w:t>
      </w:r>
      <w:r>
        <w:rPr>
          <w:rFonts w:cs="Arial"/>
        </w:rPr>
        <w:t xml:space="preserve"> in Linz. Sie selbst hatte die beiden Schlussverse von Psalm 30 als Hoffnungs- und Sehnsuchtsfazit ihres Lebens bezeichnet:</w:t>
      </w:r>
    </w:p>
    <w:p w:rsidR="00C749AF" w:rsidRDefault="00C749AF" w:rsidP="00675CE0">
      <w:pPr>
        <w:rPr>
          <w:rFonts w:cs="Arial"/>
        </w:rPr>
      </w:pPr>
    </w:p>
    <w:p w:rsidR="00C749AF" w:rsidRPr="00C749AF" w:rsidRDefault="00C749AF" w:rsidP="00675CE0">
      <w:pPr>
        <w:rPr>
          <w:rFonts w:cs="Arial"/>
          <w:i/>
        </w:rPr>
      </w:pPr>
      <w:r>
        <w:rPr>
          <w:rFonts w:cs="Arial"/>
        </w:rPr>
        <w:tab/>
      </w:r>
      <w:r w:rsidRPr="00C749AF">
        <w:rPr>
          <w:rFonts w:cs="Arial"/>
          <w:i/>
        </w:rPr>
        <w:t>„Da hast du mein Klagen in Tanzen verwandelt,</w:t>
      </w:r>
    </w:p>
    <w:p w:rsidR="00C749AF" w:rsidRPr="00C749AF" w:rsidRDefault="00C749AF" w:rsidP="00C749AF">
      <w:pPr>
        <w:ind w:firstLine="708"/>
        <w:rPr>
          <w:rFonts w:cs="Arial"/>
          <w:i/>
        </w:rPr>
      </w:pPr>
      <w:r w:rsidRPr="00C749AF">
        <w:rPr>
          <w:rFonts w:cs="Arial"/>
          <w:i/>
        </w:rPr>
        <w:t>hast mir das Trauergewand ausgezogen und mich mit Freude umgürtet.</w:t>
      </w:r>
    </w:p>
    <w:p w:rsidR="00C749AF" w:rsidRPr="00C749AF" w:rsidRDefault="00C749AF" w:rsidP="00C749AF">
      <w:pPr>
        <w:ind w:firstLine="708"/>
        <w:rPr>
          <w:rFonts w:cs="Arial"/>
          <w:i/>
        </w:rPr>
      </w:pPr>
      <w:r w:rsidRPr="00C749AF">
        <w:rPr>
          <w:rFonts w:cs="Arial"/>
          <w:i/>
        </w:rPr>
        <w:t>Darum singt mein Herz und will nicht verstummen.</w:t>
      </w:r>
    </w:p>
    <w:p w:rsidR="00C749AF" w:rsidRPr="00C749AF" w:rsidRDefault="00C749AF" w:rsidP="00C749AF">
      <w:pPr>
        <w:ind w:firstLine="708"/>
        <w:rPr>
          <w:rFonts w:cs="Arial"/>
          <w:i/>
        </w:rPr>
      </w:pPr>
      <w:r w:rsidRPr="00C749AF">
        <w:rPr>
          <w:rFonts w:cs="Arial"/>
          <w:i/>
        </w:rPr>
        <w:t>Herr, mein Gott, ich will dir danken in Ewigkeit.“</w:t>
      </w:r>
    </w:p>
    <w:p w:rsidR="00675CE0" w:rsidRDefault="00675CE0" w:rsidP="00675CE0">
      <w:pPr>
        <w:tabs>
          <w:tab w:val="left" w:pos="1290"/>
        </w:tabs>
      </w:pPr>
    </w:p>
    <w:p w:rsidR="00775970" w:rsidRDefault="00775970" w:rsidP="00675CE0">
      <w:pPr>
        <w:tabs>
          <w:tab w:val="left" w:pos="1290"/>
        </w:tabs>
      </w:pPr>
    </w:p>
    <w:p w:rsidR="00775970" w:rsidRDefault="00775970" w:rsidP="00675CE0">
      <w:pPr>
        <w:tabs>
          <w:tab w:val="left" w:pos="1290"/>
        </w:tabs>
      </w:pPr>
    </w:p>
    <w:p w:rsidR="002A7604" w:rsidRDefault="002A7604" w:rsidP="00675CE0">
      <w:pPr>
        <w:rPr>
          <w:rFonts w:cs="Arial"/>
        </w:rPr>
      </w:pPr>
      <w:r>
        <w:rPr>
          <w:rFonts w:cs="Arial"/>
        </w:rPr>
        <w:t xml:space="preserve">Gebetet wird für die Verstorbene am </w:t>
      </w:r>
      <w:r w:rsidRPr="00046EE2">
        <w:rPr>
          <w:rFonts w:cs="Arial"/>
          <w:b/>
        </w:rPr>
        <w:t>Dienstag, 25. August 2020 um 17.45 Uhr im Linzer Mariendom</w:t>
      </w:r>
      <w:r>
        <w:rPr>
          <w:rFonts w:cs="Arial"/>
        </w:rPr>
        <w:t>.</w:t>
      </w:r>
    </w:p>
    <w:p w:rsidR="002A7604" w:rsidRDefault="002A7604" w:rsidP="00675CE0">
      <w:pPr>
        <w:rPr>
          <w:rFonts w:cs="Arial"/>
        </w:rPr>
      </w:pPr>
    </w:p>
    <w:p w:rsidR="002A7604" w:rsidRDefault="00D8001B" w:rsidP="00675CE0">
      <w:pPr>
        <w:rPr>
          <w:rFonts w:cs="Arial"/>
        </w:rPr>
      </w:pPr>
      <w:r>
        <w:rPr>
          <w:rFonts w:cs="Arial"/>
        </w:rPr>
        <w:t>D</w:t>
      </w:r>
      <w:r w:rsidR="00046EE2">
        <w:rPr>
          <w:rFonts w:cs="Arial"/>
        </w:rPr>
        <w:t xml:space="preserve">er </w:t>
      </w:r>
      <w:r w:rsidR="00046EE2" w:rsidRPr="00046EE2">
        <w:rPr>
          <w:rFonts w:cs="Arial"/>
          <w:b/>
        </w:rPr>
        <w:t>Begräbnisgottesdienst</w:t>
      </w:r>
      <w:r w:rsidR="00046EE2">
        <w:rPr>
          <w:rFonts w:cs="Arial"/>
        </w:rPr>
        <w:t xml:space="preserve"> </w:t>
      </w:r>
      <w:r>
        <w:rPr>
          <w:rFonts w:cs="Arial"/>
        </w:rPr>
        <w:t xml:space="preserve">wird am </w:t>
      </w:r>
      <w:r w:rsidRPr="00046EE2">
        <w:rPr>
          <w:rFonts w:cs="Arial"/>
          <w:b/>
        </w:rPr>
        <w:t>Mittwoch, 26. August 2020 um 8.00 Uhr in der Pfarrkirche Linz-St. Konrad am Froschberg</w:t>
      </w:r>
      <w:r>
        <w:rPr>
          <w:rFonts w:cs="Arial"/>
        </w:rPr>
        <w:t xml:space="preserve"> gefeiert.</w:t>
      </w:r>
    </w:p>
    <w:p w:rsidR="00D8001B" w:rsidRDefault="00D8001B" w:rsidP="00675CE0">
      <w:pPr>
        <w:rPr>
          <w:rFonts w:cs="Arial"/>
        </w:rPr>
      </w:pPr>
    </w:p>
    <w:p w:rsidR="00D8001B" w:rsidRDefault="00D8001B" w:rsidP="00675CE0">
      <w:pPr>
        <w:rPr>
          <w:rFonts w:cs="Arial"/>
        </w:rPr>
      </w:pPr>
      <w:r>
        <w:rPr>
          <w:rFonts w:cs="Arial"/>
        </w:rPr>
        <w:t xml:space="preserve">Das </w:t>
      </w:r>
      <w:r w:rsidRPr="00046EE2">
        <w:rPr>
          <w:rFonts w:cs="Arial"/>
          <w:b/>
        </w:rPr>
        <w:t>Begräbnis</w:t>
      </w:r>
      <w:r>
        <w:rPr>
          <w:rFonts w:cs="Arial"/>
        </w:rPr>
        <w:t xml:space="preserve"> findet am </w:t>
      </w:r>
      <w:r w:rsidRPr="00046EE2">
        <w:rPr>
          <w:rFonts w:cs="Arial"/>
          <w:b/>
        </w:rPr>
        <w:t xml:space="preserve">Mittwoch, 26. August 2020, um 10.00 Uhr </w:t>
      </w:r>
      <w:r w:rsidR="00775970" w:rsidRPr="00046EE2">
        <w:rPr>
          <w:rFonts w:cs="Arial"/>
          <w:b/>
        </w:rPr>
        <w:t>auf dem</w:t>
      </w:r>
      <w:r w:rsidRPr="00046EE2">
        <w:rPr>
          <w:rFonts w:cs="Arial"/>
          <w:b/>
        </w:rPr>
        <w:t xml:space="preserve"> St. Barbara</w:t>
      </w:r>
      <w:r w:rsidR="00775970" w:rsidRPr="00046EE2">
        <w:rPr>
          <w:rFonts w:cs="Arial"/>
          <w:b/>
        </w:rPr>
        <w:t xml:space="preserve"> </w:t>
      </w:r>
      <w:r w:rsidRPr="00046EE2">
        <w:rPr>
          <w:rFonts w:cs="Arial"/>
          <w:b/>
        </w:rPr>
        <w:t>Friedhof</w:t>
      </w:r>
      <w:r>
        <w:rPr>
          <w:rFonts w:cs="Arial"/>
        </w:rPr>
        <w:t xml:space="preserve"> </w:t>
      </w:r>
      <w:r w:rsidRPr="00744501">
        <w:rPr>
          <w:rFonts w:cs="Arial"/>
          <w:b/>
        </w:rPr>
        <w:t>in Linz</w:t>
      </w:r>
      <w:r>
        <w:rPr>
          <w:rFonts w:cs="Arial"/>
        </w:rPr>
        <w:t xml:space="preserve"> statt.</w:t>
      </w:r>
    </w:p>
    <w:p w:rsidR="008F376E" w:rsidRPr="005A76AB" w:rsidRDefault="008F376E" w:rsidP="00675CE0">
      <w:pPr>
        <w:shd w:val="clear" w:color="auto" w:fill="FFFFFF"/>
        <w:rPr>
          <w:rFonts w:cs="Arial"/>
          <w:color w:val="000000" w:themeColor="text1"/>
          <w:szCs w:val="22"/>
        </w:rPr>
      </w:pPr>
    </w:p>
    <w:p w:rsidR="00675CE0" w:rsidRDefault="00675CE0" w:rsidP="00675CE0">
      <w:pPr>
        <w:shd w:val="clear" w:color="auto" w:fill="FFFFFF"/>
        <w:rPr>
          <w:rFonts w:cs="Arial"/>
          <w:b/>
          <w:color w:val="000000" w:themeColor="text1"/>
          <w:szCs w:val="22"/>
        </w:rPr>
      </w:pPr>
    </w:p>
    <w:p w:rsidR="000C69EF" w:rsidRPr="006F62D2" w:rsidRDefault="00675CE0" w:rsidP="00675CE0">
      <w:pPr>
        <w:shd w:val="clear" w:color="auto" w:fill="FFFFFF"/>
        <w:rPr>
          <w:rFonts w:cs="Arial"/>
          <w:b/>
          <w:color w:val="000000" w:themeColor="text1"/>
          <w:szCs w:val="22"/>
        </w:rPr>
      </w:pPr>
      <w:r w:rsidRPr="006F62D2">
        <w:rPr>
          <w:rFonts w:cs="Arial"/>
          <w:b/>
          <w:color w:val="000000" w:themeColor="text1"/>
          <w:szCs w:val="22"/>
        </w:rPr>
        <w:t>Foto</w:t>
      </w:r>
      <w:r w:rsidR="000C69EF" w:rsidRPr="006F62D2">
        <w:rPr>
          <w:rFonts w:cs="Arial"/>
          <w:b/>
          <w:color w:val="000000" w:themeColor="text1"/>
          <w:szCs w:val="22"/>
        </w:rPr>
        <w:t xml:space="preserve">: © </w:t>
      </w:r>
      <w:r w:rsidR="00D8001B" w:rsidRPr="006F62D2">
        <w:rPr>
          <w:rFonts w:cs="Arial"/>
          <w:b/>
          <w:color w:val="000000" w:themeColor="text1"/>
          <w:szCs w:val="22"/>
        </w:rPr>
        <w:t>Gabriele Bumberger (h</w:t>
      </w:r>
      <w:r w:rsidR="000C69EF" w:rsidRPr="006F62D2">
        <w:rPr>
          <w:rFonts w:cs="Arial"/>
          <w:b/>
          <w:color w:val="000000" w:themeColor="text1"/>
          <w:szCs w:val="22"/>
        </w:rPr>
        <w:t>onorarfrei)</w:t>
      </w:r>
    </w:p>
    <w:p w:rsidR="00D8001B" w:rsidRDefault="00D8001B">
      <w:pPr>
        <w:rPr>
          <w:rFonts w:cs="Arial"/>
          <w:color w:val="000000" w:themeColor="text1"/>
          <w:szCs w:val="22"/>
        </w:rPr>
      </w:pPr>
      <w:r w:rsidRPr="006F62D2">
        <w:rPr>
          <w:rFonts w:cs="Arial"/>
          <w:color w:val="000000" w:themeColor="text1"/>
          <w:szCs w:val="22"/>
        </w:rPr>
        <w:t>Dr.</w:t>
      </w:r>
      <w:r w:rsidRPr="006F62D2">
        <w:rPr>
          <w:rFonts w:cs="Arial"/>
          <w:color w:val="000000" w:themeColor="text1"/>
          <w:szCs w:val="22"/>
          <w:vertAlign w:val="superscript"/>
        </w:rPr>
        <w:t>in</w:t>
      </w:r>
      <w:r w:rsidRPr="006F62D2">
        <w:rPr>
          <w:rFonts w:cs="Arial"/>
          <w:color w:val="000000" w:themeColor="text1"/>
          <w:szCs w:val="22"/>
        </w:rPr>
        <w:t xml:space="preserve"> </w:t>
      </w:r>
      <w:proofErr w:type="spellStart"/>
      <w:r w:rsidRPr="006F62D2">
        <w:rPr>
          <w:rFonts w:cs="Arial"/>
          <w:color w:val="000000" w:themeColor="text1"/>
          <w:szCs w:val="22"/>
        </w:rPr>
        <w:t>theol</w:t>
      </w:r>
      <w:proofErr w:type="spellEnd"/>
      <w:r w:rsidRPr="006F62D2">
        <w:rPr>
          <w:rFonts w:cs="Arial"/>
          <w:color w:val="000000" w:themeColor="text1"/>
          <w:szCs w:val="22"/>
        </w:rPr>
        <w:t>. Roswitha Unfried, 22.2.1940 – 14.8.2020.</w:t>
      </w:r>
    </w:p>
    <w:p w:rsidR="00F81F66" w:rsidRDefault="00F81F66">
      <w:pPr>
        <w:rPr>
          <w:rFonts w:cs="Arial"/>
          <w:color w:val="000000" w:themeColor="text1"/>
          <w:szCs w:val="22"/>
        </w:rPr>
      </w:pPr>
    </w:p>
    <w:p w:rsidR="00F81F66" w:rsidRPr="00F81F66" w:rsidRDefault="00F81F66">
      <w:pPr>
        <w:rPr>
          <w:b/>
          <w:sz w:val="20"/>
        </w:rPr>
      </w:pPr>
      <w:r w:rsidRPr="00F81F66">
        <w:rPr>
          <w:rFonts w:cs="Arial"/>
          <w:b/>
          <w:color w:val="000000" w:themeColor="text1"/>
          <w:szCs w:val="22"/>
        </w:rPr>
        <w:t>Parte anbei.</w:t>
      </w:r>
      <w:bookmarkStart w:id="0" w:name="_GoBack"/>
      <w:bookmarkEnd w:id="0"/>
    </w:p>
    <w:sectPr w:rsidR="00F81F66" w:rsidRPr="00F81F66" w:rsidSect="00D0088B">
      <w:footerReference w:type="default" r:id="rId6"/>
      <w:headerReference w:type="first" r:id="rId7"/>
      <w:footerReference w:type="first" r:id="rId8"/>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1EA" w:rsidRDefault="00F86755">
      <w:r>
        <w:separator/>
      </w:r>
    </w:p>
  </w:endnote>
  <w:endnote w:type="continuationSeparator" w:id="0">
    <w:p w:rsidR="008F61EA" w:rsidRDefault="00F8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F81F66"/>
  <w:p w:rsidR="00CB767C" w:rsidRDefault="00F81F6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F86755" w:rsidP="00CF37D2">
          <w:pPr>
            <w:pStyle w:val="Fuzeile"/>
            <w:rPr>
              <w:sz w:val="16"/>
            </w:rPr>
          </w:pPr>
          <w:r>
            <w:rPr>
              <w:sz w:val="16"/>
            </w:rPr>
            <w:t>Diözese Linz</w:t>
          </w:r>
        </w:p>
        <w:p w:rsidR="00CB767C" w:rsidRDefault="00F86755" w:rsidP="00CF37D2">
          <w:pPr>
            <w:pStyle w:val="Fuzeile"/>
            <w:rPr>
              <w:sz w:val="16"/>
            </w:rPr>
          </w:pPr>
          <w:r>
            <w:rPr>
              <w:sz w:val="16"/>
            </w:rPr>
            <w:t>Kommunikation/Presse</w:t>
          </w:r>
        </w:p>
        <w:p w:rsidR="00CB767C" w:rsidRDefault="00F86755" w:rsidP="00CF37D2">
          <w:pPr>
            <w:pStyle w:val="Fuzeile"/>
            <w:rPr>
              <w:sz w:val="16"/>
            </w:rPr>
          </w:pPr>
          <w:r>
            <w:rPr>
              <w:sz w:val="16"/>
            </w:rPr>
            <w:t>Verantwortlich:</w:t>
          </w:r>
        </w:p>
        <w:p w:rsidR="00CB767C" w:rsidRDefault="00F86755" w:rsidP="00CF37D2">
          <w:pPr>
            <w:pStyle w:val="Fuzeile"/>
            <w:rPr>
              <w:sz w:val="16"/>
            </w:rPr>
          </w:pPr>
          <w:r>
            <w:rPr>
              <w:sz w:val="16"/>
            </w:rPr>
            <w:t xml:space="preserve">Michael Kraml </w:t>
          </w:r>
        </w:p>
      </w:tc>
      <w:tc>
        <w:tcPr>
          <w:tcW w:w="2551" w:type="dxa"/>
        </w:tcPr>
        <w:p w:rsidR="00CB767C" w:rsidRDefault="00F86755" w:rsidP="00CF37D2">
          <w:pPr>
            <w:pStyle w:val="Fuzeile"/>
            <w:ind w:left="-70"/>
            <w:rPr>
              <w:sz w:val="16"/>
            </w:rPr>
          </w:pPr>
          <w:r>
            <w:rPr>
              <w:sz w:val="16"/>
            </w:rPr>
            <w:t>4021 Linz</w:t>
          </w:r>
        </w:p>
        <w:p w:rsidR="00CB767C" w:rsidRDefault="00F86755" w:rsidP="00CF37D2">
          <w:pPr>
            <w:pStyle w:val="Fuzeile"/>
            <w:ind w:left="-70"/>
            <w:rPr>
              <w:sz w:val="16"/>
            </w:rPr>
          </w:pPr>
          <w:r>
            <w:rPr>
              <w:sz w:val="16"/>
            </w:rPr>
            <w:t>Herrenstraße 19, Pf. 251</w:t>
          </w:r>
        </w:p>
        <w:p w:rsidR="00CB767C" w:rsidRDefault="00F86755" w:rsidP="00CF37D2">
          <w:pPr>
            <w:pStyle w:val="Fuzeile"/>
            <w:ind w:left="-70"/>
            <w:rPr>
              <w:sz w:val="16"/>
            </w:rPr>
          </w:pPr>
          <w:r>
            <w:rPr>
              <w:sz w:val="16"/>
            </w:rPr>
            <w:t>Telefon 0732 77 26 76-1130</w:t>
          </w:r>
        </w:p>
        <w:p w:rsidR="00CB767C" w:rsidRDefault="00F86755" w:rsidP="00CF37D2">
          <w:pPr>
            <w:pStyle w:val="Fuzeile"/>
            <w:ind w:left="-70"/>
            <w:rPr>
              <w:sz w:val="16"/>
            </w:rPr>
          </w:pPr>
          <w:r>
            <w:rPr>
              <w:sz w:val="16"/>
            </w:rPr>
            <w:t>Fax 0732 77 26 76-1175</w:t>
          </w:r>
        </w:p>
      </w:tc>
      <w:tc>
        <w:tcPr>
          <w:tcW w:w="4462" w:type="dxa"/>
        </w:tcPr>
        <w:p w:rsidR="00CB767C" w:rsidRDefault="00F86755" w:rsidP="00CF37D2">
          <w:pPr>
            <w:pStyle w:val="Fuzeile"/>
            <w:rPr>
              <w:sz w:val="16"/>
            </w:rPr>
          </w:pPr>
          <w:r>
            <w:rPr>
              <w:sz w:val="16"/>
            </w:rPr>
            <w:t xml:space="preserve">E-Mail: </w:t>
          </w:r>
          <w:r w:rsidRPr="002E1C64">
            <w:rPr>
              <w:sz w:val="16"/>
            </w:rPr>
            <w:t>presse@dioezese-linz.at</w:t>
          </w:r>
        </w:p>
        <w:p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rsidR="00CB767C" w:rsidRDefault="00F81F66" w:rsidP="00CF37D2">
          <w:pPr>
            <w:pStyle w:val="Fuzeile"/>
            <w:rPr>
              <w:sz w:val="16"/>
            </w:rPr>
          </w:pPr>
        </w:p>
        <w:p w:rsidR="00CB767C" w:rsidRDefault="00F86755" w:rsidP="00CF37D2">
          <w:pPr>
            <w:pStyle w:val="Fuzeile"/>
            <w:rPr>
              <w:sz w:val="16"/>
            </w:rPr>
          </w:pPr>
          <w:r>
            <w:rPr>
              <w:sz w:val="16"/>
            </w:rPr>
            <w:t>Offenlegung: www.dioezese-linz.at/offenlegung</w:t>
          </w:r>
        </w:p>
      </w:tc>
    </w:tr>
  </w:tbl>
  <w:p w:rsidR="00CB767C" w:rsidRDefault="00F81F66"/>
  <w:p w:rsidR="00CB767C" w:rsidRDefault="00F81F66">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F81F66"/>
  <w:p w:rsidR="00CB767C" w:rsidRDefault="00F81F6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F86755">
          <w:pPr>
            <w:pStyle w:val="Fuzeile"/>
            <w:rPr>
              <w:sz w:val="16"/>
            </w:rPr>
          </w:pPr>
          <w:r>
            <w:rPr>
              <w:sz w:val="16"/>
            </w:rPr>
            <w:t>Diözese Linz</w:t>
          </w:r>
        </w:p>
        <w:p w:rsidR="00CB767C" w:rsidRDefault="00F86755">
          <w:pPr>
            <w:pStyle w:val="Fuzeile"/>
            <w:rPr>
              <w:sz w:val="16"/>
            </w:rPr>
          </w:pPr>
          <w:r>
            <w:rPr>
              <w:sz w:val="16"/>
            </w:rPr>
            <w:t>Kommunikation/Presse</w:t>
          </w:r>
        </w:p>
        <w:p w:rsidR="00CB767C" w:rsidRDefault="00F86755">
          <w:pPr>
            <w:pStyle w:val="Fuzeile"/>
            <w:rPr>
              <w:sz w:val="16"/>
            </w:rPr>
          </w:pPr>
          <w:r>
            <w:rPr>
              <w:sz w:val="16"/>
            </w:rPr>
            <w:t>Verantwortlich:</w:t>
          </w:r>
        </w:p>
        <w:p w:rsidR="00CB767C" w:rsidRDefault="00F86755">
          <w:pPr>
            <w:pStyle w:val="Fuzeile"/>
            <w:rPr>
              <w:sz w:val="16"/>
            </w:rPr>
          </w:pPr>
          <w:r>
            <w:rPr>
              <w:sz w:val="16"/>
            </w:rPr>
            <w:t xml:space="preserve">Michael Kraml </w:t>
          </w:r>
        </w:p>
      </w:tc>
      <w:tc>
        <w:tcPr>
          <w:tcW w:w="2551" w:type="dxa"/>
        </w:tcPr>
        <w:p w:rsidR="00CB767C" w:rsidRDefault="00F86755" w:rsidP="00714F83">
          <w:pPr>
            <w:pStyle w:val="Fuzeile"/>
            <w:ind w:left="-70"/>
            <w:rPr>
              <w:sz w:val="16"/>
            </w:rPr>
          </w:pPr>
          <w:r>
            <w:rPr>
              <w:sz w:val="16"/>
            </w:rPr>
            <w:t>4021 Linz</w:t>
          </w:r>
        </w:p>
        <w:p w:rsidR="00CB767C" w:rsidRDefault="00F86755" w:rsidP="00714F83">
          <w:pPr>
            <w:pStyle w:val="Fuzeile"/>
            <w:ind w:left="-70"/>
            <w:rPr>
              <w:sz w:val="16"/>
            </w:rPr>
          </w:pPr>
          <w:r>
            <w:rPr>
              <w:sz w:val="16"/>
            </w:rPr>
            <w:t>Herrenstraße 19, Pf. 251</w:t>
          </w:r>
        </w:p>
        <w:p w:rsidR="00CB767C" w:rsidRDefault="00F86755" w:rsidP="00714F83">
          <w:pPr>
            <w:pStyle w:val="Fuzeile"/>
            <w:ind w:left="-70"/>
            <w:rPr>
              <w:sz w:val="16"/>
            </w:rPr>
          </w:pPr>
          <w:r>
            <w:rPr>
              <w:sz w:val="16"/>
            </w:rPr>
            <w:t>Telefon 0732 77 26 76-1130</w:t>
          </w:r>
        </w:p>
        <w:p w:rsidR="00CB767C" w:rsidRDefault="00F86755" w:rsidP="00714F83">
          <w:pPr>
            <w:pStyle w:val="Fuzeile"/>
            <w:ind w:left="-70"/>
            <w:rPr>
              <w:sz w:val="16"/>
            </w:rPr>
          </w:pPr>
          <w:r>
            <w:rPr>
              <w:sz w:val="16"/>
            </w:rPr>
            <w:t>Fax 0732 77 26 76-1175</w:t>
          </w:r>
        </w:p>
      </w:tc>
      <w:tc>
        <w:tcPr>
          <w:tcW w:w="4462" w:type="dxa"/>
        </w:tcPr>
        <w:p w:rsidR="00CB767C" w:rsidRDefault="00F86755">
          <w:pPr>
            <w:pStyle w:val="Fuzeile"/>
            <w:rPr>
              <w:sz w:val="16"/>
            </w:rPr>
          </w:pPr>
          <w:r>
            <w:rPr>
              <w:sz w:val="16"/>
            </w:rPr>
            <w:t xml:space="preserve">E-Mail: </w:t>
          </w:r>
          <w:r w:rsidRPr="00A60885">
            <w:rPr>
              <w:sz w:val="16"/>
            </w:rPr>
            <w:t>presse@dioezese-linz.at</w:t>
          </w:r>
        </w:p>
        <w:p w:rsidR="00CB767C" w:rsidRDefault="00F86755">
          <w:pPr>
            <w:pStyle w:val="Fuzeile"/>
            <w:rPr>
              <w:sz w:val="16"/>
            </w:rPr>
          </w:pPr>
          <w:r>
            <w:rPr>
              <w:sz w:val="16"/>
            </w:rPr>
            <w:t xml:space="preserve">Web: </w:t>
          </w:r>
          <w:r w:rsidRPr="00A60885">
            <w:rPr>
              <w:sz w:val="16"/>
            </w:rPr>
            <w:t>www.dioezese-linz.at</w:t>
          </w:r>
          <w:r>
            <w:rPr>
              <w:sz w:val="16"/>
            </w:rPr>
            <w:t xml:space="preserve"> </w:t>
          </w:r>
        </w:p>
        <w:p w:rsidR="00CB767C" w:rsidRDefault="00F81F66">
          <w:pPr>
            <w:pStyle w:val="Fuzeile"/>
            <w:rPr>
              <w:sz w:val="16"/>
            </w:rPr>
          </w:pPr>
        </w:p>
        <w:p w:rsidR="00CB767C" w:rsidRDefault="00F86755">
          <w:pPr>
            <w:pStyle w:val="Fuzeile"/>
            <w:rPr>
              <w:sz w:val="16"/>
            </w:rPr>
          </w:pPr>
          <w:r>
            <w:rPr>
              <w:sz w:val="16"/>
            </w:rPr>
            <w:t>Offenlegung: www.dioezese-linz.at/offenlegung</w:t>
          </w:r>
        </w:p>
      </w:tc>
    </w:tr>
  </w:tbl>
  <w:p w:rsidR="00CB767C" w:rsidRDefault="00F81F66">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1EA" w:rsidRDefault="00F86755">
      <w:r>
        <w:separator/>
      </w:r>
    </w:p>
  </w:footnote>
  <w:footnote w:type="continuationSeparator" w:id="0">
    <w:p w:rsidR="008F61EA" w:rsidRDefault="00F86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F86755">
    <w:pPr>
      <w:pStyle w:val="Kopfzeile"/>
      <w:jc w:val="right"/>
      <w:rPr>
        <w:sz w:val="24"/>
      </w:rPr>
    </w:pPr>
    <w:r>
      <w:rPr>
        <w:noProof/>
        <w:sz w:val="24"/>
      </w:rPr>
      <w:drawing>
        <wp:inline distT="0" distB="0" distL="0" distR="0" wp14:anchorId="7AD973CA" wp14:editId="033C015A">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F81F66">
    <w:pPr>
      <w:pStyle w:val="Kopfzeile"/>
      <w:jc w:val="right"/>
      <w:rPr>
        <w:sz w:val="24"/>
      </w:rPr>
    </w:pPr>
  </w:p>
  <w:p w:rsidR="00CB767C" w:rsidRDefault="00F81F66">
    <w:pPr>
      <w:pStyle w:val="Kopfzeile"/>
      <w:jc w:val="right"/>
      <w:rPr>
        <w:sz w:val="24"/>
      </w:rPr>
    </w:pPr>
  </w:p>
  <w:p w:rsidR="00CB767C" w:rsidRDefault="00F86755">
    <w:pPr>
      <w:pStyle w:val="Kopfzeile"/>
      <w:spacing w:before="60"/>
      <w:ind w:right="-57"/>
      <w:jc w:val="right"/>
      <w:rPr>
        <w:spacing w:val="70"/>
        <w:sz w:val="24"/>
      </w:rPr>
    </w:pPr>
    <w:r>
      <w:rPr>
        <w:b/>
        <w:spacing w:val="70"/>
        <w:sz w:val="24"/>
      </w:rPr>
      <w:t>Pressemitteilung</w:t>
    </w:r>
  </w:p>
  <w:p w:rsidR="00CB767C" w:rsidRDefault="00F81F66">
    <w:pPr>
      <w:pStyle w:val="Kopfzeile"/>
      <w:spacing w:before="60"/>
      <w:jc w:val="right"/>
      <w:rPr>
        <w:sz w:val="20"/>
      </w:rPr>
    </w:pPr>
  </w:p>
  <w:p w:rsidR="00CB767C" w:rsidRDefault="00F81F6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1361A"/>
    <w:rsid w:val="00046EE2"/>
    <w:rsid w:val="000B0A4A"/>
    <w:rsid w:val="000C69EF"/>
    <w:rsid w:val="00137381"/>
    <w:rsid w:val="001436B2"/>
    <w:rsid w:val="001A07E9"/>
    <w:rsid w:val="001A6B74"/>
    <w:rsid w:val="001F5294"/>
    <w:rsid w:val="00200CD0"/>
    <w:rsid w:val="002044A1"/>
    <w:rsid w:val="002074F5"/>
    <w:rsid w:val="00265D3B"/>
    <w:rsid w:val="0029174C"/>
    <w:rsid w:val="002A2EC7"/>
    <w:rsid w:val="002A7604"/>
    <w:rsid w:val="0037639D"/>
    <w:rsid w:val="003773F5"/>
    <w:rsid w:val="0045205C"/>
    <w:rsid w:val="0048481D"/>
    <w:rsid w:val="004929F2"/>
    <w:rsid w:val="0050184B"/>
    <w:rsid w:val="0053217E"/>
    <w:rsid w:val="00613D1B"/>
    <w:rsid w:val="0064070F"/>
    <w:rsid w:val="00675CE0"/>
    <w:rsid w:val="006838D0"/>
    <w:rsid w:val="006B57F6"/>
    <w:rsid w:val="006C44F1"/>
    <w:rsid w:val="006F62D2"/>
    <w:rsid w:val="00701C1D"/>
    <w:rsid w:val="00744501"/>
    <w:rsid w:val="007572E6"/>
    <w:rsid w:val="007738D1"/>
    <w:rsid w:val="00774708"/>
    <w:rsid w:val="00775970"/>
    <w:rsid w:val="007F26F2"/>
    <w:rsid w:val="00812F41"/>
    <w:rsid w:val="008931D5"/>
    <w:rsid w:val="008E22C0"/>
    <w:rsid w:val="008F376E"/>
    <w:rsid w:val="008F61EA"/>
    <w:rsid w:val="009161B2"/>
    <w:rsid w:val="009E5CB4"/>
    <w:rsid w:val="009F216F"/>
    <w:rsid w:val="00A1401A"/>
    <w:rsid w:val="00A237A7"/>
    <w:rsid w:val="00B41465"/>
    <w:rsid w:val="00B44DD7"/>
    <w:rsid w:val="00B606C5"/>
    <w:rsid w:val="00B75AF0"/>
    <w:rsid w:val="00B844F9"/>
    <w:rsid w:val="00BF76D6"/>
    <w:rsid w:val="00C27280"/>
    <w:rsid w:val="00C539F8"/>
    <w:rsid w:val="00C749AF"/>
    <w:rsid w:val="00CE559D"/>
    <w:rsid w:val="00CF5D06"/>
    <w:rsid w:val="00D40716"/>
    <w:rsid w:val="00D41735"/>
    <w:rsid w:val="00D60E2B"/>
    <w:rsid w:val="00D8001B"/>
    <w:rsid w:val="00D82062"/>
    <w:rsid w:val="00D96101"/>
    <w:rsid w:val="00DA6772"/>
    <w:rsid w:val="00DB3669"/>
    <w:rsid w:val="00DD35F8"/>
    <w:rsid w:val="00E41A90"/>
    <w:rsid w:val="00E8046E"/>
    <w:rsid w:val="00E855A0"/>
    <w:rsid w:val="00E922EA"/>
    <w:rsid w:val="00F006AC"/>
    <w:rsid w:val="00F33E82"/>
    <w:rsid w:val="00F70EDC"/>
    <w:rsid w:val="00F81F66"/>
    <w:rsid w:val="00F86755"/>
    <w:rsid w:val="00F87489"/>
    <w:rsid w:val="00FE75EE"/>
    <w:rsid w:val="00FF32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9F9B"/>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4176</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Andreas Fürlinger</cp:lastModifiedBy>
  <cp:revision>13</cp:revision>
  <cp:lastPrinted>2020-08-17T10:24:00Z</cp:lastPrinted>
  <dcterms:created xsi:type="dcterms:W3CDTF">2020-08-17T09:35:00Z</dcterms:created>
  <dcterms:modified xsi:type="dcterms:W3CDTF">2020-08-17T13:24:00Z</dcterms:modified>
</cp:coreProperties>
</file>