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257982">
        <w:rPr>
          <w:rFonts w:cs="Arial"/>
          <w:szCs w:val="22"/>
        </w:rPr>
        <w:t>135</w:t>
      </w:r>
      <w:r w:rsidR="005D0CD5">
        <w:rPr>
          <w:rFonts w:cs="Arial"/>
          <w:szCs w:val="22"/>
        </w:rPr>
        <w:t xml:space="preserve"> / </w:t>
      </w:r>
      <w:r w:rsidR="0002392E">
        <w:rPr>
          <w:rFonts w:cs="Arial"/>
          <w:szCs w:val="22"/>
        </w:rPr>
        <w:t>29</w:t>
      </w:r>
      <w:r w:rsidR="005D0CD5">
        <w:rPr>
          <w:rFonts w:cs="Arial"/>
          <w:szCs w:val="22"/>
        </w:rPr>
        <w:t>. November 201</w:t>
      </w:r>
      <w:r w:rsidR="0002392E">
        <w:rPr>
          <w:rFonts w:cs="Arial"/>
          <w:szCs w:val="22"/>
        </w:rPr>
        <w:t>6</w:t>
      </w:r>
    </w:p>
    <w:p w:rsidR="00430D75" w:rsidRDefault="00430D75" w:rsidP="00430D75">
      <w:pPr>
        <w:rPr>
          <w:rFonts w:cs="Arial"/>
          <w:szCs w:val="22"/>
        </w:rPr>
      </w:pPr>
    </w:p>
    <w:p w:rsidR="005D0CD5" w:rsidRDefault="005D0CD5" w:rsidP="00430D75">
      <w:pPr>
        <w:rPr>
          <w:rFonts w:cs="Arial"/>
          <w:szCs w:val="22"/>
        </w:rPr>
      </w:pPr>
    </w:p>
    <w:p w:rsidR="005D0CD5" w:rsidRPr="005D0CD5" w:rsidRDefault="005D0CD5" w:rsidP="005D0CD5">
      <w:pPr>
        <w:rPr>
          <w:rFonts w:cs="Arial"/>
          <w:b/>
          <w:sz w:val="28"/>
          <w:szCs w:val="28"/>
          <w:u w:val="single"/>
        </w:rPr>
      </w:pPr>
      <w:proofErr w:type="spellStart"/>
      <w:r w:rsidRPr="005D0CD5">
        <w:rPr>
          <w:rFonts w:cs="Arial"/>
          <w:b/>
          <w:sz w:val="28"/>
          <w:szCs w:val="28"/>
          <w:u w:val="single"/>
        </w:rPr>
        <w:t>Sternsingeraktion</w:t>
      </w:r>
      <w:proofErr w:type="spellEnd"/>
      <w:r w:rsidRPr="005D0CD5">
        <w:rPr>
          <w:rFonts w:cs="Arial"/>
          <w:b/>
          <w:sz w:val="28"/>
          <w:szCs w:val="28"/>
          <w:u w:val="single"/>
        </w:rPr>
        <w:t xml:space="preserve"> 201</w:t>
      </w:r>
      <w:r w:rsidR="0002392E">
        <w:rPr>
          <w:rFonts w:cs="Arial"/>
          <w:b/>
          <w:sz w:val="28"/>
          <w:szCs w:val="28"/>
          <w:u w:val="single"/>
        </w:rPr>
        <w:t>7</w:t>
      </w:r>
      <w:r w:rsidRPr="005D0CD5">
        <w:rPr>
          <w:rFonts w:cs="Arial"/>
          <w:b/>
          <w:sz w:val="28"/>
          <w:szCs w:val="28"/>
          <w:u w:val="single"/>
        </w:rPr>
        <w:t xml:space="preserve">: </w:t>
      </w:r>
      <w:r w:rsidR="00307C65">
        <w:rPr>
          <w:rFonts w:cs="Arial"/>
          <w:b/>
          <w:sz w:val="28"/>
          <w:szCs w:val="28"/>
          <w:u w:val="single"/>
        </w:rPr>
        <w:t xml:space="preserve">Singen für </w:t>
      </w:r>
      <w:r w:rsidR="00A208E0">
        <w:rPr>
          <w:rFonts w:cs="Arial"/>
          <w:b/>
          <w:sz w:val="28"/>
          <w:szCs w:val="28"/>
          <w:u w:val="single"/>
        </w:rPr>
        <w:t>ein besseres Leben</w:t>
      </w:r>
      <w:r w:rsidRPr="005D0CD5">
        <w:rPr>
          <w:rFonts w:cs="Arial"/>
          <w:b/>
          <w:sz w:val="28"/>
          <w:szCs w:val="28"/>
          <w:u w:val="single"/>
        </w:rPr>
        <w:t xml:space="preserve"> </w:t>
      </w:r>
    </w:p>
    <w:p w:rsidR="005D0CD5" w:rsidRDefault="005D0CD5" w:rsidP="005D0CD5">
      <w:pPr>
        <w:rPr>
          <w:rFonts w:cs="Arial"/>
          <w:b/>
        </w:rPr>
      </w:pPr>
    </w:p>
    <w:p w:rsidR="005D0CD5" w:rsidRPr="00A37F63" w:rsidRDefault="005D0CD5" w:rsidP="005D0CD5">
      <w:pPr>
        <w:rPr>
          <w:rFonts w:cs="Arial"/>
          <w:b/>
          <w:szCs w:val="22"/>
        </w:rPr>
      </w:pPr>
      <w:r w:rsidRPr="00A37F63">
        <w:rPr>
          <w:rFonts w:cs="Arial"/>
          <w:b/>
          <w:szCs w:val="22"/>
        </w:rPr>
        <w:t xml:space="preserve">In knapp vier Wochen werden in Oberösterreich wieder ca. 16.000 </w:t>
      </w:r>
      <w:proofErr w:type="spellStart"/>
      <w:r w:rsidRPr="00A37F63">
        <w:rPr>
          <w:rFonts w:cs="Arial"/>
          <w:b/>
          <w:szCs w:val="22"/>
        </w:rPr>
        <w:t>SternsingerInnen</w:t>
      </w:r>
      <w:proofErr w:type="spellEnd"/>
      <w:r w:rsidRPr="00A37F63">
        <w:rPr>
          <w:rFonts w:cs="Arial"/>
          <w:b/>
          <w:szCs w:val="22"/>
        </w:rPr>
        <w:t xml:space="preserve"> mit Segenswünschen fürs neue Jahr von Haus zu Haus ziehen. Die </w:t>
      </w:r>
      <w:proofErr w:type="spellStart"/>
      <w:r w:rsidRPr="00A37F63">
        <w:rPr>
          <w:rFonts w:cs="Arial"/>
          <w:b/>
          <w:szCs w:val="22"/>
        </w:rPr>
        <w:t>ersungenen</w:t>
      </w:r>
      <w:proofErr w:type="spellEnd"/>
      <w:r w:rsidRPr="00A37F63">
        <w:rPr>
          <w:rFonts w:cs="Arial"/>
          <w:b/>
          <w:szCs w:val="22"/>
        </w:rPr>
        <w:t xml:space="preserve"> Spenden ermöglichen in mehr als 500 Projekten in </w:t>
      </w:r>
      <w:r w:rsidR="00A37F63" w:rsidRPr="00A37F63">
        <w:rPr>
          <w:rFonts w:cs="Arial"/>
          <w:b/>
          <w:szCs w:val="22"/>
        </w:rPr>
        <w:t xml:space="preserve">20 Ländern in </w:t>
      </w:r>
      <w:r w:rsidRPr="00A37F63">
        <w:rPr>
          <w:rFonts w:cs="Arial"/>
          <w:b/>
          <w:szCs w:val="22"/>
        </w:rPr>
        <w:t xml:space="preserve">Afrika, Asien und Lateinamerika Hilfe zur Selbsthilfe. Bei einer Pressekonferenz am </w:t>
      </w:r>
      <w:r w:rsidR="0002392E" w:rsidRPr="00A37F63">
        <w:rPr>
          <w:rFonts w:cs="Arial"/>
          <w:b/>
          <w:szCs w:val="22"/>
        </w:rPr>
        <w:t>29</w:t>
      </w:r>
      <w:r w:rsidRPr="00A37F63">
        <w:rPr>
          <w:rFonts w:cs="Arial"/>
          <w:b/>
          <w:szCs w:val="22"/>
        </w:rPr>
        <w:t>. November 201</w:t>
      </w:r>
      <w:r w:rsidR="0002392E" w:rsidRPr="00A37F63">
        <w:rPr>
          <w:rFonts w:cs="Arial"/>
          <w:b/>
          <w:szCs w:val="22"/>
        </w:rPr>
        <w:t>6</w:t>
      </w:r>
      <w:r w:rsidRPr="00A37F63">
        <w:rPr>
          <w:rFonts w:cs="Arial"/>
          <w:b/>
          <w:szCs w:val="22"/>
        </w:rPr>
        <w:t xml:space="preserve"> im OÖ. Presseclub wurde anhand eines Beispielprojekts in </w:t>
      </w:r>
      <w:r w:rsidR="0002392E" w:rsidRPr="00A37F63">
        <w:rPr>
          <w:rFonts w:cs="Arial"/>
          <w:b/>
          <w:szCs w:val="22"/>
        </w:rPr>
        <w:t>Tansania</w:t>
      </w:r>
      <w:r w:rsidRPr="00A37F63">
        <w:rPr>
          <w:rFonts w:cs="Arial"/>
          <w:b/>
          <w:szCs w:val="22"/>
        </w:rPr>
        <w:t xml:space="preserve"> aufgezeigt, wie Sternsinger-Hilfsprojekte die Lebensbedingungen von Menschen nachhaltig verbessern.</w:t>
      </w:r>
    </w:p>
    <w:p w:rsidR="005D0CD5" w:rsidRPr="00A37F63" w:rsidRDefault="005D0CD5" w:rsidP="005D0CD5">
      <w:pPr>
        <w:rPr>
          <w:rFonts w:cs="Arial"/>
          <w:szCs w:val="22"/>
        </w:rPr>
      </w:pPr>
    </w:p>
    <w:p w:rsidR="00A37F63" w:rsidRPr="00A37F63" w:rsidRDefault="00A37F63" w:rsidP="00380973">
      <w:pPr>
        <w:spacing w:after="120"/>
        <w:rPr>
          <w:rFonts w:cs="Arial"/>
          <w:szCs w:val="22"/>
        </w:rPr>
      </w:pPr>
      <w:r w:rsidRPr="00A37F63">
        <w:rPr>
          <w:rFonts w:cs="Arial"/>
          <w:szCs w:val="22"/>
        </w:rPr>
        <w:t xml:space="preserve">Die </w:t>
      </w:r>
      <w:proofErr w:type="spellStart"/>
      <w:r w:rsidRPr="00A37F63">
        <w:rPr>
          <w:rFonts w:cs="Arial"/>
          <w:szCs w:val="22"/>
        </w:rPr>
        <w:t>SternsingerInnen</w:t>
      </w:r>
      <w:proofErr w:type="spellEnd"/>
      <w:r w:rsidRPr="00A37F63">
        <w:rPr>
          <w:rFonts w:cs="Arial"/>
          <w:szCs w:val="22"/>
        </w:rPr>
        <w:t xml:space="preserve"> sind aus der Weihnachtszeit nicht wegzudenken. Sie ziehen in Stadt und Land von Haus zu Haus, überbringen musikalische Segenswünsche für das neue Jahr und sammeln für Menschen in den Armutsregionen der Welt. So schenken sie doppelt Freude – und haben auch selber großen Spaß an ihrem ehrenamtlichen Engagement. </w:t>
      </w:r>
    </w:p>
    <w:p w:rsidR="00A37F63" w:rsidRDefault="005D0CD5" w:rsidP="00380973">
      <w:pPr>
        <w:spacing w:after="120"/>
        <w:rPr>
          <w:rFonts w:cs="Arial"/>
          <w:szCs w:val="22"/>
        </w:rPr>
      </w:pPr>
      <w:r w:rsidRPr="00A37F63">
        <w:rPr>
          <w:rFonts w:cs="Arial"/>
          <w:szCs w:val="22"/>
        </w:rPr>
        <w:t xml:space="preserve">Auch heuer werden rund um den Jahreswechsel österreichweit wieder ca. 85.000 </w:t>
      </w:r>
      <w:proofErr w:type="spellStart"/>
      <w:r w:rsidRPr="00A37F63">
        <w:rPr>
          <w:rFonts w:cs="Arial"/>
          <w:szCs w:val="22"/>
        </w:rPr>
        <w:t>SternsingerInnen</w:t>
      </w:r>
      <w:proofErr w:type="spellEnd"/>
      <w:r w:rsidRPr="00A37F63">
        <w:rPr>
          <w:rFonts w:cs="Arial"/>
          <w:szCs w:val="22"/>
        </w:rPr>
        <w:t xml:space="preserve"> aus etwa 3.000 Pfarren singend unterwegs sein – allein in Oberösterreich sind es 16.000 Mädchen (sie stellen zwei Drittel), Buben und auch Erwachsene. </w:t>
      </w:r>
      <w:r w:rsidR="00A37F63">
        <w:rPr>
          <w:rFonts w:cs="Arial"/>
          <w:szCs w:val="22"/>
        </w:rPr>
        <w:t xml:space="preserve">Beachtlich sind die Wegstrecken, die </w:t>
      </w:r>
      <w:r w:rsidR="009000C8">
        <w:rPr>
          <w:rFonts w:cs="Arial"/>
          <w:szCs w:val="22"/>
        </w:rPr>
        <w:t xml:space="preserve">dabei </w:t>
      </w:r>
      <w:r w:rsidR="00A37F63">
        <w:rPr>
          <w:rFonts w:cs="Arial"/>
          <w:szCs w:val="22"/>
        </w:rPr>
        <w:t xml:space="preserve">absolviert werden: </w:t>
      </w:r>
      <w:r w:rsidR="00380973">
        <w:rPr>
          <w:rFonts w:cs="Arial"/>
          <w:szCs w:val="22"/>
        </w:rPr>
        <w:t xml:space="preserve">Geschätzte </w:t>
      </w:r>
      <w:r w:rsidR="00A37F63">
        <w:rPr>
          <w:rFonts w:cs="Arial"/>
          <w:szCs w:val="22"/>
        </w:rPr>
        <w:t xml:space="preserve">420.000 Kilometer legen die </w:t>
      </w:r>
      <w:proofErr w:type="spellStart"/>
      <w:r w:rsidR="00A37F63">
        <w:rPr>
          <w:rFonts w:cs="Arial"/>
          <w:szCs w:val="22"/>
        </w:rPr>
        <w:t>SternsingerInnen</w:t>
      </w:r>
      <w:proofErr w:type="spellEnd"/>
      <w:r w:rsidR="00A37F63">
        <w:rPr>
          <w:rFonts w:cs="Arial"/>
          <w:szCs w:val="22"/>
        </w:rPr>
        <w:t xml:space="preserve"> gemeinsam zurück – das entspricht </w:t>
      </w:r>
      <w:r w:rsidR="00380973">
        <w:rPr>
          <w:rFonts w:cs="Arial"/>
          <w:szCs w:val="22"/>
        </w:rPr>
        <w:t xml:space="preserve">in etwa </w:t>
      </w:r>
      <w:r w:rsidR="00A37F63">
        <w:rPr>
          <w:rFonts w:cs="Arial"/>
          <w:szCs w:val="22"/>
        </w:rPr>
        <w:t>einer zehn</w:t>
      </w:r>
      <w:r w:rsidR="00055903">
        <w:rPr>
          <w:rFonts w:cs="Arial"/>
          <w:szCs w:val="22"/>
        </w:rPr>
        <w:t>maligen Umrundung des Erdballs.</w:t>
      </w:r>
    </w:p>
    <w:p w:rsidR="00055903" w:rsidRDefault="00055903" w:rsidP="00380973">
      <w:pPr>
        <w:spacing w:after="120"/>
        <w:rPr>
          <w:rFonts w:cs="Arial"/>
          <w:szCs w:val="22"/>
        </w:rPr>
      </w:pPr>
    </w:p>
    <w:p w:rsidR="00055903" w:rsidRPr="00055903" w:rsidRDefault="00055903" w:rsidP="00380973">
      <w:pPr>
        <w:spacing w:after="120"/>
        <w:rPr>
          <w:rFonts w:cs="Arial"/>
          <w:b/>
          <w:szCs w:val="22"/>
        </w:rPr>
      </w:pPr>
      <w:r w:rsidRPr="00055903">
        <w:rPr>
          <w:rFonts w:cs="Arial"/>
          <w:b/>
          <w:szCs w:val="22"/>
        </w:rPr>
        <w:t>Spenden, die nachhaltig helfen</w:t>
      </w:r>
    </w:p>
    <w:p w:rsidR="00380973" w:rsidRDefault="005D0CD5" w:rsidP="00380973">
      <w:pPr>
        <w:spacing w:after="120"/>
        <w:rPr>
          <w:rFonts w:cs="Arial"/>
          <w:szCs w:val="22"/>
        </w:rPr>
      </w:pPr>
      <w:r w:rsidRPr="00A37F63">
        <w:rPr>
          <w:rFonts w:cs="Arial"/>
          <w:szCs w:val="22"/>
        </w:rPr>
        <w:t>Im Vorjahr wurden in ganz Österreich 16,</w:t>
      </w:r>
      <w:r w:rsidR="003321FA" w:rsidRPr="00A37F63">
        <w:rPr>
          <w:rFonts w:cs="Arial"/>
          <w:szCs w:val="22"/>
        </w:rPr>
        <w:t>7</w:t>
      </w:r>
      <w:r w:rsidRPr="00A37F63">
        <w:rPr>
          <w:rFonts w:cs="Arial"/>
          <w:szCs w:val="22"/>
        </w:rPr>
        <w:t xml:space="preserve"> Millionen Euro gespendet; Oberösterreich war Spitzenreiter mit rund 3,</w:t>
      </w:r>
      <w:r w:rsidR="003321FA" w:rsidRPr="00A37F63">
        <w:rPr>
          <w:rFonts w:cs="Arial"/>
          <w:szCs w:val="22"/>
        </w:rPr>
        <w:t>3</w:t>
      </w:r>
      <w:r w:rsidRPr="00A37F63">
        <w:rPr>
          <w:rFonts w:cs="Arial"/>
          <w:szCs w:val="22"/>
        </w:rPr>
        <w:t xml:space="preserve"> Millionen Euro. Seit dem Beginn der </w:t>
      </w:r>
      <w:proofErr w:type="spellStart"/>
      <w:r w:rsidRPr="00A37F63">
        <w:rPr>
          <w:rFonts w:cs="Arial"/>
          <w:szCs w:val="22"/>
        </w:rPr>
        <w:t>Sternsingeraktion</w:t>
      </w:r>
      <w:proofErr w:type="spellEnd"/>
      <w:r w:rsidRPr="00A37F63">
        <w:rPr>
          <w:rFonts w:cs="Arial"/>
          <w:szCs w:val="22"/>
        </w:rPr>
        <w:t xml:space="preserve"> 1954 konnten bereits über </w:t>
      </w:r>
      <w:r w:rsidR="00A37F63" w:rsidRPr="00A37F63">
        <w:rPr>
          <w:rFonts w:cs="Arial"/>
          <w:szCs w:val="22"/>
        </w:rPr>
        <w:t>400</w:t>
      </w:r>
      <w:r w:rsidRPr="00A37F63">
        <w:rPr>
          <w:rFonts w:cs="Arial"/>
          <w:szCs w:val="22"/>
        </w:rPr>
        <w:t xml:space="preserve"> Millionen Euro </w:t>
      </w:r>
      <w:proofErr w:type="spellStart"/>
      <w:r w:rsidRPr="00A37F63">
        <w:rPr>
          <w:rFonts w:cs="Arial"/>
          <w:szCs w:val="22"/>
        </w:rPr>
        <w:t>ersungen</w:t>
      </w:r>
      <w:proofErr w:type="spellEnd"/>
      <w:r w:rsidRPr="00A37F63">
        <w:rPr>
          <w:rFonts w:cs="Arial"/>
          <w:szCs w:val="22"/>
        </w:rPr>
        <w:t xml:space="preserve"> werden. Dieses Geld wird von der Dreikönigsaktion, dem Hilfswerk der Katholischen Jungschar, jährlich in mehr als 500 Projekte investiert. Das Ziel: Hilfe zur Selbsthilfe. </w:t>
      </w:r>
    </w:p>
    <w:p w:rsidR="00380973" w:rsidRDefault="005D0CD5" w:rsidP="00380973">
      <w:pPr>
        <w:spacing w:after="120"/>
        <w:rPr>
          <w:rFonts w:cs="Arial"/>
          <w:szCs w:val="22"/>
        </w:rPr>
      </w:pPr>
      <w:proofErr w:type="spellStart"/>
      <w:r w:rsidRPr="00A37F63">
        <w:rPr>
          <w:rFonts w:cs="Arial"/>
          <w:szCs w:val="22"/>
        </w:rPr>
        <w:t>Mag.</w:t>
      </w:r>
      <w:r w:rsidRPr="00A37F63">
        <w:rPr>
          <w:rFonts w:cs="Arial"/>
          <w:szCs w:val="22"/>
          <w:vertAlign w:val="superscript"/>
        </w:rPr>
        <w:t>a</w:t>
      </w:r>
      <w:proofErr w:type="spellEnd"/>
      <w:r w:rsidRPr="00A37F63">
        <w:rPr>
          <w:rFonts w:cs="Arial"/>
          <w:szCs w:val="22"/>
        </w:rPr>
        <w:t xml:space="preserve"> </w:t>
      </w:r>
      <w:proofErr w:type="spellStart"/>
      <w:r w:rsidRPr="00A37F63">
        <w:rPr>
          <w:rFonts w:cs="Arial"/>
          <w:szCs w:val="22"/>
        </w:rPr>
        <w:t>Mayella</w:t>
      </w:r>
      <w:proofErr w:type="spellEnd"/>
      <w:r w:rsidRPr="00A37F63">
        <w:rPr>
          <w:rFonts w:cs="Arial"/>
          <w:szCs w:val="22"/>
        </w:rPr>
        <w:t xml:space="preserve"> </w:t>
      </w:r>
      <w:proofErr w:type="spellStart"/>
      <w:r w:rsidRPr="00A37F63">
        <w:rPr>
          <w:rFonts w:cs="Arial"/>
          <w:szCs w:val="22"/>
        </w:rPr>
        <w:t>Gabmann</w:t>
      </w:r>
      <w:proofErr w:type="spellEnd"/>
      <w:r w:rsidR="005E25CB">
        <w:rPr>
          <w:rFonts w:cs="Arial"/>
          <w:szCs w:val="22"/>
        </w:rPr>
        <w:t xml:space="preserve"> von </w:t>
      </w:r>
      <w:r w:rsidRPr="00A37F63">
        <w:rPr>
          <w:rFonts w:cs="Arial"/>
          <w:szCs w:val="22"/>
        </w:rPr>
        <w:t xml:space="preserve">der Katholischen Jungschar der Diözese Linz </w:t>
      </w:r>
      <w:r w:rsidR="00380973">
        <w:rPr>
          <w:rFonts w:cs="Arial"/>
          <w:szCs w:val="22"/>
        </w:rPr>
        <w:t xml:space="preserve">über den Einsatz der </w:t>
      </w:r>
      <w:proofErr w:type="spellStart"/>
      <w:r w:rsidR="00380973">
        <w:rPr>
          <w:rFonts w:cs="Arial"/>
          <w:szCs w:val="22"/>
        </w:rPr>
        <w:t>Sternsingermi</w:t>
      </w:r>
      <w:r w:rsidR="00E678D3">
        <w:rPr>
          <w:rFonts w:cs="Arial"/>
          <w:szCs w:val="22"/>
        </w:rPr>
        <w:t>ttel</w:t>
      </w:r>
      <w:proofErr w:type="spellEnd"/>
      <w:r w:rsidR="00E678D3">
        <w:rPr>
          <w:rFonts w:cs="Arial"/>
          <w:szCs w:val="22"/>
        </w:rPr>
        <w:t>: „In den Projekten, die</w:t>
      </w:r>
      <w:r w:rsidR="00380973">
        <w:rPr>
          <w:rFonts w:cs="Arial"/>
          <w:szCs w:val="22"/>
        </w:rPr>
        <w:t xml:space="preserve"> wir unterstützen, geht es darum, Kinder und Jugendliche zu stärken, durch Bildung selbstbestimmtes Handeln zu fördern, die Lebensgrundlage der Menschen zu sichern und die Durchsetzung der Menschenrechte zu ermöglichen</w:t>
      </w:r>
      <w:r w:rsidR="00A421D1">
        <w:rPr>
          <w:rFonts w:cs="Arial"/>
          <w:szCs w:val="22"/>
        </w:rPr>
        <w:t>.“ Projekte w</w:t>
      </w:r>
      <w:r w:rsidR="00307C65">
        <w:rPr>
          <w:rFonts w:cs="Arial"/>
          <w:szCs w:val="22"/>
        </w:rPr>
        <w:t>e</w:t>
      </w:r>
      <w:r w:rsidR="00A421D1">
        <w:rPr>
          <w:rFonts w:cs="Arial"/>
          <w:szCs w:val="22"/>
        </w:rPr>
        <w:t xml:space="preserve">rden meist über einen längeren Zeitraum unterstützt, also etwa zwei bis drei Jahre, denn, so </w:t>
      </w:r>
      <w:proofErr w:type="spellStart"/>
      <w:r w:rsidR="00A421D1">
        <w:rPr>
          <w:rFonts w:cs="Arial"/>
          <w:szCs w:val="22"/>
        </w:rPr>
        <w:t>Gabmann</w:t>
      </w:r>
      <w:proofErr w:type="spellEnd"/>
      <w:r w:rsidR="00A421D1">
        <w:rPr>
          <w:rFonts w:cs="Arial"/>
          <w:szCs w:val="22"/>
        </w:rPr>
        <w:t>: „Armutsbekämpfung braucht einen langen Atem.“</w:t>
      </w:r>
    </w:p>
    <w:p w:rsidR="00055903" w:rsidRDefault="00055903" w:rsidP="00380973">
      <w:pPr>
        <w:spacing w:after="120"/>
        <w:rPr>
          <w:rFonts w:cs="Arial"/>
          <w:szCs w:val="22"/>
        </w:rPr>
      </w:pPr>
      <w:r>
        <w:rPr>
          <w:rFonts w:cs="Arial"/>
          <w:szCs w:val="22"/>
        </w:rPr>
        <w:t xml:space="preserve">Die Dreikönigsaktion, das Hilfswerk der Katholischen Jungschar, </w:t>
      </w:r>
      <w:r w:rsidR="008A06E6">
        <w:rPr>
          <w:rFonts w:cs="Arial"/>
          <w:szCs w:val="22"/>
        </w:rPr>
        <w:t xml:space="preserve">sorgt für den kompetenten Einsatz der Spendengelder. Die Finanzen werden jährlich von unabhängigen </w:t>
      </w:r>
      <w:proofErr w:type="spellStart"/>
      <w:r w:rsidR="008A06E6">
        <w:rPr>
          <w:rFonts w:cs="Arial"/>
          <w:szCs w:val="22"/>
        </w:rPr>
        <w:t>WirtschaftsprüferInnen</w:t>
      </w:r>
      <w:proofErr w:type="spellEnd"/>
      <w:r w:rsidR="008A06E6">
        <w:rPr>
          <w:rFonts w:cs="Arial"/>
          <w:szCs w:val="22"/>
        </w:rPr>
        <w:t xml:space="preserve"> kontrolliert. Das „Spendengütesiegel“ garantiert Transparenz und objektive Sicherheit bei der Spendenabwicklung. Alle </w:t>
      </w:r>
      <w:proofErr w:type="spellStart"/>
      <w:r w:rsidR="008A06E6">
        <w:rPr>
          <w:rFonts w:cs="Arial"/>
          <w:szCs w:val="22"/>
        </w:rPr>
        <w:t>Sternsingergruppen</w:t>
      </w:r>
      <w:proofErr w:type="spellEnd"/>
      <w:r w:rsidR="008A06E6">
        <w:rPr>
          <w:rFonts w:cs="Arial"/>
          <w:szCs w:val="22"/>
        </w:rPr>
        <w:t xml:space="preserve"> führen einen Ausweis mit sich. So lässt sich leicht erkennen, dass sie im Auftrag der </w:t>
      </w:r>
      <w:proofErr w:type="spellStart"/>
      <w:r w:rsidR="008A06E6">
        <w:rPr>
          <w:rFonts w:cs="Arial"/>
          <w:szCs w:val="22"/>
        </w:rPr>
        <w:t>Sternsingeraktion</w:t>
      </w:r>
      <w:proofErr w:type="spellEnd"/>
      <w:r w:rsidR="008A06E6">
        <w:rPr>
          <w:rFonts w:cs="Arial"/>
          <w:szCs w:val="22"/>
        </w:rPr>
        <w:t xml:space="preserve"> der Katholischen Jungschar unterwegs sind.</w:t>
      </w:r>
    </w:p>
    <w:p w:rsidR="005D0CD5" w:rsidRPr="00A37F63" w:rsidRDefault="005D0CD5" w:rsidP="005D0CD5">
      <w:pPr>
        <w:rPr>
          <w:rFonts w:cs="Arial"/>
          <w:b/>
          <w:szCs w:val="22"/>
        </w:rPr>
      </w:pPr>
    </w:p>
    <w:p w:rsidR="002F5EA9" w:rsidRDefault="002F5EA9" w:rsidP="00307C65">
      <w:pPr>
        <w:spacing w:after="120"/>
        <w:rPr>
          <w:rFonts w:cs="Arial"/>
          <w:b/>
          <w:szCs w:val="22"/>
        </w:rPr>
      </w:pPr>
    </w:p>
    <w:p w:rsidR="005D0CD5" w:rsidRPr="00A37F63" w:rsidRDefault="0002392E" w:rsidP="00307C65">
      <w:pPr>
        <w:spacing w:after="120"/>
        <w:rPr>
          <w:rFonts w:cs="Arial"/>
          <w:b/>
          <w:szCs w:val="22"/>
        </w:rPr>
      </w:pPr>
      <w:proofErr w:type="spellStart"/>
      <w:r w:rsidRPr="00A37F63">
        <w:rPr>
          <w:rFonts w:cs="Arial"/>
          <w:b/>
          <w:szCs w:val="22"/>
        </w:rPr>
        <w:lastRenderedPageBreak/>
        <w:t>Sternsingerprojekt</w:t>
      </w:r>
      <w:proofErr w:type="spellEnd"/>
      <w:r w:rsidRPr="00A37F63">
        <w:rPr>
          <w:rFonts w:cs="Arial"/>
          <w:b/>
          <w:szCs w:val="22"/>
        </w:rPr>
        <w:t xml:space="preserve"> Tansania: Nahrung von eigenem Land</w:t>
      </w:r>
    </w:p>
    <w:p w:rsidR="0002392E" w:rsidRPr="00A37F63" w:rsidRDefault="005D0CD5" w:rsidP="00307C65">
      <w:pPr>
        <w:spacing w:after="120"/>
        <w:rPr>
          <w:rFonts w:cs="Arial"/>
          <w:szCs w:val="22"/>
        </w:rPr>
      </w:pPr>
      <w:bookmarkStart w:id="0" w:name="_GoBack"/>
      <w:bookmarkEnd w:id="0"/>
      <w:r w:rsidRPr="00A37F63">
        <w:rPr>
          <w:rFonts w:cs="Arial"/>
          <w:szCs w:val="22"/>
        </w:rPr>
        <w:t xml:space="preserve">Wie die Hilfe zur Selbsthilfe konkret funktioniert, zeigt </w:t>
      </w:r>
      <w:r w:rsidR="00B566F6" w:rsidRPr="00A37F63">
        <w:rPr>
          <w:rFonts w:cs="Arial"/>
          <w:szCs w:val="22"/>
        </w:rPr>
        <w:t>ein</w:t>
      </w:r>
      <w:r w:rsidRPr="00A37F63">
        <w:rPr>
          <w:rFonts w:cs="Arial"/>
          <w:szCs w:val="22"/>
        </w:rPr>
        <w:t xml:space="preserve"> Projekt in </w:t>
      </w:r>
      <w:r w:rsidR="0002392E" w:rsidRPr="00A37F63">
        <w:rPr>
          <w:rFonts w:cs="Arial"/>
          <w:szCs w:val="22"/>
        </w:rPr>
        <w:t>Tansania</w:t>
      </w:r>
      <w:r w:rsidRPr="00A37F63">
        <w:rPr>
          <w:rFonts w:cs="Arial"/>
          <w:szCs w:val="22"/>
        </w:rPr>
        <w:t xml:space="preserve">, das bei der Pressekonferenz von </w:t>
      </w:r>
      <w:proofErr w:type="spellStart"/>
      <w:r w:rsidRPr="00A37F63">
        <w:rPr>
          <w:rFonts w:cs="Arial"/>
          <w:szCs w:val="22"/>
        </w:rPr>
        <w:t>Mayella</w:t>
      </w:r>
      <w:proofErr w:type="spellEnd"/>
      <w:r w:rsidRPr="00A37F63">
        <w:rPr>
          <w:rFonts w:cs="Arial"/>
          <w:szCs w:val="22"/>
        </w:rPr>
        <w:t xml:space="preserve"> </w:t>
      </w:r>
      <w:proofErr w:type="spellStart"/>
      <w:r w:rsidRPr="00A37F63">
        <w:rPr>
          <w:rFonts w:cs="Arial"/>
          <w:szCs w:val="22"/>
        </w:rPr>
        <w:t>Gabmann</w:t>
      </w:r>
      <w:proofErr w:type="spellEnd"/>
      <w:r w:rsidRPr="00A37F63">
        <w:rPr>
          <w:rFonts w:cs="Arial"/>
          <w:szCs w:val="22"/>
        </w:rPr>
        <w:t xml:space="preserve">, dem Bildungsreferenten der Dreikönigsaktion </w:t>
      </w:r>
      <w:proofErr w:type="spellStart"/>
      <w:r w:rsidRPr="00A37F63">
        <w:rPr>
          <w:rFonts w:cs="Arial"/>
          <w:szCs w:val="22"/>
        </w:rPr>
        <w:t>Luggi</w:t>
      </w:r>
      <w:proofErr w:type="spellEnd"/>
      <w:r w:rsidRPr="00A37F63">
        <w:rPr>
          <w:rFonts w:cs="Arial"/>
          <w:szCs w:val="22"/>
        </w:rPr>
        <w:t xml:space="preserve"> Frauenberger und von zwei </w:t>
      </w:r>
      <w:proofErr w:type="spellStart"/>
      <w:r w:rsidRPr="00A37F63">
        <w:rPr>
          <w:rFonts w:cs="Arial"/>
          <w:szCs w:val="22"/>
        </w:rPr>
        <w:t>ProjektpartnerInnen</w:t>
      </w:r>
      <w:proofErr w:type="spellEnd"/>
      <w:r w:rsidRPr="00A37F63">
        <w:rPr>
          <w:rFonts w:cs="Arial"/>
          <w:szCs w:val="22"/>
        </w:rPr>
        <w:t xml:space="preserve"> aus </w:t>
      </w:r>
      <w:r w:rsidR="0002392E" w:rsidRPr="00A37F63">
        <w:rPr>
          <w:rFonts w:cs="Arial"/>
          <w:szCs w:val="22"/>
        </w:rPr>
        <w:t>Tansania</w:t>
      </w:r>
      <w:r w:rsidRPr="00A37F63">
        <w:rPr>
          <w:rFonts w:cs="Arial"/>
          <w:szCs w:val="22"/>
        </w:rPr>
        <w:t xml:space="preserve"> vorgestellt wurde. Diese besuchen derzeit in Oberösterreich Schulen und </w:t>
      </w:r>
      <w:proofErr w:type="spellStart"/>
      <w:r w:rsidRPr="00A37F63">
        <w:rPr>
          <w:rFonts w:cs="Arial"/>
          <w:szCs w:val="22"/>
        </w:rPr>
        <w:t>Sternsingergruppen</w:t>
      </w:r>
      <w:proofErr w:type="spellEnd"/>
      <w:r w:rsidRPr="00A37F63">
        <w:rPr>
          <w:rFonts w:cs="Arial"/>
          <w:szCs w:val="22"/>
        </w:rPr>
        <w:t xml:space="preserve"> in Pfarren, um das Projekt zu präsentieren. </w:t>
      </w:r>
    </w:p>
    <w:p w:rsidR="00004146" w:rsidRPr="007632D5" w:rsidRDefault="0002392E" w:rsidP="00307C65">
      <w:pPr>
        <w:pStyle w:val="StandardWeb"/>
        <w:spacing w:before="0" w:beforeAutospacing="0" w:after="120" w:afterAutospacing="0"/>
        <w:rPr>
          <w:rFonts w:ascii="Arial" w:hAnsi="Arial" w:cs="Arial"/>
          <w:sz w:val="22"/>
          <w:szCs w:val="22"/>
        </w:rPr>
      </w:pPr>
      <w:r w:rsidRPr="007632D5">
        <w:rPr>
          <w:rFonts w:ascii="Arial" w:hAnsi="Arial" w:cs="Arial"/>
          <w:sz w:val="22"/>
          <w:szCs w:val="22"/>
        </w:rPr>
        <w:t xml:space="preserve">Eigenes Land besitzen und von der Ernte leben können – für Bauernfamilien in Tansania </w:t>
      </w:r>
      <w:r w:rsidR="00004146" w:rsidRPr="007632D5">
        <w:rPr>
          <w:rFonts w:ascii="Arial" w:hAnsi="Arial" w:cs="Arial"/>
          <w:sz w:val="22"/>
          <w:szCs w:val="22"/>
        </w:rPr>
        <w:t xml:space="preserve">ist das sehr wichtig, wird aber zunehmend erschwert: Im Südwesten Tansanias ist fruchtbares Land sehr begehrt. Die Agrarindustrie nutzt große Flächen für Mais und Soja, die als Futtermittel oder als Basis für Agrartreibstoffe exportiert werden – auch nach Europa. Dieses Profitstreben wird von der Regierung gefördert, weil es Einnahmen in die Staatskassa spült. Den Bauernfamilien wird das Land oft ganz einfach weggenommen – gegen bestehendes Recht. Mit der Vertreibung von ihrem Land ist ihr Überleben bedroht. Unterernährung und Hunger sind die dramatischen Folgen des Landraubs. Ohne jegliches Einkommen sind aber auch die medizinische Versorgung und der Schulbesuch der Kinder nicht mehr möglich. </w:t>
      </w:r>
    </w:p>
    <w:p w:rsidR="007632D5" w:rsidRPr="00A37F63" w:rsidRDefault="007632D5" w:rsidP="00307C65">
      <w:pPr>
        <w:spacing w:after="120"/>
        <w:rPr>
          <w:rFonts w:cs="Arial"/>
          <w:szCs w:val="22"/>
        </w:rPr>
      </w:pPr>
      <w:r>
        <w:rPr>
          <w:rFonts w:cs="Arial"/>
          <w:szCs w:val="22"/>
        </w:rPr>
        <w:t xml:space="preserve">Eine direkt Betroffene ist </w:t>
      </w:r>
      <w:r w:rsidRPr="00A37F63">
        <w:rPr>
          <w:rStyle w:val="Fett"/>
          <w:rFonts w:cs="Arial"/>
          <w:szCs w:val="22"/>
        </w:rPr>
        <w:t>I</w:t>
      </w:r>
      <w:r>
        <w:rPr>
          <w:rStyle w:val="Fett"/>
          <w:rFonts w:cs="Arial"/>
          <w:szCs w:val="22"/>
        </w:rPr>
        <w:t xml:space="preserve">melda </w:t>
      </w:r>
      <w:proofErr w:type="spellStart"/>
      <w:r>
        <w:rPr>
          <w:rStyle w:val="Fett"/>
          <w:rFonts w:cs="Arial"/>
          <w:szCs w:val="22"/>
        </w:rPr>
        <w:t>Kapufi</w:t>
      </w:r>
      <w:proofErr w:type="spellEnd"/>
      <w:r w:rsidRPr="00A37F63">
        <w:rPr>
          <w:rStyle w:val="Fett"/>
          <w:rFonts w:cs="Arial"/>
          <w:szCs w:val="22"/>
        </w:rPr>
        <w:t xml:space="preserve"> (49</w:t>
      </w:r>
      <w:r w:rsidRPr="007632D5">
        <w:rPr>
          <w:rStyle w:val="Fett"/>
          <w:rFonts w:cs="Arial"/>
          <w:b w:val="0"/>
          <w:szCs w:val="22"/>
        </w:rPr>
        <w:t>), die mit ihrer Familie in</w:t>
      </w:r>
      <w:r w:rsidRPr="00A37F63">
        <w:rPr>
          <w:rStyle w:val="Fett"/>
          <w:rFonts w:cs="Arial"/>
          <w:szCs w:val="22"/>
        </w:rPr>
        <w:t xml:space="preserve"> </w:t>
      </w:r>
      <w:proofErr w:type="spellStart"/>
      <w:r w:rsidRPr="00A37F63">
        <w:rPr>
          <w:rFonts w:cs="Arial"/>
          <w:szCs w:val="22"/>
        </w:rPr>
        <w:t>Sandulula</w:t>
      </w:r>
      <w:proofErr w:type="spellEnd"/>
      <w:r>
        <w:rPr>
          <w:rFonts w:cs="Arial"/>
          <w:szCs w:val="22"/>
        </w:rPr>
        <w:t xml:space="preserve"> lebt. Imelda</w:t>
      </w:r>
      <w:r w:rsidRPr="00A37F63">
        <w:rPr>
          <w:rFonts w:cs="Arial"/>
          <w:szCs w:val="22"/>
        </w:rPr>
        <w:t xml:space="preserve"> </w:t>
      </w:r>
      <w:proofErr w:type="spellStart"/>
      <w:r w:rsidRPr="00A37F63">
        <w:rPr>
          <w:rFonts w:cs="Arial"/>
          <w:szCs w:val="22"/>
        </w:rPr>
        <w:t>Kapufi</w:t>
      </w:r>
      <w:proofErr w:type="spellEnd"/>
      <w:r w:rsidRPr="00A37F63">
        <w:rPr>
          <w:rFonts w:cs="Arial"/>
          <w:szCs w:val="22"/>
        </w:rPr>
        <w:t xml:space="preserve"> baut auf ihrem Bauernhof vor allem Mais, Bohnen und Sonnenblumen an und unterstützt die Frauen in ihrer Umgebung. Sie bietet Seminare an, in denen verbesserte Anbaumethoden vermittelt w</w:t>
      </w:r>
      <w:r>
        <w:rPr>
          <w:rFonts w:cs="Arial"/>
          <w:szCs w:val="22"/>
        </w:rPr>
        <w:t>e</w:t>
      </w:r>
      <w:r w:rsidRPr="00A37F63">
        <w:rPr>
          <w:rFonts w:cs="Arial"/>
          <w:szCs w:val="22"/>
        </w:rPr>
        <w:t>rden.</w:t>
      </w:r>
      <w:r>
        <w:rPr>
          <w:rFonts w:cs="Arial"/>
          <w:szCs w:val="22"/>
        </w:rPr>
        <w:t xml:space="preserve"> </w:t>
      </w:r>
      <w:r w:rsidR="00EA0410">
        <w:rPr>
          <w:rFonts w:cs="Arial"/>
          <w:szCs w:val="22"/>
        </w:rPr>
        <w:t xml:space="preserve">Imelda </w:t>
      </w:r>
      <w:proofErr w:type="spellStart"/>
      <w:r w:rsidR="00EA0410">
        <w:rPr>
          <w:rFonts w:cs="Arial"/>
          <w:szCs w:val="22"/>
        </w:rPr>
        <w:t>Kapufi</w:t>
      </w:r>
      <w:proofErr w:type="spellEnd"/>
      <w:r w:rsidR="00EA0410">
        <w:rPr>
          <w:rFonts w:cs="Arial"/>
          <w:szCs w:val="22"/>
        </w:rPr>
        <w:t xml:space="preserve"> schilderte bei der Pressekonferenz, wie sie den Landraub erlebt hat. </w:t>
      </w:r>
      <w:r>
        <w:rPr>
          <w:rFonts w:cs="Arial"/>
          <w:szCs w:val="22"/>
        </w:rPr>
        <w:t xml:space="preserve">2013 wurde den Menschen in ihrem Dorf 190 Hektar Land weggenommen und an Investoren verkauft. Es wurden Zäune errichtet, die die </w:t>
      </w:r>
      <w:proofErr w:type="spellStart"/>
      <w:r>
        <w:rPr>
          <w:rFonts w:cs="Arial"/>
          <w:szCs w:val="22"/>
        </w:rPr>
        <w:t>BewohnerInnen</w:t>
      </w:r>
      <w:proofErr w:type="spellEnd"/>
      <w:r>
        <w:rPr>
          <w:rFonts w:cs="Arial"/>
          <w:szCs w:val="22"/>
        </w:rPr>
        <w:t xml:space="preserve"> von ihrem ursprünglichen Land abschnitten. Dadurch kam es zu Engpässen in der Nahrungsmittelversorgung. </w:t>
      </w:r>
      <w:r w:rsidR="00EA0410">
        <w:rPr>
          <w:rFonts w:cs="Arial"/>
          <w:szCs w:val="22"/>
        </w:rPr>
        <w:t xml:space="preserve">Die betroffenen Familien wandten sich an MIICO, eine Nichtregierungsorganisation im Südwesten von Tansania und Partnerorganisation der Dreikönigsaktion. </w:t>
      </w:r>
      <w:r w:rsidR="00AE63D5">
        <w:rPr>
          <w:rFonts w:cs="Arial"/>
          <w:szCs w:val="22"/>
        </w:rPr>
        <w:t>Sie sind guter Hoffnung, mit Unterstützung von MIICO ihr Land zurückzubekommen.</w:t>
      </w:r>
    </w:p>
    <w:p w:rsidR="006E1865" w:rsidRDefault="00AE63D5" w:rsidP="00307C65">
      <w:pPr>
        <w:pStyle w:val="StandardWeb"/>
        <w:spacing w:before="0" w:beforeAutospacing="0" w:after="120" w:afterAutospacing="0"/>
        <w:rPr>
          <w:rFonts w:ascii="Arial" w:hAnsi="Arial" w:cs="Arial"/>
          <w:sz w:val="22"/>
          <w:szCs w:val="22"/>
        </w:rPr>
      </w:pPr>
      <w:r>
        <w:rPr>
          <w:rFonts w:ascii="Arial" w:hAnsi="Arial" w:cs="Arial"/>
          <w:sz w:val="22"/>
          <w:szCs w:val="22"/>
        </w:rPr>
        <w:t xml:space="preserve">Wie MIICO den Betroffenen hilft, schilderte </w:t>
      </w:r>
      <w:r w:rsidRPr="006E1865">
        <w:rPr>
          <w:rFonts w:ascii="Arial" w:hAnsi="Arial" w:cs="Arial"/>
          <w:b/>
          <w:sz w:val="22"/>
          <w:szCs w:val="22"/>
        </w:rPr>
        <w:t xml:space="preserve">Adam </w:t>
      </w:r>
      <w:proofErr w:type="spellStart"/>
      <w:r w:rsidRPr="006E1865">
        <w:rPr>
          <w:rFonts w:ascii="Arial" w:hAnsi="Arial" w:cs="Arial"/>
          <w:b/>
          <w:sz w:val="22"/>
          <w:szCs w:val="22"/>
        </w:rPr>
        <w:t>Siwingwa</w:t>
      </w:r>
      <w:proofErr w:type="spellEnd"/>
      <w:r w:rsidRPr="006E1865">
        <w:rPr>
          <w:rFonts w:ascii="Arial" w:hAnsi="Arial" w:cs="Arial"/>
          <w:b/>
          <w:sz w:val="22"/>
          <w:szCs w:val="22"/>
        </w:rPr>
        <w:t xml:space="preserve"> (43)</w:t>
      </w:r>
      <w:r>
        <w:rPr>
          <w:rFonts w:ascii="Arial" w:hAnsi="Arial" w:cs="Arial"/>
          <w:sz w:val="22"/>
          <w:szCs w:val="22"/>
        </w:rPr>
        <w:t xml:space="preserve"> bei der Pressekonferenz. Adam </w:t>
      </w:r>
      <w:proofErr w:type="spellStart"/>
      <w:r>
        <w:rPr>
          <w:rFonts w:ascii="Arial" w:hAnsi="Arial" w:cs="Arial"/>
          <w:sz w:val="22"/>
          <w:szCs w:val="22"/>
        </w:rPr>
        <w:t>Siwingwa</w:t>
      </w:r>
      <w:proofErr w:type="spellEnd"/>
      <w:r>
        <w:rPr>
          <w:rFonts w:ascii="Arial" w:hAnsi="Arial" w:cs="Arial"/>
          <w:sz w:val="22"/>
          <w:szCs w:val="22"/>
        </w:rPr>
        <w:t xml:space="preserve"> </w:t>
      </w:r>
      <w:r w:rsidRPr="00A37F63">
        <w:rPr>
          <w:rStyle w:val="Fett"/>
          <w:rFonts w:ascii="Arial" w:hAnsi="Arial" w:cs="Arial"/>
          <w:b w:val="0"/>
          <w:sz w:val="22"/>
          <w:szCs w:val="22"/>
        </w:rPr>
        <w:t xml:space="preserve">lebt mit seiner Familie </w:t>
      </w:r>
      <w:r w:rsidR="00E678D3">
        <w:rPr>
          <w:rFonts w:ascii="Arial" w:hAnsi="Arial" w:cs="Arial"/>
          <w:sz w:val="22"/>
          <w:szCs w:val="22"/>
        </w:rPr>
        <w:t xml:space="preserve">in </w:t>
      </w:r>
      <w:proofErr w:type="spellStart"/>
      <w:r w:rsidR="00E678D3">
        <w:rPr>
          <w:rFonts w:ascii="Arial" w:hAnsi="Arial" w:cs="Arial"/>
          <w:sz w:val="22"/>
          <w:szCs w:val="22"/>
        </w:rPr>
        <w:t>Mbeya</w:t>
      </w:r>
      <w:proofErr w:type="spellEnd"/>
      <w:r w:rsidR="00E678D3">
        <w:rPr>
          <w:rFonts w:ascii="Arial" w:hAnsi="Arial" w:cs="Arial"/>
          <w:sz w:val="22"/>
          <w:szCs w:val="22"/>
        </w:rPr>
        <w:t>, Tans</w:t>
      </w:r>
      <w:r>
        <w:rPr>
          <w:rFonts w:ascii="Arial" w:hAnsi="Arial" w:cs="Arial"/>
          <w:sz w:val="22"/>
          <w:szCs w:val="22"/>
        </w:rPr>
        <w:t>ania und hat</w:t>
      </w:r>
      <w:r w:rsidRPr="00A37F63">
        <w:rPr>
          <w:rFonts w:ascii="Arial" w:hAnsi="Arial" w:cs="Arial"/>
          <w:sz w:val="22"/>
          <w:szCs w:val="22"/>
        </w:rPr>
        <w:t xml:space="preserve"> an der </w:t>
      </w:r>
      <w:proofErr w:type="spellStart"/>
      <w:r w:rsidRPr="00A37F63">
        <w:rPr>
          <w:rFonts w:ascii="Arial" w:hAnsi="Arial" w:cs="Arial"/>
          <w:sz w:val="22"/>
          <w:szCs w:val="22"/>
        </w:rPr>
        <w:t>Sokoine</w:t>
      </w:r>
      <w:proofErr w:type="spellEnd"/>
      <w:r w:rsidRPr="00A37F63">
        <w:rPr>
          <w:rFonts w:ascii="Arial" w:hAnsi="Arial" w:cs="Arial"/>
          <w:sz w:val="22"/>
          <w:szCs w:val="22"/>
        </w:rPr>
        <w:t xml:space="preserve"> University Landwirtschaft studiert</w:t>
      </w:r>
      <w:r>
        <w:rPr>
          <w:rFonts w:ascii="Arial" w:hAnsi="Arial" w:cs="Arial"/>
          <w:sz w:val="22"/>
          <w:szCs w:val="22"/>
        </w:rPr>
        <w:t xml:space="preserve">. Er ist einer von 8 Mitarbeitern von MIICO. </w:t>
      </w:r>
      <w:proofErr w:type="spellStart"/>
      <w:r>
        <w:rPr>
          <w:rFonts w:ascii="Arial" w:hAnsi="Arial" w:cs="Arial"/>
          <w:sz w:val="22"/>
          <w:szCs w:val="22"/>
        </w:rPr>
        <w:t>Siwingwa</w:t>
      </w:r>
      <w:proofErr w:type="spellEnd"/>
      <w:r>
        <w:rPr>
          <w:rFonts w:ascii="Arial" w:hAnsi="Arial" w:cs="Arial"/>
          <w:sz w:val="22"/>
          <w:szCs w:val="22"/>
        </w:rPr>
        <w:t xml:space="preserve"> betonte, wie massiv die Menschen in Tansania vom Landraub betroffen sind, leben doch rund 70 Prozent der Bevölkerung von der Landwirtschaft. </w:t>
      </w:r>
      <w:proofErr w:type="spellStart"/>
      <w:r>
        <w:rPr>
          <w:rFonts w:ascii="Arial" w:hAnsi="Arial" w:cs="Arial"/>
          <w:sz w:val="22"/>
          <w:szCs w:val="22"/>
        </w:rPr>
        <w:t>Siwingwa</w:t>
      </w:r>
      <w:proofErr w:type="spellEnd"/>
      <w:r>
        <w:rPr>
          <w:rFonts w:ascii="Arial" w:hAnsi="Arial" w:cs="Arial"/>
          <w:sz w:val="22"/>
          <w:szCs w:val="22"/>
        </w:rPr>
        <w:t xml:space="preserve"> erläuterte die Hintergründe des Landraubs: „In Tansania gibt es drei Arten von Land: reserviertes Land für Nationalparks, Land für die </w:t>
      </w:r>
      <w:proofErr w:type="spellStart"/>
      <w:r>
        <w:rPr>
          <w:rFonts w:ascii="Arial" w:hAnsi="Arial" w:cs="Arial"/>
          <w:sz w:val="22"/>
          <w:szCs w:val="22"/>
        </w:rPr>
        <w:t>Dorfbewohner</w:t>
      </w:r>
      <w:r w:rsidR="00E678D3">
        <w:rPr>
          <w:rFonts w:ascii="Arial" w:hAnsi="Arial" w:cs="Arial"/>
          <w:sz w:val="22"/>
          <w:szCs w:val="22"/>
        </w:rPr>
        <w:t>Innen</w:t>
      </w:r>
      <w:proofErr w:type="spellEnd"/>
      <w:r>
        <w:rPr>
          <w:rFonts w:ascii="Arial" w:hAnsi="Arial" w:cs="Arial"/>
          <w:sz w:val="22"/>
          <w:szCs w:val="22"/>
        </w:rPr>
        <w:t>, das 80 Prozent ausmacht, und allgemeines Land, das der Regierung gehört und das an Investoren vergeben</w:t>
      </w:r>
      <w:r w:rsidR="006E1865">
        <w:rPr>
          <w:rFonts w:ascii="Arial" w:hAnsi="Arial" w:cs="Arial"/>
          <w:sz w:val="22"/>
          <w:szCs w:val="22"/>
        </w:rPr>
        <w:t xml:space="preserve"> werden</w:t>
      </w:r>
      <w:r>
        <w:rPr>
          <w:rFonts w:ascii="Arial" w:hAnsi="Arial" w:cs="Arial"/>
          <w:sz w:val="22"/>
          <w:szCs w:val="22"/>
        </w:rPr>
        <w:t xml:space="preserve"> kann. Niemand weiß genau, wie groß dieses allgemeine Land ist. </w:t>
      </w:r>
      <w:r w:rsidR="006E1865">
        <w:rPr>
          <w:rFonts w:ascii="Arial" w:hAnsi="Arial" w:cs="Arial"/>
          <w:sz w:val="22"/>
          <w:szCs w:val="22"/>
        </w:rPr>
        <w:t xml:space="preserve">Da </w:t>
      </w:r>
      <w:r w:rsidR="00307C65">
        <w:rPr>
          <w:rFonts w:ascii="Arial" w:hAnsi="Arial" w:cs="Arial"/>
          <w:sz w:val="22"/>
          <w:szCs w:val="22"/>
        </w:rPr>
        <w:t xml:space="preserve">es viele Anfragen von Investoren gibt, </w:t>
      </w:r>
      <w:r w:rsidR="006E1865">
        <w:rPr>
          <w:rFonts w:ascii="Arial" w:hAnsi="Arial" w:cs="Arial"/>
          <w:sz w:val="22"/>
          <w:szCs w:val="22"/>
        </w:rPr>
        <w:t xml:space="preserve">wird </w:t>
      </w:r>
      <w:r w:rsidR="00307C65">
        <w:rPr>
          <w:rFonts w:ascii="Arial" w:hAnsi="Arial" w:cs="Arial"/>
          <w:sz w:val="22"/>
          <w:szCs w:val="22"/>
        </w:rPr>
        <w:t xml:space="preserve">von der Regierung </w:t>
      </w:r>
      <w:r w:rsidR="006E1865">
        <w:rPr>
          <w:rFonts w:ascii="Arial" w:hAnsi="Arial" w:cs="Arial"/>
          <w:sz w:val="22"/>
          <w:szCs w:val="22"/>
        </w:rPr>
        <w:t xml:space="preserve">auch </w:t>
      </w:r>
      <w:proofErr w:type="spellStart"/>
      <w:r w:rsidR="006E1865">
        <w:rPr>
          <w:rFonts w:ascii="Arial" w:hAnsi="Arial" w:cs="Arial"/>
          <w:sz w:val="22"/>
          <w:szCs w:val="22"/>
        </w:rPr>
        <w:t>Dorfland</w:t>
      </w:r>
      <w:proofErr w:type="spellEnd"/>
      <w:r w:rsidR="006E1865">
        <w:rPr>
          <w:rFonts w:ascii="Arial" w:hAnsi="Arial" w:cs="Arial"/>
          <w:sz w:val="22"/>
          <w:szCs w:val="22"/>
        </w:rPr>
        <w:t xml:space="preserve"> vergeben, das den </w:t>
      </w:r>
      <w:proofErr w:type="spellStart"/>
      <w:r w:rsidR="006E1865">
        <w:rPr>
          <w:rFonts w:ascii="Arial" w:hAnsi="Arial" w:cs="Arial"/>
          <w:sz w:val="22"/>
          <w:szCs w:val="22"/>
        </w:rPr>
        <w:t>BewohnerInnen</w:t>
      </w:r>
      <w:proofErr w:type="spellEnd"/>
      <w:r w:rsidR="006E1865">
        <w:rPr>
          <w:rFonts w:ascii="Arial" w:hAnsi="Arial" w:cs="Arial"/>
          <w:sz w:val="22"/>
          <w:szCs w:val="22"/>
        </w:rPr>
        <w:t xml:space="preserve"> weggenommen wird – obwohl es ihnen rechtlich zusteht.“ MIICO berät Betroffene und informiert sie über die rechtliche Lage. Um den Wissensstand der Bevölkerung zu erhöhen, macht MIICO Fälle von Landraub über </w:t>
      </w:r>
      <w:r w:rsidR="009000C8">
        <w:rPr>
          <w:rFonts w:ascii="Arial" w:hAnsi="Arial" w:cs="Arial"/>
          <w:sz w:val="22"/>
          <w:szCs w:val="22"/>
        </w:rPr>
        <w:t xml:space="preserve">Lobby- und Medienarbeit </w:t>
      </w:r>
      <w:r w:rsidR="006E1865">
        <w:rPr>
          <w:rFonts w:ascii="Arial" w:hAnsi="Arial" w:cs="Arial"/>
          <w:sz w:val="22"/>
          <w:szCs w:val="22"/>
        </w:rPr>
        <w:t xml:space="preserve">publik. </w:t>
      </w:r>
      <w:r w:rsidR="009000C8">
        <w:rPr>
          <w:rFonts w:ascii="Arial" w:hAnsi="Arial" w:cs="Arial"/>
          <w:sz w:val="22"/>
          <w:szCs w:val="22"/>
        </w:rPr>
        <w:t xml:space="preserve">Die Organisation stellt den Betroffenen auch Anwälte zur Seite. Adam </w:t>
      </w:r>
      <w:proofErr w:type="spellStart"/>
      <w:r w:rsidR="009000C8">
        <w:rPr>
          <w:rFonts w:ascii="Arial" w:hAnsi="Arial" w:cs="Arial"/>
          <w:sz w:val="22"/>
          <w:szCs w:val="22"/>
        </w:rPr>
        <w:t>Siwingwa</w:t>
      </w:r>
      <w:proofErr w:type="spellEnd"/>
      <w:r w:rsidR="009000C8">
        <w:rPr>
          <w:rFonts w:ascii="Arial" w:hAnsi="Arial" w:cs="Arial"/>
          <w:sz w:val="22"/>
          <w:szCs w:val="22"/>
        </w:rPr>
        <w:t>: „Die rechtliche Lage ist eindeutig: Die Investoren haben kein Recht auf das Land der Bevölkerung. Wir arbeiten dafür, dass die Menschen wieder auf ihrem Land leben können und genug Anbaufläche haben, um davon leben zu können.“</w:t>
      </w:r>
    </w:p>
    <w:p w:rsidR="009000C8" w:rsidRDefault="009000C8" w:rsidP="00307C65">
      <w:pPr>
        <w:pStyle w:val="StandardWeb"/>
        <w:spacing w:before="0" w:beforeAutospacing="0" w:after="120" w:afterAutospacing="0"/>
        <w:rPr>
          <w:rFonts w:ascii="Arial" w:hAnsi="Arial" w:cs="Arial"/>
          <w:sz w:val="22"/>
          <w:szCs w:val="22"/>
        </w:rPr>
      </w:pPr>
      <w:r w:rsidRPr="00A37F63">
        <w:rPr>
          <w:rFonts w:ascii="Arial" w:hAnsi="Arial" w:cs="Arial"/>
          <w:sz w:val="22"/>
          <w:szCs w:val="22"/>
        </w:rPr>
        <w:t>Auch wenn die Bauernfamilien dann eigenes Land besitzen, sind die Erträge bei Dürrephasen – ve</w:t>
      </w:r>
      <w:r>
        <w:rPr>
          <w:rFonts w:ascii="Arial" w:hAnsi="Arial" w:cs="Arial"/>
          <w:sz w:val="22"/>
          <w:szCs w:val="22"/>
        </w:rPr>
        <w:t xml:space="preserve">rstärkt durch den Klimawandel – </w:t>
      </w:r>
      <w:r w:rsidRPr="00A37F63">
        <w:rPr>
          <w:rFonts w:ascii="Arial" w:hAnsi="Arial" w:cs="Arial"/>
          <w:sz w:val="22"/>
          <w:szCs w:val="22"/>
        </w:rPr>
        <w:t xml:space="preserve">oft zu gering. Hunger und Mangelernährung müssen aber der Vergangenheit angehören. Die Sternsinger-Spenden helfen, dass die Ernte gelingt: </w:t>
      </w:r>
      <w:r>
        <w:rPr>
          <w:rFonts w:ascii="Arial" w:hAnsi="Arial" w:cs="Arial"/>
          <w:sz w:val="22"/>
          <w:szCs w:val="22"/>
        </w:rPr>
        <w:t>d</w:t>
      </w:r>
      <w:r w:rsidRPr="00A37F63">
        <w:rPr>
          <w:rFonts w:ascii="Arial" w:hAnsi="Arial" w:cs="Arial"/>
          <w:sz w:val="22"/>
          <w:szCs w:val="22"/>
        </w:rPr>
        <w:t xml:space="preserve">urch verbesserten Anbau von Bohnen, Mais und Süßkartoffeln, durch das Anlegen von Hausgärten, richtige Lagerung der Ernte und die Produktion von eigenem Saatgut. </w:t>
      </w:r>
    </w:p>
    <w:p w:rsidR="001D562C" w:rsidRPr="00A37F63" w:rsidRDefault="001D562C" w:rsidP="00307C65">
      <w:pPr>
        <w:pStyle w:val="StandardWeb"/>
        <w:spacing w:before="0" w:beforeAutospacing="0" w:after="120" w:afterAutospacing="0"/>
        <w:rPr>
          <w:rFonts w:ascii="Arial" w:hAnsi="Arial" w:cs="Arial"/>
          <w:sz w:val="22"/>
          <w:szCs w:val="22"/>
        </w:rPr>
      </w:pPr>
    </w:p>
    <w:p w:rsidR="005D0CD5" w:rsidRPr="00A37F63" w:rsidRDefault="005D0CD5" w:rsidP="005D0CD5">
      <w:pPr>
        <w:rPr>
          <w:rFonts w:cs="Arial"/>
          <w:b/>
          <w:szCs w:val="22"/>
        </w:rPr>
      </w:pPr>
      <w:r w:rsidRPr="00A37F63">
        <w:rPr>
          <w:rFonts w:cs="Arial"/>
          <w:b/>
          <w:szCs w:val="22"/>
        </w:rPr>
        <w:t xml:space="preserve">Hintergrundinfos und Downloads von Pressefotos, Cartoons und Grafiken unter </w:t>
      </w:r>
      <w:hyperlink r:id="rId6" w:history="1">
        <w:r w:rsidRPr="00A37F63">
          <w:rPr>
            <w:rStyle w:val="Hyperlink"/>
            <w:rFonts w:cs="Arial"/>
            <w:b/>
            <w:szCs w:val="22"/>
          </w:rPr>
          <w:t>www.dka.at/sternsingen/medienservice</w:t>
        </w:r>
      </w:hyperlink>
    </w:p>
    <w:p w:rsidR="005D0CD5" w:rsidRPr="00A37F63" w:rsidRDefault="005D0CD5" w:rsidP="005D0CD5">
      <w:pPr>
        <w:rPr>
          <w:rFonts w:cs="Arial"/>
          <w:szCs w:val="22"/>
        </w:rPr>
      </w:pPr>
    </w:p>
    <w:p w:rsidR="005D0CD5" w:rsidRPr="00A37F63" w:rsidRDefault="005D0CD5" w:rsidP="005D0CD5">
      <w:pPr>
        <w:rPr>
          <w:rFonts w:cs="Arial"/>
          <w:b/>
          <w:szCs w:val="22"/>
        </w:rPr>
      </w:pPr>
    </w:p>
    <w:p w:rsidR="00977762" w:rsidRDefault="00977762" w:rsidP="005D0CD5">
      <w:pPr>
        <w:rPr>
          <w:rFonts w:cs="Arial"/>
          <w:b/>
          <w:szCs w:val="22"/>
        </w:rPr>
      </w:pPr>
    </w:p>
    <w:p w:rsidR="005D0CD5" w:rsidRPr="00A37F63" w:rsidRDefault="005D0CD5" w:rsidP="005D0CD5">
      <w:pPr>
        <w:rPr>
          <w:rFonts w:cs="Arial"/>
          <w:b/>
          <w:szCs w:val="22"/>
        </w:rPr>
      </w:pPr>
      <w:r w:rsidRPr="00A37F63">
        <w:rPr>
          <w:rFonts w:cs="Arial"/>
          <w:b/>
          <w:szCs w:val="22"/>
        </w:rPr>
        <w:t>Infos und Kontakt:</w:t>
      </w:r>
    </w:p>
    <w:p w:rsidR="005D0CD5" w:rsidRPr="00A37F63" w:rsidRDefault="005D0CD5" w:rsidP="005D0CD5">
      <w:pPr>
        <w:rPr>
          <w:rFonts w:cs="Arial"/>
          <w:szCs w:val="22"/>
        </w:rPr>
      </w:pPr>
      <w:proofErr w:type="spellStart"/>
      <w:r w:rsidRPr="00A37F63">
        <w:rPr>
          <w:rFonts w:cs="Arial"/>
          <w:szCs w:val="22"/>
        </w:rPr>
        <w:t>Mag.</w:t>
      </w:r>
      <w:r w:rsidRPr="00A37F63">
        <w:rPr>
          <w:rFonts w:cs="Arial"/>
          <w:szCs w:val="22"/>
          <w:vertAlign w:val="superscript"/>
        </w:rPr>
        <w:t>a</w:t>
      </w:r>
      <w:proofErr w:type="spellEnd"/>
      <w:r w:rsidRPr="00A37F63">
        <w:rPr>
          <w:rFonts w:cs="Arial"/>
          <w:szCs w:val="22"/>
        </w:rPr>
        <w:t xml:space="preserve"> </w:t>
      </w:r>
      <w:proofErr w:type="spellStart"/>
      <w:r w:rsidRPr="00A37F63">
        <w:rPr>
          <w:rFonts w:cs="Arial"/>
          <w:szCs w:val="22"/>
        </w:rPr>
        <w:t>Mayella</w:t>
      </w:r>
      <w:proofErr w:type="spellEnd"/>
      <w:r w:rsidRPr="00A37F63">
        <w:rPr>
          <w:rFonts w:cs="Arial"/>
          <w:szCs w:val="22"/>
        </w:rPr>
        <w:t xml:space="preserve"> </w:t>
      </w:r>
      <w:proofErr w:type="spellStart"/>
      <w:r w:rsidRPr="00A37F63">
        <w:rPr>
          <w:rFonts w:cs="Arial"/>
          <w:szCs w:val="22"/>
        </w:rPr>
        <w:t>Gabmann</w:t>
      </w:r>
      <w:proofErr w:type="spellEnd"/>
    </w:p>
    <w:p w:rsidR="005D0CD5" w:rsidRPr="00A37F63" w:rsidRDefault="005D0CD5" w:rsidP="005D0CD5">
      <w:pPr>
        <w:rPr>
          <w:rFonts w:cs="Arial"/>
          <w:szCs w:val="22"/>
        </w:rPr>
      </w:pPr>
      <w:r w:rsidRPr="00A37F63">
        <w:rPr>
          <w:rFonts w:cs="Arial"/>
          <w:szCs w:val="22"/>
        </w:rPr>
        <w:t>Abteilungsleitung und Öffentlichkeitsarbeit</w:t>
      </w:r>
    </w:p>
    <w:p w:rsidR="005D0CD5" w:rsidRPr="00A37F63" w:rsidRDefault="005D0CD5" w:rsidP="005D0CD5">
      <w:pPr>
        <w:rPr>
          <w:rFonts w:cs="Arial"/>
          <w:szCs w:val="22"/>
        </w:rPr>
      </w:pPr>
      <w:r w:rsidRPr="00A37F63">
        <w:rPr>
          <w:rFonts w:cs="Arial"/>
          <w:szCs w:val="22"/>
        </w:rPr>
        <w:t>Kath. Jungschar Diözese Linz</w:t>
      </w:r>
    </w:p>
    <w:p w:rsidR="005D0CD5" w:rsidRPr="00A37F63" w:rsidRDefault="005D0CD5" w:rsidP="005D0CD5">
      <w:pPr>
        <w:rPr>
          <w:rFonts w:cs="Arial"/>
          <w:szCs w:val="22"/>
        </w:rPr>
      </w:pPr>
      <w:r w:rsidRPr="00A37F63">
        <w:rPr>
          <w:rFonts w:cs="Arial"/>
          <w:szCs w:val="22"/>
        </w:rPr>
        <w:t>M: 0676 880</w:t>
      </w:r>
      <w:r w:rsidR="000D0C94" w:rsidRPr="00A37F63">
        <w:rPr>
          <w:rFonts w:cs="Arial"/>
          <w:szCs w:val="22"/>
        </w:rPr>
        <w:t xml:space="preserve"> </w:t>
      </w:r>
      <w:r w:rsidRPr="00A37F63">
        <w:rPr>
          <w:rFonts w:cs="Arial"/>
          <w:szCs w:val="22"/>
        </w:rPr>
        <w:t>111</w:t>
      </w:r>
      <w:r w:rsidR="000D0C94" w:rsidRPr="00A37F63">
        <w:rPr>
          <w:rFonts w:cs="Arial"/>
          <w:szCs w:val="22"/>
        </w:rPr>
        <w:t xml:space="preserve"> </w:t>
      </w:r>
      <w:r w:rsidRPr="00A37F63">
        <w:rPr>
          <w:rFonts w:cs="Arial"/>
          <w:szCs w:val="22"/>
        </w:rPr>
        <w:t>410</w:t>
      </w:r>
    </w:p>
    <w:p w:rsidR="00AE0EBF" w:rsidRDefault="005D0CD5" w:rsidP="00B275A8">
      <w:pPr>
        <w:rPr>
          <w:rFonts w:cs="Arial"/>
          <w:szCs w:val="22"/>
        </w:rPr>
      </w:pPr>
      <w:r w:rsidRPr="00A37F63">
        <w:rPr>
          <w:rFonts w:cs="Arial"/>
          <w:szCs w:val="22"/>
        </w:rPr>
        <w:t xml:space="preserve">E: </w:t>
      </w:r>
      <w:hyperlink r:id="rId7" w:history="1">
        <w:r w:rsidR="00B92820" w:rsidRPr="00F701D1">
          <w:rPr>
            <w:rStyle w:val="Hyperlink"/>
            <w:rFonts w:cs="Arial"/>
            <w:szCs w:val="22"/>
          </w:rPr>
          <w:t>mayella.gabmann@dioezese-linz.at</w:t>
        </w:r>
      </w:hyperlink>
    </w:p>
    <w:p w:rsidR="00B92820" w:rsidRDefault="00B92820" w:rsidP="00B275A8">
      <w:pPr>
        <w:rPr>
          <w:rFonts w:cs="Arial"/>
          <w:szCs w:val="22"/>
        </w:rPr>
      </w:pPr>
    </w:p>
    <w:p w:rsidR="00B92820" w:rsidRDefault="00B92820" w:rsidP="00B275A8">
      <w:pPr>
        <w:rPr>
          <w:rFonts w:cs="Arial"/>
          <w:szCs w:val="22"/>
        </w:rPr>
      </w:pPr>
    </w:p>
    <w:p w:rsidR="00B92820" w:rsidRDefault="00B92820" w:rsidP="00B275A8">
      <w:pPr>
        <w:rPr>
          <w:rFonts w:cs="Arial"/>
          <w:szCs w:val="22"/>
        </w:rPr>
      </w:pPr>
    </w:p>
    <w:p w:rsidR="00B92820" w:rsidRPr="00B92820" w:rsidRDefault="00B92820" w:rsidP="00B275A8">
      <w:pPr>
        <w:rPr>
          <w:rFonts w:cs="Arial"/>
          <w:b/>
          <w:szCs w:val="22"/>
        </w:rPr>
      </w:pPr>
      <w:r w:rsidRPr="00B92820">
        <w:rPr>
          <w:rFonts w:cs="Arial"/>
          <w:b/>
          <w:szCs w:val="22"/>
        </w:rPr>
        <w:t>Fotos: Diözese Linz (honorarfrei)</w:t>
      </w:r>
    </w:p>
    <w:p w:rsidR="00B92820" w:rsidRDefault="00B92820" w:rsidP="00B275A8">
      <w:pPr>
        <w:rPr>
          <w:rFonts w:cs="Arial"/>
          <w:szCs w:val="22"/>
        </w:rPr>
      </w:pPr>
    </w:p>
    <w:p w:rsidR="00B92820" w:rsidRPr="00B92820" w:rsidRDefault="00B92820" w:rsidP="00B275A8">
      <w:pPr>
        <w:rPr>
          <w:rFonts w:cs="Arial"/>
          <w:szCs w:val="22"/>
        </w:rPr>
      </w:pPr>
      <w:r>
        <w:rPr>
          <w:rFonts w:cs="Arial"/>
          <w:szCs w:val="22"/>
        </w:rPr>
        <w:t xml:space="preserve">Foto 1: V. l.: </w:t>
      </w:r>
      <w:proofErr w:type="spellStart"/>
      <w:r>
        <w:rPr>
          <w:rFonts w:cs="Arial"/>
          <w:szCs w:val="22"/>
        </w:rPr>
        <w:t>Mag.</w:t>
      </w:r>
      <w:r w:rsidRPr="00E678D3">
        <w:rPr>
          <w:rFonts w:cs="Arial"/>
          <w:szCs w:val="22"/>
          <w:vertAlign w:val="superscript"/>
        </w:rPr>
        <w:t>a</w:t>
      </w:r>
      <w:proofErr w:type="spellEnd"/>
      <w:r>
        <w:rPr>
          <w:rFonts w:cs="Arial"/>
          <w:szCs w:val="22"/>
        </w:rPr>
        <w:t xml:space="preserve"> </w:t>
      </w:r>
      <w:proofErr w:type="spellStart"/>
      <w:r>
        <w:rPr>
          <w:rFonts w:cs="Arial"/>
          <w:szCs w:val="22"/>
        </w:rPr>
        <w:t>Mayella</w:t>
      </w:r>
      <w:proofErr w:type="spellEnd"/>
      <w:r>
        <w:rPr>
          <w:rFonts w:cs="Arial"/>
          <w:szCs w:val="22"/>
        </w:rPr>
        <w:t xml:space="preserve"> </w:t>
      </w:r>
      <w:proofErr w:type="spellStart"/>
      <w:r>
        <w:rPr>
          <w:rFonts w:cs="Arial"/>
          <w:szCs w:val="22"/>
        </w:rPr>
        <w:t>Gabmann</w:t>
      </w:r>
      <w:proofErr w:type="spellEnd"/>
      <w:r>
        <w:rPr>
          <w:rFonts w:cs="Arial"/>
          <w:szCs w:val="22"/>
        </w:rPr>
        <w:t xml:space="preserve"> (</w:t>
      </w:r>
      <w:r w:rsidRPr="00A37F63">
        <w:rPr>
          <w:rFonts w:cs="Arial"/>
          <w:szCs w:val="22"/>
        </w:rPr>
        <w:t>Katholische Jungschar der Diözese Linz</w:t>
      </w:r>
      <w:r>
        <w:rPr>
          <w:rFonts w:cs="Arial"/>
          <w:szCs w:val="22"/>
        </w:rPr>
        <w:t xml:space="preserve">), Projektpartnerin </w:t>
      </w:r>
      <w:r w:rsidRPr="00B92820">
        <w:rPr>
          <w:rStyle w:val="Fett"/>
          <w:rFonts w:cs="Arial"/>
          <w:b w:val="0"/>
          <w:szCs w:val="22"/>
        </w:rPr>
        <w:t xml:space="preserve">Imelda </w:t>
      </w:r>
      <w:proofErr w:type="spellStart"/>
      <w:r w:rsidRPr="00B92820">
        <w:rPr>
          <w:rStyle w:val="Fett"/>
          <w:rFonts w:cs="Arial"/>
          <w:b w:val="0"/>
          <w:szCs w:val="22"/>
        </w:rPr>
        <w:t>Kapufi</w:t>
      </w:r>
      <w:proofErr w:type="spellEnd"/>
      <w:r w:rsidRPr="00B92820">
        <w:rPr>
          <w:rStyle w:val="Fett"/>
          <w:rFonts w:cs="Arial"/>
          <w:b w:val="0"/>
          <w:szCs w:val="22"/>
        </w:rPr>
        <w:t xml:space="preserve"> und Projektpartner </w:t>
      </w:r>
      <w:r w:rsidRPr="00B92820">
        <w:rPr>
          <w:rFonts w:cs="Arial"/>
          <w:szCs w:val="22"/>
        </w:rPr>
        <w:t xml:space="preserve">Adam </w:t>
      </w:r>
      <w:proofErr w:type="spellStart"/>
      <w:r w:rsidRPr="00B92820">
        <w:rPr>
          <w:rFonts w:cs="Arial"/>
          <w:szCs w:val="22"/>
        </w:rPr>
        <w:t>Siwingwa</w:t>
      </w:r>
      <w:proofErr w:type="spellEnd"/>
      <w:r w:rsidRPr="00B92820">
        <w:rPr>
          <w:rFonts w:cs="Arial"/>
          <w:szCs w:val="22"/>
        </w:rPr>
        <w:t>.</w:t>
      </w:r>
    </w:p>
    <w:p w:rsidR="00B92820" w:rsidRDefault="00B92820" w:rsidP="00B275A8">
      <w:pPr>
        <w:rPr>
          <w:rFonts w:cs="Arial"/>
          <w:szCs w:val="22"/>
        </w:rPr>
      </w:pPr>
    </w:p>
    <w:p w:rsidR="00B92820" w:rsidRDefault="00B92820" w:rsidP="00B275A8">
      <w:pPr>
        <w:rPr>
          <w:rFonts w:cs="Arial"/>
          <w:szCs w:val="22"/>
        </w:rPr>
      </w:pPr>
      <w:r>
        <w:rPr>
          <w:rFonts w:cs="Arial"/>
          <w:szCs w:val="22"/>
        </w:rPr>
        <w:t xml:space="preserve">Foto 2: Zwei </w:t>
      </w:r>
      <w:proofErr w:type="spellStart"/>
      <w:r>
        <w:rPr>
          <w:rFonts w:cs="Arial"/>
          <w:szCs w:val="22"/>
        </w:rPr>
        <w:t>ProjektpartnerInnen</w:t>
      </w:r>
      <w:proofErr w:type="spellEnd"/>
      <w:r>
        <w:rPr>
          <w:rFonts w:cs="Arial"/>
          <w:szCs w:val="22"/>
        </w:rPr>
        <w:t xml:space="preserve"> der Dreikönigsaktion, die in Oberösterreich über ein Tansania-Projekt informieren: </w:t>
      </w:r>
      <w:r w:rsidRPr="00B92820">
        <w:rPr>
          <w:rFonts w:cs="Arial"/>
          <w:szCs w:val="22"/>
        </w:rPr>
        <w:t xml:space="preserve">Adam </w:t>
      </w:r>
      <w:proofErr w:type="spellStart"/>
      <w:r w:rsidRPr="00B92820">
        <w:rPr>
          <w:rFonts w:cs="Arial"/>
          <w:szCs w:val="22"/>
        </w:rPr>
        <w:t>Siwingwa</w:t>
      </w:r>
      <w:proofErr w:type="spellEnd"/>
      <w:r>
        <w:rPr>
          <w:rFonts w:cs="Arial"/>
          <w:szCs w:val="22"/>
        </w:rPr>
        <w:t xml:space="preserve"> und </w:t>
      </w:r>
      <w:r w:rsidRPr="00B92820">
        <w:rPr>
          <w:rStyle w:val="Fett"/>
          <w:rFonts w:cs="Arial"/>
          <w:b w:val="0"/>
          <w:szCs w:val="22"/>
        </w:rPr>
        <w:t xml:space="preserve">Imelda </w:t>
      </w:r>
      <w:proofErr w:type="spellStart"/>
      <w:r w:rsidRPr="00B92820">
        <w:rPr>
          <w:rStyle w:val="Fett"/>
          <w:rFonts w:cs="Arial"/>
          <w:b w:val="0"/>
          <w:szCs w:val="22"/>
        </w:rPr>
        <w:t>Kapufi</w:t>
      </w:r>
      <w:proofErr w:type="spellEnd"/>
      <w:r>
        <w:rPr>
          <w:rStyle w:val="Fett"/>
          <w:rFonts w:cs="Arial"/>
          <w:b w:val="0"/>
          <w:szCs w:val="22"/>
        </w:rPr>
        <w:t>.</w:t>
      </w:r>
    </w:p>
    <w:p w:rsidR="00B92820" w:rsidRDefault="00B92820" w:rsidP="00B275A8">
      <w:pPr>
        <w:rPr>
          <w:rFonts w:cs="Arial"/>
          <w:szCs w:val="22"/>
        </w:rPr>
      </w:pPr>
    </w:p>
    <w:p w:rsidR="00B92820" w:rsidRDefault="00B92820" w:rsidP="00B275A8">
      <w:pPr>
        <w:rPr>
          <w:rFonts w:cs="Arial"/>
          <w:szCs w:val="22"/>
        </w:rPr>
      </w:pPr>
      <w:r>
        <w:rPr>
          <w:rFonts w:cs="Arial"/>
          <w:szCs w:val="22"/>
        </w:rPr>
        <w:t xml:space="preserve">Foto 3: V. l.: </w:t>
      </w:r>
      <w:proofErr w:type="spellStart"/>
      <w:r>
        <w:rPr>
          <w:rFonts w:cs="Arial"/>
          <w:szCs w:val="22"/>
        </w:rPr>
        <w:t>Mag.</w:t>
      </w:r>
      <w:r w:rsidRPr="00E678D3">
        <w:rPr>
          <w:rFonts w:cs="Arial"/>
          <w:szCs w:val="22"/>
          <w:vertAlign w:val="superscript"/>
        </w:rPr>
        <w:t>a</w:t>
      </w:r>
      <w:proofErr w:type="spellEnd"/>
      <w:r>
        <w:rPr>
          <w:rFonts w:cs="Arial"/>
          <w:szCs w:val="22"/>
        </w:rPr>
        <w:t xml:space="preserve"> </w:t>
      </w:r>
      <w:proofErr w:type="spellStart"/>
      <w:r>
        <w:rPr>
          <w:rFonts w:cs="Arial"/>
          <w:szCs w:val="22"/>
        </w:rPr>
        <w:t>Mayella</w:t>
      </w:r>
      <w:proofErr w:type="spellEnd"/>
      <w:r>
        <w:rPr>
          <w:rFonts w:cs="Arial"/>
          <w:szCs w:val="22"/>
        </w:rPr>
        <w:t xml:space="preserve"> </w:t>
      </w:r>
      <w:proofErr w:type="spellStart"/>
      <w:r>
        <w:rPr>
          <w:rFonts w:cs="Arial"/>
          <w:szCs w:val="22"/>
        </w:rPr>
        <w:t>Gabmann</w:t>
      </w:r>
      <w:proofErr w:type="spellEnd"/>
      <w:r>
        <w:rPr>
          <w:rFonts w:cs="Arial"/>
          <w:szCs w:val="22"/>
        </w:rPr>
        <w:t xml:space="preserve"> (</w:t>
      </w:r>
      <w:r w:rsidRPr="00A37F63">
        <w:rPr>
          <w:rFonts w:cs="Arial"/>
          <w:szCs w:val="22"/>
        </w:rPr>
        <w:t>Katholische Jungschar der Diözese Linz</w:t>
      </w:r>
      <w:r>
        <w:rPr>
          <w:rFonts w:cs="Arial"/>
          <w:szCs w:val="22"/>
        </w:rPr>
        <w:t xml:space="preserve">), </w:t>
      </w:r>
      <w:proofErr w:type="spellStart"/>
      <w:r w:rsidR="00D678C0">
        <w:rPr>
          <w:rFonts w:cs="Arial"/>
          <w:szCs w:val="22"/>
        </w:rPr>
        <w:t>Luggi</w:t>
      </w:r>
      <w:proofErr w:type="spellEnd"/>
      <w:r w:rsidR="00D678C0">
        <w:rPr>
          <w:rFonts w:cs="Arial"/>
          <w:szCs w:val="22"/>
        </w:rPr>
        <w:t xml:space="preserve"> Frauenberger (</w:t>
      </w:r>
      <w:r w:rsidR="00D678C0" w:rsidRPr="00A37F63">
        <w:rPr>
          <w:rFonts w:cs="Arial"/>
          <w:szCs w:val="22"/>
        </w:rPr>
        <w:t>Bildungsreferent der Dreikönigsaktion</w:t>
      </w:r>
      <w:r w:rsidR="00D678C0">
        <w:rPr>
          <w:rFonts w:cs="Arial"/>
          <w:szCs w:val="22"/>
        </w:rPr>
        <w:t xml:space="preserve">), </w:t>
      </w:r>
      <w:r w:rsidRPr="00B92820">
        <w:rPr>
          <w:rStyle w:val="Fett"/>
          <w:rFonts w:cs="Arial"/>
          <w:b w:val="0"/>
          <w:szCs w:val="22"/>
        </w:rPr>
        <w:t xml:space="preserve">Projektpartner </w:t>
      </w:r>
      <w:r w:rsidRPr="00B92820">
        <w:rPr>
          <w:rFonts w:cs="Arial"/>
          <w:szCs w:val="22"/>
        </w:rPr>
        <w:t xml:space="preserve">Adam </w:t>
      </w:r>
      <w:proofErr w:type="spellStart"/>
      <w:r w:rsidRPr="00B92820">
        <w:rPr>
          <w:rFonts w:cs="Arial"/>
          <w:szCs w:val="22"/>
        </w:rPr>
        <w:t>Siwingwa</w:t>
      </w:r>
      <w:proofErr w:type="spellEnd"/>
      <w:r>
        <w:rPr>
          <w:rFonts w:cs="Arial"/>
          <w:szCs w:val="22"/>
        </w:rPr>
        <w:t xml:space="preserve"> und Projektpartnerin </w:t>
      </w:r>
      <w:r w:rsidRPr="00B92820">
        <w:rPr>
          <w:rStyle w:val="Fett"/>
          <w:rFonts w:cs="Arial"/>
          <w:b w:val="0"/>
          <w:szCs w:val="22"/>
        </w:rPr>
        <w:t xml:space="preserve">Imelda </w:t>
      </w:r>
      <w:proofErr w:type="spellStart"/>
      <w:r w:rsidRPr="00B92820">
        <w:rPr>
          <w:rStyle w:val="Fett"/>
          <w:rFonts w:cs="Arial"/>
          <w:b w:val="0"/>
          <w:szCs w:val="22"/>
        </w:rPr>
        <w:t>Kapufi</w:t>
      </w:r>
      <w:proofErr w:type="spellEnd"/>
      <w:r w:rsidR="00D678C0">
        <w:rPr>
          <w:rStyle w:val="Fett"/>
          <w:rFonts w:cs="Arial"/>
          <w:b w:val="0"/>
          <w:szCs w:val="22"/>
        </w:rPr>
        <w:t>.</w:t>
      </w:r>
    </w:p>
    <w:p w:rsidR="00B92820" w:rsidRDefault="00B92820" w:rsidP="00B275A8">
      <w:pPr>
        <w:rPr>
          <w:rFonts w:cs="Arial"/>
          <w:szCs w:val="22"/>
        </w:rPr>
      </w:pPr>
    </w:p>
    <w:p w:rsidR="00B92820" w:rsidRPr="00A37F63" w:rsidRDefault="00B92820" w:rsidP="00B275A8">
      <w:pPr>
        <w:rPr>
          <w:rFonts w:cs="Arial"/>
          <w:szCs w:val="22"/>
        </w:rPr>
      </w:pPr>
    </w:p>
    <w:sectPr w:rsidR="00B92820" w:rsidRPr="00A37F63" w:rsidSect="00977762">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CD5" w:rsidRDefault="005D0CD5">
      <w:r>
        <w:separator/>
      </w:r>
    </w:p>
  </w:endnote>
  <w:endnote w:type="continuationSeparator" w:id="0">
    <w:p w:rsidR="005D0CD5" w:rsidRDefault="005D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CD5" w:rsidRDefault="005D0CD5">
      <w:r>
        <w:separator/>
      </w:r>
    </w:p>
  </w:footnote>
  <w:footnote w:type="continuationSeparator" w:id="0">
    <w:p w:rsidR="005D0CD5" w:rsidRDefault="005D0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D5"/>
    <w:rsid w:val="00004146"/>
    <w:rsid w:val="0002392E"/>
    <w:rsid w:val="0005577C"/>
    <w:rsid w:val="00055903"/>
    <w:rsid w:val="000603BD"/>
    <w:rsid w:val="000B3CAF"/>
    <w:rsid w:val="000D0C94"/>
    <w:rsid w:val="00141001"/>
    <w:rsid w:val="0018480F"/>
    <w:rsid w:val="0019761C"/>
    <w:rsid w:val="001C5DDA"/>
    <w:rsid w:val="001D562C"/>
    <w:rsid w:val="002402FC"/>
    <w:rsid w:val="00257982"/>
    <w:rsid w:val="002A708B"/>
    <w:rsid w:val="002E5529"/>
    <w:rsid w:val="002F3701"/>
    <w:rsid w:val="002F5EA9"/>
    <w:rsid w:val="00307C65"/>
    <w:rsid w:val="00316081"/>
    <w:rsid w:val="003321FA"/>
    <w:rsid w:val="00366248"/>
    <w:rsid w:val="003726D8"/>
    <w:rsid w:val="00380973"/>
    <w:rsid w:val="003D61BB"/>
    <w:rsid w:val="00430D75"/>
    <w:rsid w:val="004E6F4E"/>
    <w:rsid w:val="00537D1F"/>
    <w:rsid w:val="00542BEA"/>
    <w:rsid w:val="005447F9"/>
    <w:rsid w:val="00567B3E"/>
    <w:rsid w:val="0057069F"/>
    <w:rsid w:val="005A722B"/>
    <w:rsid w:val="005D0CD5"/>
    <w:rsid w:val="005E25CB"/>
    <w:rsid w:val="00601035"/>
    <w:rsid w:val="0067643B"/>
    <w:rsid w:val="00694620"/>
    <w:rsid w:val="006E1865"/>
    <w:rsid w:val="00712417"/>
    <w:rsid w:val="00714F83"/>
    <w:rsid w:val="00741F48"/>
    <w:rsid w:val="007632D5"/>
    <w:rsid w:val="007D38DC"/>
    <w:rsid w:val="00807C90"/>
    <w:rsid w:val="008355DE"/>
    <w:rsid w:val="008A06E6"/>
    <w:rsid w:val="008A5750"/>
    <w:rsid w:val="008E01D7"/>
    <w:rsid w:val="009000C8"/>
    <w:rsid w:val="0093496A"/>
    <w:rsid w:val="0094025B"/>
    <w:rsid w:val="00952082"/>
    <w:rsid w:val="00956261"/>
    <w:rsid w:val="00967AA0"/>
    <w:rsid w:val="00977762"/>
    <w:rsid w:val="00A208E0"/>
    <w:rsid w:val="00A37F63"/>
    <w:rsid w:val="00A421D1"/>
    <w:rsid w:val="00AC6FE0"/>
    <w:rsid w:val="00AE0EBF"/>
    <w:rsid w:val="00AE63D5"/>
    <w:rsid w:val="00B10C27"/>
    <w:rsid w:val="00B275A8"/>
    <w:rsid w:val="00B566A2"/>
    <w:rsid w:val="00B566F6"/>
    <w:rsid w:val="00B735AC"/>
    <w:rsid w:val="00B92820"/>
    <w:rsid w:val="00B97EE3"/>
    <w:rsid w:val="00C50F68"/>
    <w:rsid w:val="00CB7487"/>
    <w:rsid w:val="00CB767C"/>
    <w:rsid w:val="00CC7976"/>
    <w:rsid w:val="00CD703C"/>
    <w:rsid w:val="00CF37D2"/>
    <w:rsid w:val="00D31CCE"/>
    <w:rsid w:val="00D678C0"/>
    <w:rsid w:val="00DF6FC9"/>
    <w:rsid w:val="00E678D3"/>
    <w:rsid w:val="00E86A99"/>
    <w:rsid w:val="00EA0410"/>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98568A2-1134-4971-802B-467FB1A5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566F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semiHidden/>
    <w:rsid w:val="00B566F6"/>
    <w:rPr>
      <w:rFonts w:asciiTheme="majorHAnsi" w:eastAsiaTheme="majorEastAsia" w:hAnsiTheme="majorHAnsi" w:cstheme="majorBidi"/>
      <w:color w:val="2E74B5" w:themeColor="accent1" w:themeShade="BF"/>
      <w:sz w:val="26"/>
      <w:szCs w:val="26"/>
    </w:rPr>
  </w:style>
  <w:style w:type="paragraph" w:styleId="Sprechblasentext">
    <w:name w:val="Balloon Text"/>
    <w:basedOn w:val="Standard"/>
    <w:link w:val="SprechblasentextZchn"/>
    <w:rsid w:val="00C50F68"/>
    <w:rPr>
      <w:rFonts w:ascii="Segoe UI" w:hAnsi="Segoe UI" w:cs="Segoe UI"/>
      <w:sz w:val="18"/>
      <w:szCs w:val="18"/>
    </w:rPr>
  </w:style>
  <w:style w:type="character" w:customStyle="1" w:styleId="SprechblasentextZchn">
    <w:name w:val="Sprechblasentext Zchn"/>
    <w:basedOn w:val="Absatz-Standardschriftart"/>
    <w:link w:val="Sprechblasentext"/>
    <w:rsid w:val="00C50F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038754">
      <w:bodyDiv w:val="1"/>
      <w:marLeft w:val="0"/>
      <w:marRight w:val="0"/>
      <w:marTop w:val="0"/>
      <w:marBottom w:val="0"/>
      <w:divBdr>
        <w:top w:val="none" w:sz="0" w:space="0" w:color="auto"/>
        <w:left w:val="none" w:sz="0" w:space="0" w:color="auto"/>
        <w:bottom w:val="none" w:sz="0" w:space="0" w:color="auto"/>
        <w:right w:val="none" w:sz="0" w:space="0" w:color="auto"/>
      </w:divBdr>
      <w:divsChild>
        <w:div w:id="2078671157">
          <w:marLeft w:val="0"/>
          <w:marRight w:val="0"/>
          <w:marTop w:val="0"/>
          <w:marBottom w:val="0"/>
          <w:divBdr>
            <w:top w:val="none" w:sz="0" w:space="0" w:color="auto"/>
            <w:left w:val="none" w:sz="0" w:space="0" w:color="auto"/>
            <w:bottom w:val="none" w:sz="0" w:space="0" w:color="auto"/>
            <w:right w:val="none" w:sz="0" w:space="0" w:color="auto"/>
          </w:divBdr>
          <w:divsChild>
            <w:div w:id="552883896">
              <w:marLeft w:val="0"/>
              <w:marRight w:val="0"/>
              <w:marTop w:val="0"/>
              <w:marBottom w:val="0"/>
              <w:divBdr>
                <w:top w:val="none" w:sz="0" w:space="0" w:color="auto"/>
                <w:left w:val="none" w:sz="0" w:space="0" w:color="auto"/>
                <w:bottom w:val="none" w:sz="0" w:space="0" w:color="auto"/>
                <w:right w:val="none" w:sz="0" w:space="0" w:color="auto"/>
              </w:divBdr>
              <w:divsChild>
                <w:div w:id="804081370">
                  <w:marLeft w:val="0"/>
                  <w:marRight w:val="0"/>
                  <w:marTop w:val="0"/>
                  <w:marBottom w:val="0"/>
                  <w:divBdr>
                    <w:top w:val="none" w:sz="0" w:space="0" w:color="auto"/>
                    <w:left w:val="none" w:sz="0" w:space="0" w:color="auto"/>
                    <w:bottom w:val="none" w:sz="0" w:space="0" w:color="auto"/>
                    <w:right w:val="none" w:sz="0" w:space="0" w:color="auto"/>
                  </w:divBdr>
                  <w:divsChild>
                    <w:div w:id="27460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554123">
      <w:bodyDiv w:val="1"/>
      <w:marLeft w:val="0"/>
      <w:marRight w:val="0"/>
      <w:marTop w:val="0"/>
      <w:marBottom w:val="0"/>
      <w:divBdr>
        <w:top w:val="none" w:sz="0" w:space="0" w:color="auto"/>
        <w:left w:val="none" w:sz="0" w:space="0" w:color="auto"/>
        <w:bottom w:val="none" w:sz="0" w:space="0" w:color="auto"/>
        <w:right w:val="none" w:sz="0" w:space="0" w:color="auto"/>
      </w:divBdr>
    </w:div>
    <w:div w:id="191963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mayella.gabmann@dioezese-linz.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ka.at/sternsingen/medienservice"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1016</Words>
  <Characters>6588</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7589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23</cp:revision>
  <cp:lastPrinted>2016-11-29T13:19:00Z</cp:lastPrinted>
  <dcterms:created xsi:type="dcterms:W3CDTF">2016-11-28T16:33:00Z</dcterms:created>
  <dcterms:modified xsi:type="dcterms:W3CDTF">2016-11-29T13:19:00Z</dcterms:modified>
</cp:coreProperties>
</file>