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4254F52F"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0063D2" w:rsidRPr="00D213AE">
        <w:rPr>
          <w:rFonts w:ascii="Aptos" w:hAnsi="Aptos" w:cs="Arial"/>
          <w:sz w:val="24"/>
          <w:szCs w:val="24"/>
        </w:rPr>
        <w:t>63</w:t>
      </w:r>
      <w:r w:rsidRPr="00D213AE">
        <w:rPr>
          <w:rFonts w:ascii="Aptos" w:hAnsi="Aptos" w:cs="Arial"/>
          <w:sz w:val="24"/>
          <w:szCs w:val="24"/>
        </w:rPr>
        <w:t xml:space="preserve"> / </w:t>
      </w:r>
      <w:r w:rsidR="00847AF9" w:rsidRPr="00D213AE">
        <w:rPr>
          <w:rFonts w:ascii="Aptos" w:hAnsi="Aptos" w:cs="Arial"/>
          <w:sz w:val="24"/>
          <w:szCs w:val="24"/>
        </w:rPr>
        <w:t>1</w:t>
      </w:r>
      <w:r w:rsidR="00590047" w:rsidRPr="00D213AE">
        <w:rPr>
          <w:rFonts w:ascii="Aptos" w:hAnsi="Aptos" w:cs="Arial"/>
          <w:sz w:val="24"/>
          <w:szCs w:val="24"/>
        </w:rPr>
        <w:t>5</w:t>
      </w:r>
      <w:r w:rsidR="00847AF9" w:rsidRPr="00D213AE">
        <w:rPr>
          <w:rFonts w:ascii="Aptos" w:hAnsi="Aptos" w:cs="Arial"/>
          <w:sz w:val="24"/>
          <w:szCs w:val="24"/>
        </w:rPr>
        <w:t>. April</w:t>
      </w:r>
      <w:r w:rsidR="00DF19E9" w:rsidRPr="00D213AE">
        <w:rPr>
          <w:rFonts w:ascii="Aptos" w:hAnsi="Aptos" w:cs="Arial"/>
          <w:sz w:val="24"/>
          <w:szCs w:val="24"/>
        </w:rPr>
        <w:t xml:space="preserve">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3B7E79A0" w:rsidR="575BB656" w:rsidRPr="00641A89" w:rsidRDefault="00847AF9"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Geistlicher Rat </w:t>
      </w:r>
      <w:r w:rsidR="00986D6C">
        <w:rPr>
          <w:rFonts w:ascii="Aptos" w:hAnsi="Aptos" w:cs="Arial"/>
          <w:b/>
          <w:bCs/>
          <w:sz w:val="40"/>
          <w:szCs w:val="40"/>
        </w:rPr>
        <w:t xml:space="preserve">Mag. </w:t>
      </w:r>
      <w:r>
        <w:rPr>
          <w:rFonts w:ascii="Aptos" w:hAnsi="Aptos" w:cs="Arial"/>
          <w:b/>
          <w:bCs/>
          <w:sz w:val="40"/>
          <w:szCs w:val="40"/>
        </w:rPr>
        <w:t xml:space="preserve">Johann </w:t>
      </w:r>
      <w:proofErr w:type="spellStart"/>
      <w:r>
        <w:rPr>
          <w:rFonts w:ascii="Aptos" w:hAnsi="Aptos" w:cs="Arial"/>
          <w:b/>
          <w:bCs/>
          <w:sz w:val="40"/>
          <w:szCs w:val="40"/>
        </w:rPr>
        <w:t>Hötzeneder</w:t>
      </w:r>
      <w:proofErr w:type="spellEnd"/>
      <w:r w:rsidR="00621FC4">
        <w:rPr>
          <w:rFonts w:ascii="Aptos" w:hAnsi="Aptos" w:cs="Arial"/>
          <w:b/>
          <w:bCs/>
          <w:sz w:val="40"/>
          <w:szCs w:val="40"/>
        </w:rPr>
        <w:t xml:space="preserve"> </w:t>
      </w:r>
      <w:r w:rsidR="002968F0">
        <w:rPr>
          <w:rFonts w:ascii="Aptos" w:hAnsi="Aptos" w:cs="Arial"/>
          <w:b/>
          <w:bCs/>
          <w:sz w:val="40"/>
          <w:szCs w:val="40"/>
        </w:rPr>
        <w:t>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4765CB31" w:rsidR="00A4781E" w:rsidRPr="00986D6C" w:rsidRDefault="00847AF9" w:rsidP="00A4781E">
      <w:pPr>
        <w:rPr>
          <w:rFonts w:ascii="Aptos" w:hAnsi="Aptos" w:cs="Arial"/>
          <w:b/>
          <w:bCs/>
          <w:sz w:val="24"/>
          <w:szCs w:val="24"/>
        </w:rPr>
      </w:pPr>
      <w:r w:rsidRPr="00986D6C">
        <w:rPr>
          <w:rFonts w:ascii="Aptos" w:hAnsi="Aptos" w:cs="Arial"/>
          <w:b/>
          <w:bCs/>
          <w:sz w:val="24"/>
          <w:szCs w:val="24"/>
        </w:rPr>
        <w:t xml:space="preserve">Johann </w:t>
      </w:r>
      <w:proofErr w:type="spellStart"/>
      <w:r w:rsidRPr="00986D6C">
        <w:rPr>
          <w:rFonts w:ascii="Aptos" w:hAnsi="Aptos" w:cs="Arial"/>
          <w:b/>
          <w:bCs/>
          <w:sz w:val="24"/>
          <w:szCs w:val="24"/>
        </w:rPr>
        <w:t>Hötzeneder</w:t>
      </w:r>
      <w:proofErr w:type="spellEnd"/>
      <w:r w:rsidRPr="00986D6C">
        <w:rPr>
          <w:rFonts w:ascii="Aptos" w:hAnsi="Aptos" w:cs="Arial"/>
          <w:b/>
          <w:bCs/>
          <w:sz w:val="24"/>
          <w:szCs w:val="24"/>
        </w:rPr>
        <w:t xml:space="preserve">, </w:t>
      </w:r>
      <w:r w:rsidR="001F5C16">
        <w:rPr>
          <w:rFonts w:ascii="Aptos" w:hAnsi="Aptos" w:cs="Arial"/>
          <w:b/>
          <w:bCs/>
          <w:sz w:val="24"/>
          <w:szCs w:val="24"/>
        </w:rPr>
        <w:t>emeritierter Pfarrer</w:t>
      </w:r>
      <w:r w:rsidR="002968F0" w:rsidRPr="00986D6C">
        <w:rPr>
          <w:rFonts w:ascii="Aptos" w:hAnsi="Aptos" w:cs="Arial"/>
          <w:b/>
          <w:bCs/>
          <w:sz w:val="24"/>
          <w:szCs w:val="24"/>
        </w:rPr>
        <w:t xml:space="preserve">, </w:t>
      </w:r>
      <w:r w:rsidR="00BE5718" w:rsidRPr="00986D6C">
        <w:rPr>
          <w:rFonts w:ascii="Aptos" w:hAnsi="Aptos" w:cs="Arial"/>
          <w:b/>
          <w:bCs/>
          <w:sz w:val="24"/>
          <w:szCs w:val="24"/>
        </w:rPr>
        <w:t xml:space="preserve">ist am </w:t>
      </w:r>
      <w:r w:rsidR="00EB1393" w:rsidRPr="00986D6C">
        <w:rPr>
          <w:rFonts w:ascii="Aptos" w:hAnsi="Aptos" w:cs="Arial"/>
          <w:b/>
          <w:bCs/>
          <w:sz w:val="24"/>
          <w:szCs w:val="24"/>
        </w:rPr>
        <w:t xml:space="preserve">10. April 2026 im 96. Lebensjahr im St. Barbara </w:t>
      </w:r>
      <w:r w:rsidR="002549AB">
        <w:rPr>
          <w:rFonts w:ascii="Aptos" w:hAnsi="Aptos" w:cs="Arial"/>
          <w:b/>
          <w:bCs/>
          <w:sz w:val="24"/>
          <w:szCs w:val="24"/>
        </w:rPr>
        <w:t xml:space="preserve">Hospiz </w:t>
      </w:r>
      <w:r w:rsidR="00415129">
        <w:rPr>
          <w:rFonts w:ascii="Aptos" w:hAnsi="Aptos" w:cs="Arial"/>
          <w:b/>
          <w:bCs/>
          <w:sz w:val="24"/>
          <w:szCs w:val="24"/>
        </w:rPr>
        <w:t>i</w:t>
      </w:r>
      <w:r w:rsidR="00EB1393" w:rsidRPr="00986D6C">
        <w:rPr>
          <w:rFonts w:ascii="Aptos" w:hAnsi="Aptos" w:cs="Arial"/>
          <w:b/>
          <w:bCs/>
          <w:sz w:val="24"/>
          <w:szCs w:val="24"/>
        </w:rPr>
        <w:t xml:space="preserve">n </w:t>
      </w:r>
      <w:r w:rsidR="001F5C16">
        <w:rPr>
          <w:rFonts w:ascii="Aptos" w:hAnsi="Aptos" w:cs="Arial"/>
          <w:b/>
          <w:bCs/>
          <w:sz w:val="24"/>
          <w:szCs w:val="24"/>
        </w:rPr>
        <w:t>Vöcklabruck</w:t>
      </w:r>
      <w:r w:rsidR="00306C55" w:rsidRPr="00986D6C">
        <w:rPr>
          <w:rFonts w:ascii="Aptos" w:hAnsi="Aptos" w:cs="Arial"/>
          <w:b/>
          <w:bCs/>
          <w:sz w:val="24"/>
          <w:szCs w:val="24"/>
        </w:rPr>
        <w:t xml:space="preserve"> </w:t>
      </w:r>
      <w:r w:rsidR="00BE5718" w:rsidRPr="00986D6C">
        <w:rPr>
          <w:rFonts w:ascii="Aptos" w:hAnsi="Aptos" w:cs="Arial"/>
          <w:b/>
          <w:bCs/>
          <w:sz w:val="24"/>
          <w:szCs w:val="24"/>
        </w:rPr>
        <w:t>verstorben</w:t>
      </w:r>
      <w:r w:rsidR="001C5C08" w:rsidRPr="00986D6C">
        <w:rPr>
          <w:rFonts w:ascii="Aptos" w:hAnsi="Aptos" w:cs="Arial"/>
          <w:b/>
          <w:bCs/>
          <w:sz w:val="24"/>
          <w:szCs w:val="24"/>
        </w:rPr>
        <w:t>.</w:t>
      </w:r>
    </w:p>
    <w:p w14:paraId="104E9EDA" w14:textId="77777777" w:rsidR="00BE5718" w:rsidRPr="00986D6C" w:rsidRDefault="00BE5718" w:rsidP="00BB4093">
      <w:pPr>
        <w:rPr>
          <w:rFonts w:ascii="Aptos" w:hAnsi="Aptos" w:cs="Arial"/>
          <w:sz w:val="24"/>
          <w:szCs w:val="24"/>
        </w:rPr>
      </w:pPr>
    </w:p>
    <w:p w14:paraId="5DDE5CE9" w14:textId="77777777" w:rsidR="00C4023C" w:rsidRDefault="00C4023C" w:rsidP="00C4023C">
      <w:pPr>
        <w:rPr>
          <w:rFonts w:ascii="Aptos" w:hAnsi="Aptos" w:cs="Arial"/>
          <w:sz w:val="24"/>
          <w:szCs w:val="24"/>
        </w:rPr>
      </w:pPr>
      <w:r w:rsidRPr="00C4023C">
        <w:rPr>
          <w:rFonts w:ascii="Aptos" w:hAnsi="Aptos" w:cs="Arial"/>
          <w:sz w:val="24"/>
          <w:szCs w:val="24"/>
        </w:rPr>
        <w:t xml:space="preserve">Johann </w:t>
      </w:r>
      <w:proofErr w:type="spellStart"/>
      <w:r w:rsidRPr="00C4023C">
        <w:rPr>
          <w:rFonts w:ascii="Aptos" w:hAnsi="Aptos" w:cs="Arial"/>
          <w:sz w:val="24"/>
          <w:szCs w:val="24"/>
        </w:rPr>
        <w:t>Hötzeneder</w:t>
      </w:r>
      <w:proofErr w:type="spellEnd"/>
      <w:r w:rsidRPr="00C4023C">
        <w:rPr>
          <w:rFonts w:ascii="Aptos" w:hAnsi="Aptos" w:cs="Arial"/>
          <w:sz w:val="24"/>
          <w:szCs w:val="24"/>
        </w:rPr>
        <w:t xml:space="preserve"> wurde am 12. Februar 1931 in St. Roman (Pfarre Münzkirchen) geboren und wuchs am elterlichen Bauernhof auf. Nach der Absolvierung der Schule waren die Hofübernahme und die berufliche Tätigkeit als Landwirt vorgezeichnet. Im Alter von 21 Jahren traf er jedoch die Entscheidung für die Priesterberufung. Es folgten der Besuch der Arbeitermittelschule in Linz, die Ablegung der Matura im Jahr 1957 und darauf der Eintritt ins Linzer Priesterseminar. Am 29. Juni 1962 wurde Johann </w:t>
      </w:r>
      <w:proofErr w:type="spellStart"/>
      <w:r w:rsidRPr="00C4023C">
        <w:rPr>
          <w:rFonts w:ascii="Aptos" w:hAnsi="Aptos" w:cs="Arial"/>
          <w:sz w:val="24"/>
          <w:szCs w:val="24"/>
        </w:rPr>
        <w:t>Hötzeneder</w:t>
      </w:r>
      <w:proofErr w:type="spellEnd"/>
      <w:r w:rsidRPr="00C4023C">
        <w:rPr>
          <w:rFonts w:ascii="Aptos" w:hAnsi="Aptos" w:cs="Arial"/>
          <w:sz w:val="24"/>
          <w:szCs w:val="24"/>
        </w:rPr>
        <w:t xml:space="preserve"> im Linzer Mariendom zum Priester geweiht.</w:t>
      </w:r>
    </w:p>
    <w:p w14:paraId="0270C37C" w14:textId="77777777" w:rsidR="00C4023C" w:rsidRPr="00C4023C" w:rsidRDefault="00C4023C" w:rsidP="00C4023C">
      <w:pPr>
        <w:rPr>
          <w:rFonts w:ascii="Aptos" w:hAnsi="Aptos" w:cs="Arial"/>
          <w:sz w:val="24"/>
          <w:szCs w:val="24"/>
        </w:rPr>
      </w:pPr>
    </w:p>
    <w:p w14:paraId="369F4252" w14:textId="77777777" w:rsidR="00C4023C" w:rsidRPr="00C4023C" w:rsidRDefault="00C4023C" w:rsidP="00C4023C">
      <w:pPr>
        <w:rPr>
          <w:rFonts w:ascii="Aptos" w:hAnsi="Aptos" w:cs="Arial"/>
          <w:sz w:val="24"/>
          <w:szCs w:val="24"/>
        </w:rPr>
      </w:pPr>
      <w:r w:rsidRPr="00C4023C">
        <w:rPr>
          <w:rFonts w:ascii="Aptos" w:hAnsi="Aptos" w:cs="Arial"/>
          <w:sz w:val="24"/>
          <w:szCs w:val="24"/>
        </w:rPr>
        <w:t xml:space="preserve">Es folgten einige Jahre als Kooperator in St. Georgen an der </w:t>
      </w:r>
      <w:proofErr w:type="spellStart"/>
      <w:r w:rsidRPr="00C4023C">
        <w:rPr>
          <w:rFonts w:ascii="Aptos" w:hAnsi="Aptos" w:cs="Arial"/>
          <w:sz w:val="24"/>
          <w:szCs w:val="24"/>
        </w:rPr>
        <w:t>Gusen</w:t>
      </w:r>
      <w:proofErr w:type="spellEnd"/>
      <w:r w:rsidRPr="00C4023C">
        <w:rPr>
          <w:rFonts w:ascii="Aptos" w:hAnsi="Aptos" w:cs="Arial"/>
          <w:sz w:val="24"/>
          <w:szCs w:val="24"/>
        </w:rPr>
        <w:t xml:space="preserve">, Lenzing und Eferding, ehe Johann </w:t>
      </w:r>
      <w:proofErr w:type="spellStart"/>
      <w:r w:rsidRPr="00C4023C">
        <w:rPr>
          <w:rFonts w:ascii="Aptos" w:hAnsi="Aptos" w:cs="Arial"/>
          <w:sz w:val="24"/>
          <w:szCs w:val="24"/>
        </w:rPr>
        <w:t>Hötzeneder</w:t>
      </w:r>
      <w:proofErr w:type="spellEnd"/>
      <w:r w:rsidRPr="00C4023C">
        <w:rPr>
          <w:rFonts w:ascii="Aptos" w:hAnsi="Aptos" w:cs="Arial"/>
          <w:sz w:val="24"/>
          <w:szCs w:val="24"/>
        </w:rPr>
        <w:t xml:space="preserve"> im Februar 1971 als Pfarrer von Pichl bei Wels installiert wurde. Parallel zu seiner Pfarrertätigkeit spondierte er 1981 zum Magister der Theologie. Im September 1983 wechselte er als Pfarrer nach Gampern, wo er Ende August 1992 emeritierte. Er war als Pfarrer </w:t>
      </w:r>
      <w:proofErr w:type="spellStart"/>
      <w:r w:rsidRPr="00C4023C">
        <w:rPr>
          <w:rFonts w:ascii="Aptos" w:hAnsi="Aptos" w:cs="Arial"/>
          <w:sz w:val="24"/>
          <w:szCs w:val="24"/>
        </w:rPr>
        <w:t>emeritus</w:t>
      </w:r>
      <w:proofErr w:type="spellEnd"/>
      <w:r w:rsidRPr="00C4023C">
        <w:rPr>
          <w:rFonts w:ascii="Aptos" w:hAnsi="Aptos" w:cs="Arial"/>
          <w:sz w:val="24"/>
          <w:szCs w:val="24"/>
        </w:rPr>
        <w:t xml:space="preserve"> noch bis 2001 für Aushilfsdienste in der Pfarre </w:t>
      </w:r>
      <w:proofErr w:type="spellStart"/>
      <w:r w:rsidRPr="00C4023C">
        <w:rPr>
          <w:rFonts w:ascii="Aptos" w:hAnsi="Aptos" w:cs="Arial"/>
          <w:sz w:val="24"/>
          <w:szCs w:val="24"/>
        </w:rPr>
        <w:t>Eggerding</w:t>
      </w:r>
      <w:proofErr w:type="spellEnd"/>
      <w:r w:rsidRPr="00C4023C">
        <w:rPr>
          <w:rFonts w:ascii="Aptos" w:hAnsi="Aptos" w:cs="Arial"/>
          <w:sz w:val="24"/>
          <w:szCs w:val="24"/>
        </w:rPr>
        <w:t xml:space="preserve"> und an anderen Orten gerne zur Stelle. Von 1965 bis 1996 war Pfarrer </w:t>
      </w:r>
      <w:proofErr w:type="spellStart"/>
      <w:r w:rsidRPr="00C4023C">
        <w:rPr>
          <w:rFonts w:ascii="Aptos" w:hAnsi="Aptos" w:cs="Arial"/>
          <w:sz w:val="24"/>
          <w:szCs w:val="24"/>
        </w:rPr>
        <w:t>Hötzeneder</w:t>
      </w:r>
      <w:proofErr w:type="spellEnd"/>
      <w:r w:rsidRPr="00C4023C">
        <w:rPr>
          <w:rFonts w:ascii="Aptos" w:hAnsi="Aptos" w:cs="Arial"/>
          <w:sz w:val="24"/>
          <w:szCs w:val="24"/>
        </w:rPr>
        <w:t xml:space="preserve"> zusätzlich zur Pfarrseelsorge auch als engagierter Religionslehrer tätig.</w:t>
      </w:r>
    </w:p>
    <w:p w14:paraId="16C00EF2" w14:textId="77777777" w:rsidR="00C4023C" w:rsidRDefault="00C4023C" w:rsidP="00C4023C">
      <w:pPr>
        <w:rPr>
          <w:rFonts w:ascii="Aptos" w:hAnsi="Aptos" w:cs="Arial"/>
          <w:sz w:val="24"/>
          <w:szCs w:val="24"/>
        </w:rPr>
      </w:pPr>
      <w:r w:rsidRPr="00C4023C">
        <w:rPr>
          <w:rFonts w:ascii="Aptos" w:hAnsi="Aptos" w:cs="Arial"/>
          <w:sz w:val="24"/>
          <w:szCs w:val="24"/>
        </w:rPr>
        <w:t>„In meiner Tätigkeit als Pfarrer und Religionslehrer habe ich fünf Kirchen restauriert. Möglicherweise habe ich auch fünf meiner Schüler für den Priesterberuf inspiriert.“ So nennt er in seiner Autobiografie die Namen der gemeinten Priester und zeigt sich insgeheim stolz, dass seine gestreute Saat aufgegangen ist und gute Frucht hervorgebracht hat.</w:t>
      </w:r>
    </w:p>
    <w:p w14:paraId="3EDF89B0" w14:textId="77777777" w:rsidR="00C4023C" w:rsidRPr="00C4023C" w:rsidRDefault="00C4023C" w:rsidP="00C4023C">
      <w:pPr>
        <w:rPr>
          <w:rFonts w:ascii="Aptos" w:hAnsi="Aptos" w:cs="Arial"/>
          <w:sz w:val="24"/>
          <w:szCs w:val="24"/>
        </w:rPr>
      </w:pPr>
    </w:p>
    <w:p w14:paraId="610A1482" w14:textId="77777777" w:rsidR="00C4023C" w:rsidRDefault="00C4023C" w:rsidP="00C4023C">
      <w:pPr>
        <w:rPr>
          <w:rFonts w:ascii="Aptos" w:hAnsi="Aptos" w:cs="Arial"/>
          <w:sz w:val="24"/>
          <w:szCs w:val="24"/>
        </w:rPr>
      </w:pPr>
      <w:r w:rsidRPr="00C4023C">
        <w:rPr>
          <w:rFonts w:ascii="Aptos" w:hAnsi="Aptos" w:cs="Arial"/>
          <w:sz w:val="24"/>
          <w:szCs w:val="24"/>
        </w:rPr>
        <w:t>Anfang März 2026 hat ein Sturz in seinem Wohnhaus in Seewalchen zu einem anschließenden Krankenhausaufenthalt geführt. Sein Gesundheitszustand verschlechterte sich zunehmend, sodass eine Übersiedlung in das St. Barbara Hospiz nach Vöcklabruck notwendig wurde. Dort ist er in den Mittagsstunden des 10. April 2026 friedlich entschlafen.</w:t>
      </w:r>
    </w:p>
    <w:p w14:paraId="6454AED2" w14:textId="77777777" w:rsidR="00C4023C" w:rsidRPr="00C4023C" w:rsidRDefault="00C4023C" w:rsidP="00C4023C">
      <w:pPr>
        <w:rPr>
          <w:rFonts w:ascii="Aptos" w:hAnsi="Aptos" w:cs="Arial"/>
          <w:sz w:val="24"/>
          <w:szCs w:val="24"/>
        </w:rPr>
      </w:pPr>
    </w:p>
    <w:p w14:paraId="30DDF232" w14:textId="77777777" w:rsidR="00696882" w:rsidRDefault="00C4023C" w:rsidP="00C4023C">
      <w:pPr>
        <w:rPr>
          <w:rFonts w:ascii="Aptos" w:hAnsi="Aptos" w:cs="Arial"/>
          <w:sz w:val="24"/>
          <w:szCs w:val="24"/>
        </w:rPr>
      </w:pPr>
      <w:r w:rsidRPr="00C4023C">
        <w:rPr>
          <w:rFonts w:ascii="Aptos" w:hAnsi="Aptos" w:cs="Arial"/>
          <w:sz w:val="24"/>
          <w:szCs w:val="24"/>
        </w:rPr>
        <w:t>Eine persönliche Verabschiedung ist ab Samstag, 18. April 2026 in der Aufbahrungshalle in Münzkirchen möglich. Am Sonntag, 19. April 2026 wird jeweils um 19</w:t>
      </w:r>
      <w:r w:rsidR="00696882">
        <w:rPr>
          <w:rFonts w:ascii="Aptos" w:hAnsi="Aptos" w:cs="Arial"/>
          <w:sz w:val="24"/>
          <w:szCs w:val="24"/>
        </w:rPr>
        <w:t>.</w:t>
      </w:r>
      <w:r w:rsidRPr="00C4023C">
        <w:rPr>
          <w:rFonts w:ascii="Aptos" w:hAnsi="Aptos" w:cs="Arial"/>
          <w:sz w:val="24"/>
          <w:szCs w:val="24"/>
        </w:rPr>
        <w:t xml:space="preserve">00 Uhr eine Betstunde in den Pfarrkirchen Gampern und Münzkirchen abgehalten. </w:t>
      </w:r>
    </w:p>
    <w:p w14:paraId="414994EF" w14:textId="17A8AAF9" w:rsidR="00986D6C" w:rsidRPr="00986D6C" w:rsidRDefault="00C4023C" w:rsidP="00C4023C">
      <w:pPr>
        <w:rPr>
          <w:rFonts w:ascii="Aptos" w:hAnsi="Aptos" w:cs="Arial"/>
          <w:sz w:val="24"/>
          <w:szCs w:val="24"/>
        </w:rPr>
      </w:pPr>
      <w:r w:rsidRPr="00C4023C">
        <w:rPr>
          <w:rFonts w:ascii="Aptos" w:hAnsi="Aptos" w:cs="Arial"/>
          <w:sz w:val="24"/>
          <w:szCs w:val="24"/>
        </w:rPr>
        <w:t>Am Montag, 20. April 2026 findet um 14</w:t>
      </w:r>
      <w:r w:rsidR="00895CE0">
        <w:rPr>
          <w:rFonts w:ascii="Aptos" w:hAnsi="Aptos" w:cs="Arial"/>
          <w:sz w:val="24"/>
          <w:szCs w:val="24"/>
        </w:rPr>
        <w:t>.</w:t>
      </w:r>
      <w:r w:rsidRPr="00C4023C">
        <w:rPr>
          <w:rFonts w:ascii="Aptos" w:hAnsi="Aptos" w:cs="Arial"/>
          <w:sz w:val="24"/>
          <w:szCs w:val="24"/>
        </w:rPr>
        <w:t>00 Uhr das Requiem mit anschließender Beerdigung in der Kirche St. Sebastian in Münzkirchen statt.</w:t>
      </w:r>
    </w:p>
    <w:p w14:paraId="34B7B156" w14:textId="77777777" w:rsidR="00986D6C" w:rsidRPr="00986D6C" w:rsidRDefault="00986D6C" w:rsidP="00A8397A">
      <w:pPr>
        <w:rPr>
          <w:rFonts w:ascii="Aptos" w:hAnsi="Aptos" w:cs="Arial"/>
          <w:sz w:val="24"/>
          <w:szCs w:val="24"/>
        </w:rPr>
      </w:pPr>
    </w:p>
    <w:p w14:paraId="1006FB2A" w14:textId="77777777" w:rsidR="00DF19E9" w:rsidRPr="00986D6C" w:rsidRDefault="00DF19E9" w:rsidP="00A8397A">
      <w:pPr>
        <w:rPr>
          <w:rFonts w:ascii="Aptos" w:hAnsi="Aptos" w:cs="Arial"/>
          <w:sz w:val="24"/>
          <w:szCs w:val="24"/>
        </w:rPr>
      </w:pPr>
    </w:p>
    <w:p w14:paraId="47A99325" w14:textId="29BE9204" w:rsidR="00DF19E9" w:rsidRPr="00986D6C" w:rsidRDefault="00DF19E9" w:rsidP="00A8397A">
      <w:pPr>
        <w:rPr>
          <w:rFonts w:ascii="Aptos" w:hAnsi="Aptos" w:cs="Arial"/>
          <w:b/>
          <w:bCs/>
          <w:sz w:val="24"/>
          <w:szCs w:val="24"/>
        </w:rPr>
      </w:pPr>
      <w:r w:rsidRPr="00C4023C">
        <w:rPr>
          <w:rFonts w:ascii="Aptos" w:hAnsi="Aptos" w:cs="Arial"/>
          <w:b/>
          <w:bCs/>
          <w:sz w:val="24"/>
          <w:szCs w:val="24"/>
        </w:rPr>
        <w:t>Die Parte finden Sie im Anhang</w:t>
      </w:r>
    </w:p>
    <w:p w14:paraId="1D08FE0B" w14:textId="77777777" w:rsidR="00DF19E9" w:rsidRPr="00986D6C" w:rsidRDefault="00DF19E9" w:rsidP="00A8397A">
      <w:pPr>
        <w:rPr>
          <w:rFonts w:ascii="Aptos" w:hAnsi="Aptos" w:cs="Arial"/>
          <w:b/>
          <w:bCs/>
          <w:sz w:val="24"/>
          <w:szCs w:val="24"/>
        </w:rPr>
      </w:pPr>
    </w:p>
    <w:p w14:paraId="07BFDE65" w14:textId="540CC526" w:rsidR="001E5CA3" w:rsidRPr="00986D6C" w:rsidRDefault="00986D6C" w:rsidP="001E5CA3">
      <w:pPr>
        <w:rPr>
          <w:rFonts w:ascii="Aptos" w:hAnsi="Aptos" w:cs="Arial"/>
          <w:b/>
          <w:bCs/>
          <w:sz w:val="24"/>
          <w:szCs w:val="24"/>
          <w:lang w:val="de-AT"/>
        </w:rPr>
      </w:pPr>
      <w:hyperlink r:id="rId11" w:history="1">
        <w:r w:rsidRPr="00415129">
          <w:rPr>
            <w:rStyle w:val="Hyperlink"/>
            <w:rFonts w:ascii="Aptos" w:hAnsi="Aptos"/>
            <w:b/>
            <w:bCs/>
            <w:sz w:val="24"/>
            <w:szCs w:val="24"/>
          </w:rPr>
          <w:t xml:space="preserve">Foto von Johann </w:t>
        </w:r>
        <w:proofErr w:type="spellStart"/>
        <w:r w:rsidRPr="00415129">
          <w:rPr>
            <w:rStyle w:val="Hyperlink"/>
            <w:rFonts w:ascii="Aptos" w:hAnsi="Aptos"/>
            <w:b/>
            <w:bCs/>
            <w:sz w:val="24"/>
            <w:szCs w:val="24"/>
          </w:rPr>
          <w:t>Hötzeneder</w:t>
        </w:r>
        <w:proofErr w:type="spellEnd"/>
        <w:r w:rsidRPr="00415129">
          <w:rPr>
            <w:rStyle w:val="Hyperlink"/>
            <w:rFonts w:ascii="Aptos" w:hAnsi="Aptos"/>
            <w:b/>
            <w:bCs/>
            <w:sz w:val="24"/>
            <w:szCs w:val="24"/>
          </w:rPr>
          <w:t xml:space="preserve"> zum Download</w:t>
        </w:r>
      </w:hyperlink>
      <w:r w:rsidRPr="00986D6C">
        <w:rPr>
          <w:rFonts w:ascii="Aptos" w:hAnsi="Aptos"/>
          <w:b/>
          <w:bCs/>
          <w:sz w:val="24"/>
          <w:szCs w:val="24"/>
        </w:rPr>
        <w:t xml:space="preserve"> </w:t>
      </w:r>
      <w:r w:rsidR="001E5CA3" w:rsidRPr="00986D6C">
        <w:rPr>
          <w:rFonts w:ascii="Aptos" w:hAnsi="Aptos" w:cs="Arial"/>
          <w:b/>
          <w:bCs/>
          <w:sz w:val="24"/>
          <w:szCs w:val="24"/>
        </w:rPr>
        <w:t xml:space="preserve">© </w:t>
      </w:r>
      <w:proofErr w:type="gramStart"/>
      <w:r w:rsidRPr="00986D6C">
        <w:rPr>
          <w:rFonts w:ascii="Aptos" w:hAnsi="Aptos" w:cs="Arial"/>
          <w:b/>
          <w:bCs/>
          <w:sz w:val="24"/>
          <w:szCs w:val="24"/>
          <w:lang w:val="de-AT"/>
        </w:rPr>
        <w:t>Privat</w:t>
      </w:r>
      <w:proofErr w:type="gramEnd"/>
    </w:p>
    <w:p w14:paraId="0653C644" w14:textId="5888CBF1" w:rsidR="00DF19E9" w:rsidRPr="00851450" w:rsidRDefault="00851450" w:rsidP="00A8397A">
      <w:pPr>
        <w:rPr>
          <w:rFonts w:ascii="Aptos" w:hAnsi="Aptos" w:cs="Arial"/>
          <w:sz w:val="24"/>
          <w:szCs w:val="24"/>
        </w:rPr>
      </w:pPr>
      <w:r w:rsidRPr="00851450">
        <w:rPr>
          <w:rFonts w:ascii="Aptos" w:hAnsi="Aptos" w:cs="Arial"/>
          <w:sz w:val="24"/>
          <w:szCs w:val="24"/>
        </w:rPr>
        <w:t xml:space="preserve">Geistlicher Rat Johann </w:t>
      </w:r>
      <w:proofErr w:type="spellStart"/>
      <w:r w:rsidRPr="00851450">
        <w:rPr>
          <w:rFonts w:ascii="Aptos" w:hAnsi="Aptos" w:cs="Arial"/>
          <w:sz w:val="24"/>
          <w:szCs w:val="24"/>
        </w:rPr>
        <w:t>Hötzeneder</w:t>
      </w:r>
      <w:proofErr w:type="spellEnd"/>
      <w:r w:rsidRPr="00851450">
        <w:rPr>
          <w:rFonts w:ascii="Aptos" w:hAnsi="Aptos" w:cs="Arial"/>
          <w:sz w:val="24"/>
          <w:szCs w:val="24"/>
        </w:rPr>
        <w:t xml:space="preserve"> ist</w:t>
      </w:r>
      <w:r>
        <w:rPr>
          <w:rFonts w:ascii="Aptos" w:hAnsi="Aptos" w:cs="Arial"/>
          <w:sz w:val="24"/>
          <w:szCs w:val="24"/>
        </w:rPr>
        <w:t xml:space="preserve"> am 10. April 2026 verstorben.</w:t>
      </w:r>
    </w:p>
    <w:sectPr w:rsidR="00DF19E9" w:rsidRPr="00851450"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E63BF" w14:textId="77777777" w:rsidR="00E238A7" w:rsidRDefault="00E238A7">
      <w:r>
        <w:separator/>
      </w:r>
    </w:p>
  </w:endnote>
  <w:endnote w:type="continuationSeparator" w:id="0">
    <w:p w14:paraId="3617DCC2" w14:textId="77777777" w:rsidR="00E238A7" w:rsidRDefault="00E2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A3CC5C5" w:rsidR="00B25787" w:rsidRPr="00641A89" w:rsidRDefault="00B25787" w:rsidP="00714F83">
          <w:pPr>
            <w:pStyle w:val="Fuzeile"/>
            <w:ind w:left="-70"/>
            <w:rPr>
              <w:rFonts w:ascii="Aptos" w:hAnsi="Aptos"/>
              <w:sz w:val="16"/>
            </w:rPr>
          </w:pPr>
          <w:r w:rsidRPr="00641A89">
            <w:rPr>
              <w:rFonts w:ascii="Aptos" w:hAnsi="Aptos"/>
              <w:sz w:val="16"/>
            </w:rPr>
            <w:t>402</w:t>
          </w:r>
          <w:r w:rsidR="00525668">
            <w:rPr>
              <w:rFonts w:ascii="Aptos" w:hAnsi="Aptos"/>
              <w:sz w:val="16"/>
            </w:rPr>
            <w:t>0</w:t>
          </w:r>
          <w:r w:rsidRPr="00641A89">
            <w:rPr>
              <w:rFonts w:ascii="Aptos" w:hAnsi="Aptos"/>
              <w:sz w:val="16"/>
            </w:rPr>
            <w:t xml:space="preserve"> Linz</w:t>
          </w:r>
        </w:p>
        <w:p w14:paraId="008A16F7" w14:textId="363BCD0A"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7303079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525668">
            <w:rPr>
              <w:rFonts w:ascii="Aptos" w:hAnsi="Aptos"/>
              <w:sz w:val="16"/>
            </w:rPr>
            <w:t xml:space="preserve">05 </w:t>
          </w:r>
          <w:r w:rsidR="00786D45">
            <w:rPr>
              <w:rFonts w:ascii="Aptos" w:hAnsi="Aptos"/>
              <w:sz w:val="16"/>
            </w:rPr>
            <w:t>1785</w:t>
          </w:r>
          <w:r w:rsidRPr="00641A89">
            <w:rPr>
              <w:rFonts w:ascii="Aptos" w:hAnsi="Aptos"/>
              <w:sz w:val="16"/>
            </w:rPr>
            <w:t xml:space="preserve">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EA018" w14:textId="77777777" w:rsidR="00E238A7" w:rsidRDefault="00E238A7">
      <w:r>
        <w:separator/>
      </w:r>
    </w:p>
  </w:footnote>
  <w:footnote w:type="continuationSeparator" w:id="0">
    <w:p w14:paraId="5624BA81" w14:textId="77777777" w:rsidR="00E238A7" w:rsidRDefault="00E23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3D2"/>
    <w:rsid w:val="00013E4F"/>
    <w:rsid w:val="00036F4C"/>
    <w:rsid w:val="00063E34"/>
    <w:rsid w:val="00067D77"/>
    <w:rsid w:val="00101169"/>
    <w:rsid w:val="00116F99"/>
    <w:rsid w:val="001478AE"/>
    <w:rsid w:val="001C5C08"/>
    <w:rsid w:val="001E5CA3"/>
    <w:rsid w:val="001F5C16"/>
    <w:rsid w:val="00201167"/>
    <w:rsid w:val="00207AB3"/>
    <w:rsid w:val="00215526"/>
    <w:rsid w:val="002549AB"/>
    <w:rsid w:val="002968F0"/>
    <w:rsid w:val="002B3AC8"/>
    <w:rsid w:val="00306C55"/>
    <w:rsid w:val="00345494"/>
    <w:rsid w:val="003B6C49"/>
    <w:rsid w:val="003C589F"/>
    <w:rsid w:val="00402923"/>
    <w:rsid w:val="00415129"/>
    <w:rsid w:val="00450985"/>
    <w:rsid w:val="004D19CA"/>
    <w:rsid w:val="004E41E8"/>
    <w:rsid w:val="005029DF"/>
    <w:rsid w:val="00510980"/>
    <w:rsid w:val="005158E1"/>
    <w:rsid w:val="00525668"/>
    <w:rsid w:val="00527C95"/>
    <w:rsid w:val="00553963"/>
    <w:rsid w:val="00575B4B"/>
    <w:rsid w:val="00590047"/>
    <w:rsid w:val="005C4497"/>
    <w:rsid w:val="005C4D1A"/>
    <w:rsid w:val="005D0D46"/>
    <w:rsid w:val="005D3F2C"/>
    <w:rsid w:val="00617288"/>
    <w:rsid w:val="00621FC4"/>
    <w:rsid w:val="0063022E"/>
    <w:rsid w:val="00641A89"/>
    <w:rsid w:val="0066287C"/>
    <w:rsid w:val="00665D09"/>
    <w:rsid w:val="00683B7A"/>
    <w:rsid w:val="00687022"/>
    <w:rsid w:val="00696882"/>
    <w:rsid w:val="006A3AF3"/>
    <w:rsid w:val="006F07F7"/>
    <w:rsid w:val="007861C5"/>
    <w:rsid w:val="00786D45"/>
    <w:rsid w:val="00797372"/>
    <w:rsid w:val="007C788B"/>
    <w:rsid w:val="007D69F5"/>
    <w:rsid w:val="00802EBC"/>
    <w:rsid w:val="0082064F"/>
    <w:rsid w:val="00847AF9"/>
    <w:rsid w:val="00851450"/>
    <w:rsid w:val="00882D9B"/>
    <w:rsid w:val="00892F29"/>
    <w:rsid w:val="00895CE0"/>
    <w:rsid w:val="008E1883"/>
    <w:rsid w:val="00915A28"/>
    <w:rsid w:val="00935386"/>
    <w:rsid w:val="00986D6C"/>
    <w:rsid w:val="009F4E06"/>
    <w:rsid w:val="00A06ACE"/>
    <w:rsid w:val="00A12551"/>
    <w:rsid w:val="00A31CDF"/>
    <w:rsid w:val="00A4781E"/>
    <w:rsid w:val="00A8397A"/>
    <w:rsid w:val="00B25787"/>
    <w:rsid w:val="00B25D7D"/>
    <w:rsid w:val="00B909EA"/>
    <w:rsid w:val="00B922CC"/>
    <w:rsid w:val="00B95817"/>
    <w:rsid w:val="00BA1FB4"/>
    <w:rsid w:val="00BB4093"/>
    <w:rsid w:val="00BE5718"/>
    <w:rsid w:val="00C4023C"/>
    <w:rsid w:val="00C67669"/>
    <w:rsid w:val="00CB4028"/>
    <w:rsid w:val="00CB5B64"/>
    <w:rsid w:val="00CD5C5B"/>
    <w:rsid w:val="00CF699D"/>
    <w:rsid w:val="00D213AE"/>
    <w:rsid w:val="00D519C4"/>
    <w:rsid w:val="00D5374F"/>
    <w:rsid w:val="00DB7028"/>
    <w:rsid w:val="00DC7DD6"/>
    <w:rsid w:val="00DD075C"/>
    <w:rsid w:val="00DF19E9"/>
    <w:rsid w:val="00E119A3"/>
    <w:rsid w:val="00E238A7"/>
    <w:rsid w:val="00E40A37"/>
    <w:rsid w:val="00E917F8"/>
    <w:rsid w:val="00EB1393"/>
    <w:rsid w:val="00EC6627"/>
    <w:rsid w:val="00EC6E6C"/>
    <w:rsid w:val="00EF6663"/>
    <w:rsid w:val="00F032CD"/>
    <w:rsid w:val="00F06126"/>
    <w:rsid w:val="00F82B15"/>
    <w:rsid w:val="00F95244"/>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839472">
      <w:bodyDiv w:val="1"/>
      <w:marLeft w:val="0"/>
      <w:marRight w:val="0"/>
      <w:marTop w:val="0"/>
      <w:marBottom w:val="0"/>
      <w:divBdr>
        <w:top w:val="none" w:sz="0" w:space="0" w:color="auto"/>
        <w:left w:val="none" w:sz="0" w:space="0" w:color="auto"/>
        <w:bottom w:val="none" w:sz="0" w:space="0" w:color="auto"/>
        <w:right w:val="none" w:sz="0" w:space="0" w:color="auto"/>
      </w:divBdr>
    </w:div>
    <w:div w:id="180114422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d2d0383d-5c4a-4831-b7a2-a0398fc7f9de?collection=f004f249-a896-4004-b305-b1566f7070c5"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KOMM-122218441-54575</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https://dlinz.sharepoint.com/sites/Team-Kommunikationsbro/_layouts/15/DocIdRedir.aspx?ID=KOMM-122218441-54575</Url>
      <Description>KOMM-122218441-54575</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8" ma:contentTypeDescription="Ein neues Dokument erstellen." ma:contentTypeScope="" ma:versionID="654713b73355d18a43190d283f19899b">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80721C84-7857-4C82-A50B-89A1B7FA4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2340</Characters>
  <Application>Microsoft Office Word</Application>
  <DocSecurity>0</DocSecurity>
  <Lines>19</Lines>
  <Paragraphs>5</Paragraphs>
  <ScaleCrop>false</ScaleCrop>
  <Company>Dioezese Linz</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2026_03_23_ P. Gotthard Niedrist verstorben - PA.docx</dc:title>
  <dc:subject/>
  <dc:creator>Ursula Waselmayr</dc:creator>
  <cp:keywords/>
  <dc:description/>
  <cp:lastModifiedBy>Elisabeth Jank</cp:lastModifiedBy>
  <cp:revision>44</cp:revision>
  <cp:lastPrinted>2024-05-10T10:52:00Z</cp:lastPrinted>
  <dcterms:created xsi:type="dcterms:W3CDTF">2026-03-12T09:54:00Z</dcterms:created>
  <dcterms:modified xsi:type="dcterms:W3CDTF">2026-04-15T06:53:00Z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962c80af-8095-4282-a05c-9329c60b8cb7</vt:lpwstr>
  </property>
  <property fmtid="{D5CDD505-2E9C-101B-9397-08002B2CF9AE}" pid="4" name="MediaServiceImageTags">
    <vt:lpwstr/>
  </property>
  <property fmtid="{D5CDD505-2E9C-101B-9397-08002B2CF9AE}" pid="5" name="_docset_NoMedatataSyncRequired">
    <vt:lpwstr>False</vt:lpwstr>
  </property>
</Properties>
</file>