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Nr</w:t>
      </w:r>
      <w:r w:rsidRPr="00B53F32">
        <w:rPr>
          <w:rFonts w:cs="Arial"/>
          <w:szCs w:val="22"/>
        </w:rPr>
        <w:t xml:space="preserve">. </w:t>
      </w:r>
      <w:r w:rsidR="002D4029">
        <w:rPr>
          <w:rFonts w:cs="Arial"/>
          <w:szCs w:val="22"/>
        </w:rPr>
        <w:t xml:space="preserve">40 </w:t>
      </w:r>
      <w:r w:rsidR="00E9040F" w:rsidRPr="00B53F32">
        <w:rPr>
          <w:rFonts w:cs="Arial"/>
          <w:szCs w:val="22"/>
        </w:rPr>
        <w:t>/</w:t>
      </w:r>
      <w:r w:rsidR="00E9040F">
        <w:rPr>
          <w:rFonts w:cs="Arial"/>
          <w:szCs w:val="22"/>
        </w:rPr>
        <w:t xml:space="preserve"> </w:t>
      </w:r>
      <w:r w:rsidR="00C05479">
        <w:rPr>
          <w:rFonts w:cs="Arial"/>
          <w:szCs w:val="22"/>
        </w:rPr>
        <w:t>20</w:t>
      </w:r>
      <w:r w:rsidR="001E179C">
        <w:rPr>
          <w:rFonts w:cs="Arial"/>
          <w:szCs w:val="22"/>
        </w:rPr>
        <w:t>.</w:t>
      </w:r>
      <w:r w:rsidR="00E9040F">
        <w:rPr>
          <w:rFonts w:cs="Arial"/>
          <w:szCs w:val="22"/>
        </w:rPr>
        <w:t xml:space="preserve"> </w:t>
      </w:r>
      <w:r w:rsidR="00C05479">
        <w:rPr>
          <w:rFonts w:cs="Arial"/>
          <w:szCs w:val="22"/>
        </w:rPr>
        <w:t>März 2020</w:t>
      </w:r>
    </w:p>
    <w:p w:rsidR="00430D75" w:rsidRDefault="00430D75" w:rsidP="00430D75">
      <w:pPr>
        <w:rPr>
          <w:rFonts w:cs="Arial"/>
          <w:szCs w:val="22"/>
        </w:rPr>
      </w:pPr>
    </w:p>
    <w:p w:rsidR="00354F9C" w:rsidRDefault="00354F9C" w:rsidP="00430D75">
      <w:pPr>
        <w:rPr>
          <w:rFonts w:cs="Arial"/>
          <w:szCs w:val="22"/>
        </w:rPr>
      </w:pPr>
    </w:p>
    <w:p w:rsidR="0093496A" w:rsidRPr="008A5750" w:rsidRDefault="0093496A" w:rsidP="00B275A8">
      <w:pPr>
        <w:rPr>
          <w:rFonts w:cs="Arial"/>
          <w:szCs w:val="22"/>
        </w:rPr>
      </w:pPr>
    </w:p>
    <w:p w:rsidR="00EB61C4" w:rsidRPr="0011650B" w:rsidRDefault="002D4029" w:rsidP="00EB61C4">
      <w:pPr>
        <w:rPr>
          <w:b/>
          <w:color w:val="000000"/>
          <w:sz w:val="28"/>
          <w:szCs w:val="28"/>
          <w:u w:val="single"/>
        </w:rPr>
      </w:pPr>
      <w:r w:rsidRPr="0011650B">
        <w:rPr>
          <w:b/>
          <w:sz w:val="28"/>
          <w:szCs w:val="28"/>
          <w:u w:val="single"/>
        </w:rPr>
        <w:t xml:space="preserve">„Lichter der Hoffnung“ in Zeiten von Corona: </w:t>
      </w:r>
      <w:r w:rsidRPr="0011650B">
        <w:rPr>
          <w:b/>
          <w:color w:val="000000"/>
          <w:sz w:val="28"/>
          <w:szCs w:val="28"/>
          <w:u w:val="single"/>
        </w:rPr>
        <w:t xml:space="preserve">Katholische, evangelische und orthodoxe Kirche in Österreich rufen zum gemeinsamen </w:t>
      </w:r>
      <w:r w:rsidRPr="0011650B">
        <w:rPr>
          <w:b/>
          <w:color w:val="000000"/>
          <w:sz w:val="28"/>
          <w:szCs w:val="28"/>
          <w:u w:val="single"/>
        </w:rPr>
        <w:t>Gebet auf</w:t>
      </w:r>
    </w:p>
    <w:p w:rsidR="002D4029" w:rsidRPr="0011650B" w:rsidRDefault="002D4029" w:rsidP="00EB61C4">
      <w:pPr>
        <w:rPr>
          <w:b/>
          <w:szCs w:val="22"/>
        </w:rPr>
      </w:pPr>
    </w:p>
    <w:p w:rsidR="00BC2919" w:rsidRDefault="002D4029" w:rsidP="00BC2919">
      <w:pPr>
        <w:spacing w:after="120"/>
        <w:rPr>
          <w:b/>
          <w:color w:val="000000"/>
          <w:szCs w:val="22"/>
        </w:rPr>
      </w:pPr>
      <w:r w:rsidRPr="0011650B">
        <w:rPr>
          <w:b/>
          <w:color w:val="000000"/>
          <w:szCs w:val="22"/>
        </w:rPr>
        <w:t>Zum gemeinsamen Gebet rufen die k</w:t>
      </w:r>
      <w:r w:rsidRPr="0011650B">
        <w:rPr>
          <w:b/>
          <w:color w:val="000000"/>
          <w:szCs w:val="22"/>
        </w:rPr>
        <w:t xml:space="preserve">atholische, evangelische und orthodoxe Kirche in Österreich </w:t>
      </w:r>
      <w:r w:rsidRPr="0011650B">
        <w:rPr>
          <w:b/>
          <w:color w:val="000000"/>
          <w:szCs w:val="22"/>
        </w:rPr>
        <w:t xml:space="preserve">auf. </w:t>
      </w:r>
      <w:proofErr w:type="spellStart"/>
      <w:r w:rsidRPr="0011650B">
        <w:rPr>
          <w:b/>
          <w:color w:val="000000"/>
          <w:szCs w:val="22"/>
        </w:rPr>
        <w:t>ChristInnen</w:t>
      </w:r>
      <w:proofErr w:type="spellEnd"/>
      <w:r w:rsidRPr="0011650B">
        <w:rPr>
          <w:b/>
          <w:color w:val="000000"/>
          <w:szCs w:val="22"/>
        </w:rPr>
        <w:t xml:space="preserve"> </w:t>
      </w:r>
      <w:r w:rsidRPr="0011650B">
        <w:rPr>
          <w:b/>
          <w:color w:val="000000"/>
          <w:szCs w:val="22"/>
        </w:rPr>
        <w:t xml:space="preserve">aller Konfessionen </w:t>
      </w:r>
      <w:r w:rsidRPr="0011650B">
        <w:rPr>
          <w:b/>
          <w:color w:val="000000"/>
          <w:szCs w:val="22"/>
        </w:rPr>
        <w:t xml:space="preserve">sind </w:t>
      </w:r>
      <w:r w:rsidRPr="0011650B">
        <w:rPr>
          <w:b/>
          <w:color w:val="000000"/>
          <w:szCs w:val="22"/>
        </w:rPr>
        <w:t>eingeladen, jeden Tag um 20 Uhr das Vater</w:t>
      </w:r>
      <w:r w:rsidRPr="0011650B">
        <w:rPr>
          <w:b/>
          <w:color w:val="000000"/>
          <w:szCs w:val="22"/>
        </w:rPr>
        <w:t>un</w:t>
      </w:r>
      <w:r w:rsidRPr="0011650B">
        <w:rPr>
          <w:b/>
          <w:color w:val="000000"/>
          <w:szCs w:val="22"/>
        </w:rPr>
        <w:t xml:space="preserve">ser zu beten und </w:t>
      </w:r>
      <w:r w:rsidRPr="0011650B">
        <w:rPr>
          <w:b/>
          <w:color w:val="000000"/>
          <w:szCs w:val="22"/>
        </w:rPr>
        <w:t xml:space="preserve">eine </w:t>
      </w:r>
      <w:r w:rsidRPr="0011650B">
        <w:rPr>
          <w:b/>
          <w:color w:val="000000"/>
          <w:szCs w:val="22"/>
        </w:rPr>
        <w:t>brennende Kerze ins Fenster zu stellen</w:t>
      </w:r>
      <w:r w:rsidRPr="0011650B">
        <w:rPr>
          <w:b/>
          <w:color w:val="000000"/>
          <w:szCs w:val="22"/>
        </w:rPr>
        <w:t xml:space="preserve"> – als Zeichen der Verbundenheit.</w:t>
      </w:r>
    </w:p>
    <w:p w:rsidR="0011650B" w:rsidRDefault="002D4029" w:rsidP="00BC2919">
      <w:pPr>
        <w:spacing w:after="120"/>
        <w:rPr>
          <w:color w:val="000000"/>
          <w:sz w:val="24"/>
          <w:szCs w:val="24"/>
        </w:rPr>
      </w:pPr>
      <w:r w:rsidRPr="0011650B">
        <w:rPr>
          <w:color w:val="000000"/>
          <w:szCs w:val="22"/>
        </w:rPr>
        <w:t xml:space="preserve">Die katholische, evangelische und orthodoxe Kirche haben angesichts der </w:t>
      </w:r>
      <w:proofErr w:type="spellStart"/>
      <w:r w:rsidRPr="0011650B">
        <w:rPr>
          <w:color w:val="000000"/>
          <w:szCs w:val="22"/>
        </w:rPr>
        <w:t>Coronakrise</w:t>
      </w:r>
      <w:proofErr w:type="spellEnd"/>
      <w:r w:rsidRPr="0011650B">
        <w:rPr>
          <w:color w:val="000000"/>
          <w:szCs w:val="22"/>
        </w:rPr>
        <w:t xml:space="preserve"> zu einer gemeinsamen österreichweiten Gebetsaktion aufgerufen. Die Gläubigen aller Konfessionen werden eingeladen, ab Samstag</w:t>
      </w:r>
      <w:r w:rsidRPr="0011650B">
        <w:rPr>
          <w:color w:val="000000"/>
          <w:szCs w:val="22"/>
        </w:rPr>
        <w:t>, 21. März 2020</w:t>
      </w:r>
      <w:r w:rsidRPr="0011650B">
        <w:rPr>
          <w:color w:val="000000"/>
          <w:szCs w:val="22"/>
        </w:rPr>
        <w:t xml:space="preserve"> täglich um 20 Uhr eine Kerze anzuzünden und ins Fenster zu stellen sowie das Vater</w:t>
      </w:r>
      <w:r w:rsidRPr="0011650B">
        <w:rPr>
          <w:color w:val="000000"/>
          <w:szCs w:val="22"/>
        </w:rPr>
        <w:t>u</w:t>
      </w:r>
      <w:r w:rsidRPr="0011650B">
        <w:rPr>
          <w:color w:val="000000"/>
          <w:szCs w:val="22"/>
        </w:rPr>
        <w:t xml:space="preserve">nser zu beten, jenes Gebet, das allen </w:t>
      </w:r>
      <w:proofErr w:type="spellStart"/>
      <w:r w:rsidRPr="0011650B">
        <w:rPr>
          <w:color w:val="000000"/>
          <w:szCs w:val="22"/>
        </w:rPr>
        <w:t>Christ</w:t>
      </w:r>
      <w:r w:rsidRPr="0011650B">
        <w:rPr>
          <w:color w:val="000000"/>
          <w:szCs w:val="22"/>
        </w:rPr>
        <w:t>Innen</w:t>
      </w:r>
      <w:proofErr w:type="spellEnd"/>
      <w:r w:rsidRPr="0011650B">
        <w:rPr>
          <w:color w:val="000000"/>
          <w:szCs w:val="22"/>
        </w:rPr>
        <w:t xml:space="preserve"> </w:t>
      </w:r>
      <w:r w:rsidRPr="0011650B">
        <w:rPr>
          <w:color w:val="000000"/>
          <w:szCs w:val="22"/>
        </w:rPr>
        <w:t xml:space="preserve">unabhängig </w:t>
      </w:r>
      <w:r w:rsidRPr="0011650B">
        <w:rPr>
          <w:color w:val="000000"/>
          <w:szCs w:val="22"/>
        </w:rPr>
        <w:t xml:space="preserve">von </w:t>
      </w:r>
      <w:r w:rsidRPr="0011650B">
        <w:rPr>
          <w:color w:val="000000"/>
          <w:szCs w:val="22"/>
        </w:rPr>
        <w:t xml:space="preserve">ihrer Kirchenzugehörigkeit gemeinsam ist. Die Priester bzw. Geistlichen sind eingeladen, einen Segen zu sprechen. </w:t>
      </w:r>
      <w:r w:rsidR="00BB62F6" w:rsidRPr="00241485">
        <w:rPr>
          <w:color w:val="000000"/>
          <w:szCs w:val="22"/>
        </w:rPr>
        <w:t xml:space="preserve">Alle </w:t>
      </w:r>
      <w:r w:rsidR="00241485" w:rsidRPr="00241485">
        <w:rPr>
          <w:color w:val="000000"/>
          <w:szCs w:val="22"/>
        </w:rPr>
        <w:t xml:space="preserve">oberösterreichischen </w:t>
      </w:r>
      <w:r w:rsidR="00BB62F6" w:rsidRPr="00241485">
        <w:rPr>
          <w:color w:val="000000"/>
          <w:szCs w:val="22"/>
        </w:rPr>
        <w:t xml:space="preserve">Pfarren sind eingeladen, </w:t>
      </w:r>
      <w:r w:rsidR="00241485" w:rsidRPr="00241485">
        <w:rPr>
          <w:color w:val="000000"/>
          <w:szCs w:val="22"/>
        </w:rPr>
        <w:t xml:space="preserve">täglich </w:t>
      </w:r>
      <w:r w:rsidR="00BB62F6" w:rsidRPr="00241485">
        <w:rPr>
          <w:color w:val="000000"/>
          <w:szCs w:val="22"/>
        </w:rPr>
        <w:t>um 20 Uhr die Glocken der Pfarrkirchen zu läuten</w:t>
      </w:r>
      <w:r w:rsidR="00241485">
        <w:rPr>
          <w:color w:val="000000"/>
          <w:szCs w:val="22"/>
        </w:rPr>
        <w:t>, um zum Gebet einzuladen</w:t>
      </w:r>
      <w:r w:rsidR="00BB62F6" w:rsidRPr="00241485">
        <w:rPr>
          <w:color w:val="000000"/>
          <w:szCs w:val="22"/>
        </w:rPr>
        <w:t>.</w:t>
      </w:r>
    </w:p>
    <w:p w:rsidR="0011650B" w:rsidRPr="0011650B" w:rsidRDefault="0011650B" w:rsidP="00BC2919">
      <w:pPr>
        <w:spacing w:after="120"/>
        <w:rPr>
          <w:color w:val="000000"/>
          <w:szCs w:val="22"/>
        </w:rPr>
      </w:pPr>
      <w:r w:rsidRPr="0011650B">
        <w:rPr>
          <w:color w:val="000000"/>
          <w:szCs w:val="22"/>
        </w:rPr>
        <w:t>Bischof Manfred Scheuer erinnert an die Bedeutung des Gebets als Kraft der Hoffnung und als Zeichen der Verbundenheit in schwierigen Situationen Alltag – besonders in Zeiten, in denen physische Nähe kaum möglich ist: „</w:t>
      </w:r>
      <w:r w:rsidRPr="0011650B">
        <w:rPr>
          <w:color w:val="000000"/>
          <w:szCs w:val="22"/>
        </w:rPr>
        <w:t xml:space="preserve">Sagen wir manchmal zueinander: </w:t>
      </w:r>
      <w:r w:rsidRPr="0011650B">
        <w:rPr>
          <w:color w:val="000000"/>
          <w:szCs w:val="22"/>
        </w:rPr>
        <w:t>H</w:t>
      </w:r>
      <w:r w:rsidRPr="0011650B">
        <w:rPr>
          <w:color w:val="000000"/>
          <w:szCs w:val="22"/>
        </w:rPr>
        <w:t xml:space="preserve">eute habe ich eine Untersuchung oder Operation, bitte denke an mich? Oder: </w:t>
      </w:r>
      <w:r w:rsidRPr="0011650B">
        <w:rPr>
          <w:color w:val="000000"/>
          <w:szCs w:val="22"/>
        </w:rPr>
        <w:t>D</w:t>
      </w:r>
      <w:r w:rsidRPr="0011650B">
        <w:rPr>
          <w:color w:val="000000"/>
          <w:szCs w:val="22"/>
        </w:rPr>
        <w:t>ie Diagnose schaut nicht gut aus, bitte bete für mich? Vielleicht zünden wir auc</w:t>
      </w:r>
      <w:bookmarkStart w:id="0" w:name="_GoBack"/>
      <w:bookmarkEnd w:id="0"/>
      <w:r w:rsidRPr="0011650B">
        <w:rPr>
          <w:color w:val="000000"/>
          <w:szCs w:val="22"/>
        </w:rPr>
        <w:t xml:space="preserve">h eine Kerze an. Hilft beten? Geht eine Prüfung besser, wenn die Großmutter eine Kerze anzündet? Und werden Kranke gesund, wenn wir für sie beten? </w:t>
      </w:r>
      <w:r>
        <w:rPr>
          <w:color w:val="000000"/>
          <w:szCs w:val="22"/>
        </w:rPr>
        <w:t>–</w:t>
      </w:r>
      <w:r w:rsidRPr="0011650B">
        <w:rPr>
          <w:color w:val="000000"/>
          <w:szCs w:val="22"/>
        </w:rPr>
        <w:t xml:space="preserve"> Es tut auf jeden Fall gut, wenn andere uns nicht vergessen, wenn andere uns mögen, gernhaben, Lasten mittragen, uns den Rücken stärken, uns nicht aufgeben oder einfach da sind, </w:t>
      </w:r>
      <w:r>
        <w:rPr>
          <w:color w:val="000000"/>
          <w:szCs w:val="22"/>
        </w:rPr>
        <w:t>so</w:t>
      </w:r>
      <w:r w:rsidRPr="0011650B">
        <w:rPr>
          <w:color w:val="000000"/>
          <w:szCs w:val="22"/>
        </w:rPr>
        <w:t>dass wir nicht allein, nicht im Stich gelassen werden. Das Gebet ist eine Kraft der Hoffnung und der Solidarität. Im Gebet vertrauen wir einander Gott an. Besonders bitte ich um das Gebet für die Kranken und Vereinsamten, für die Mitarbeiterinnen und Mitarbeiter im Gesundheitswesen und für alle, die für die Grundversorgung arbeiten und die sich in diesen Tagen für das Gemeinwohl engagieren. Sehr herzlich lade ich die Christen und Christinnen in Oberösterreich zu diesem Zeichen der Verbundenheit, der Gemeinschaft und der Hoffnung in der Corona-Pandemie ein.</w:t>
      </w:r>
      <w:r>
        <w:rPr>
          <w:color w:val="000000"/>
          <w:szCs w:val="22"/>
        </w:rPr>
        <w:t>“</w:t>
      </w:r>
    </w:p>
    <w:p w:rsidR="00A95326" w:rsidRDefault="00C62041" w:rsidP="00A95326">
      <w:pPr>
        <w:spacing w:after="120"/>
        <w:rPr>
          <w:color w:val="000000"/>
          <w:szCs w:val="22"/>
        </w:rPr>
      </w:pPr>
      <w:r w:rsidRPr="00A95326">
        <w:rPr>
          <w:rFonts w:cs="Arial"/>
          <w:color w:val="141412"/>
          <w:szCs w:val="22"/>
        </w:rPr>
        <w:t>Der Bischof der Evangelischen Kirche A.</w:t>
      </w:r>
      <w:r w:rsidR="00A95326" w:rsidRPr="00A95326">
        <w:rPr>
          <w:rFonts w:cs="Arial"/>
          <w:color w:val="141412"/>
          <w:szCs w:val="22"/>
        </w:rPr>
        <w:t xml:space="preserve"> </w:t>
      </w:r>
      <w:r w:rsidRPr="00A95326">
        <w:rPr>
          <w:rFonts w:cs="Arial"/>
          <w:color w:val="141412"/>
          <w:szCs w:val="22"/>
        </w:rPr>
        <w:t>B. in Österreich</w:t>
      </w:r>
      <w:r w:rsidR="00A95326" w:rsidRPr="00A95326">
        <w:rPr>
          <w:rFonts w:cs="Arial"/>
          <w:color w:val="141412"/>
          <w:szCs w:val="22"/>
        </w:rPr>
        <w:t xml:space="preserve">, Michael </w:t>
      </w:r>
      <w:proofErr w:type="spellStart"/>
      <w:r w:rsidR="00A95326" w:rsidRPr="00A95326">
        <w:rPr>
          <w:rFonts w:cs="Arial"/>
          <w:color w:val="141412"/>
          <w:szCs w:val="22"/>
        </w:rPr>
        <w:t>Chalupka</w:t>
      </w:r>
      <w:proofErr w:type="spellEnd"/>
      <w:r w:rsidR="00A95326" w:rsidRPr="00A95326">
        <w:rPr>
          <w:rFonts w:cs="Arial"/>
          <w:color w:val="141412"/>
          <w:szCs w:val="22"/>
        </w:rPr>
        <w:t>: „</w:t>
      </w:r>
      <w:r w:rsidR="002D4029" w:rsidRPr="00A95326">
        <w:rPr>
          <w:color w:val="000000"/>
          <w:szCs w:val="22"/>
        </w:rPr>
        <w:t>Christinnen und Christen wissen sich im Gebet weltweit verbunden über Grenzen hinweg, auch über solche, die durch diese Pandemie gesetzt werden</w:t>
      </w:r>
      <w:r w:rsidR="00A95326" w:rsidRPr="00A95326">
        <w:rPr>
          <w:color w:val="000000"/>
          <w:szCs w:val="22"/>
        </w:rPr>
        <w:t xml:space="preserve">. </w:t>
      </w:r>
      <w:r w:rsidR="002D4029" w:rsidRPr="00A95326">
        <w:rPr>
          <w:color w:val="000000"/>
          <w:szCs w:val="22"/>
        </w:rPr>
        <w:t>Räumlich getrennt sind wir für einander da und schenken einander Trost durch den Schein des Lichts.</w:t>
      </w:r>
      <w:r w:rsidR="002D4029" w:rsidRPr="00A95326">
        <w:rPr>
          <w:color w:val="000000"/>
          <w:szCs w:val="22"/>
        </w:rPr>
        <w:t>“</w:t>
      </w:r>
    </w:p>
    <w:p w:rsidR="002D4029" w:rsidRPr="00A95326" w:rsidRDefault="00A95326" w:rsidP="00A95326">
      <w:pPr>
        <w:spacing w:after="120"/>
        <w:rPr>
          <w:color w:val="000000"/>
          <w:szCs w:val="22"/>
        </w:rPr>
      </w:pPr>
      <w:r w:rsidRPr="00A95326">
        <w:rPr>
          <w:color w:val="000000"/>
          <w:szCs w:val="22"/>
        </w:rPr>
        <w:t>M</w:t>
      </w:r>
      <w:r w:rsidR="002D4029" w:rsidRPr="00A95326">
        <w:rPr>
          <w:color w:val="000000"/>
          <w:szCs w:val="22"/>
        </w:rPr>
        <w:t xml:space="preserve">etropolit </w:t>
      </w:r>
      <w:proofErr w:type="spellStart"/>
      <w:r w:rsidR="002D4029" w:rsidRPr="00A95326">
        <w:rPr>
          <w:color w:val="000000"/>
          <w:szCs w:val="22"/>
        </w:rPr>
        <w:t>Arsenios</w:t>
      </w:r>
      <w:proofErr w:type="spellEnd"/>
      <w:r w:rsidR="002D4029" w:rsidRPr="00A95326">
        <w:rPr>
          <w:color w:val="000000"/>
          <w:szCs w:val="22"/>
        </w:rPr>
        <w:t xml:space="preserve"> betont für die o</w:t>
      </w:r>
      <w:r w:rsidR="002D4029" w:rsidRPr="00A95326">
        <w:rPr>
          <w:color w:val="000000"/>
          <w:szCs w:val="22"/>
        </w:rPr>
        <w:t>rthodoxe Kirche in Österreich: „</w:t>
      </w:r>
      <w:r w:rsidR="002D4029" w:rsidRPr="00A95326">
        <w:rPr>
          <w:color w:val="000000"/>
          <w:szCs w:val="22"/>
        </w:rPr>
        <w:t>Wir beten räumlich getrennt</w:t>
      </w:r>
      <w:r>
        <w:rPr>
          <w:color w:val="000000"/>
          <w:szCs w:val="22"/>
        </w:rPr>
        <w:t>,</w:t>
      </w:r>
      <w:r w:rsidR="002D4029" w:rsidRPr="00A95326">
        <w:rPr>
          <w:color w:val="000000"/>
          <w:szCs w:val="22"/>
        </w:rPr>
        <w:t xml:space="preserve"> aber mit den Herzen verbunden und über alle kirchlichen Grenzen hinweg zu unserem Herrn und Gott, uns alle zu beschützen und zu stärken, die Kranken zu heilen, den Ärzten und Krankenpflegern Kraft zu schenken und uns Seine reiche Gnade zu schenken.</w:t>
      </w:r>
      <w:r w:rsidR="002D4029" w:rsidRPr="00A95326">
        <w:rPr>
          <w:color w:val="000000"/>
          <w:szCs w:val="22"/>
        </w:rPr>
        <w:t>“</w:t>
      </w:r>
    </w:p>
    <w:sectPr w:rsidR="002D4029" w:rsidRPr="00A95326" w:rsidSect="00354F9C">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221D" w:rsidRDefault="00AF221D">
      <w:r>
        <w:separator/>
      </w:r>
    </w:p>
  </w:endnote>
  <w:endnote w:type="continuationSeparator" w:id="0">
    <w:p w:rsidR="00AF221D" w:rsidRDefault="00AF2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221D" w:rsidRDefault="00AF221D">
      <w:r>
        <w:separator/>
      </w:r>
    </w:p>
  </w:footnote>
  <w:footnote w:type="continuationSeparator" w:id="0">
    <w:p w:rsidR="00AF221D" w:rsidRDefault="00AF22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730B39"/>
    <w:multiLevelType w:val="hybridMultilevel"/>
    <w:tmpl w:val="7B025F5C"/>
    <w:lvl w:ilvl="0" w:tplc="8F84388A">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21D"/>
    <w:rsid w:val="00006E36"/>
    <w:rsid w:val="000079B2"/>
    <w:rsid w:val="00010681"/>
    <w:rsid w:val="000138E1"/>
    <w:rsid w:val="00024036"/>
    <w:rsid w:val="0005577C"/>
    <w:rsid w:val="000603BD"/>
    <w:rsid w:val="00066CDB"/>
    <w:rsid w:val="00077335"/>
    <w:rsid w:val="00092F93"/>
    <w:rsid w:val="00093AE9"/>
    <w:rsid w:val="00095C11"/>
    <w:rsid w:val="000A0E31"/>
    <w:rsid w:val="000B3282"/>
    <w:rsid w:val="000B3CAF"/>
    <w:rsid w:val="000B5F6D"/>
    <w:rsid w:val="000D6AD2"/>
    <w:rsid w:val="00100A75"/>
    <w:rsid w:val="00101C6F"/>
    <w:rsid w:val="00104089"/>
    <w:rsid w:val="00105D1D"/>
    <w:rsid w:val="001146FF"/>
    <w:rsid w:val="0011650B"/>
    <w:rsid w:val="0013565B"/>
    <w:rsid w:val="00141001"/>
    <w:rsid w:val="0014187E"/>
    <w:rsid w:val="00147AB0"/>
    <w:rsid w:val="00156478"/>
    <w:rsid w:val="0016522A"/>
    <w:rsid w:val="001659F1"/>
    <w:rsid w:val="00170776"/>
    <w:rsid w:val="00170D42"/>
    <w:rsid w:val="0018480F"/>
    <w:rsid w:val="00190954"/>
    <w:rsid w:val="001961E4"/>
    <w:rsid w:val="001A0518"/>
    <w:rsid w:val="001A56F6"/>
    <w:rsid w:val="001A6CD7"/>
    <w:rsid w:val="001C5DDA"/>
    <w:rsid w:val="001C663B"/>
    <w:rsid w:val="001D77FF"/>
    <w:rsid w:val="001E179C"/>
    <w:rsid w:val="002006F7"/>
    <w:rsid w:val="0021374C"/>
    <w:rsid w:val="00215958"/>
    <w:rsid w:val="00221411"/>
    <w:rsid w:val="002370D2"/>
    <w:rsid w:val="00237D46"/>
    <w:rsid w:val="002402FC"/>
    <w:rsid w:val="00241201"/>
    <w:rsid w:val="00241485"/>
    <w:rsid w:val="002510B3"/>
    <w:rsid w:val="002748D7"/>
    <w:rsid w:val="00292F92"/>
    <w:rsid w:val="002A2BD3"/>
    <w:rsid w:val="002A3BBF"/>
    <w:rsid w:val="002A4501"/>
    <w:rsid w:val="002A708B"/>
    <w:rsid w:val="002B06A0"/>
    <w:rsid w:val="002C02B6"/>
    <w:rsid w:val="002D0DED"/>
    <w:rsid w:val="002D4029"/>
    <w:rsid w:val="002E5529"/>
    <w:rsid w:val="002E660D"/>
    <w:rsid w:val="002F1796"/>
    <w:rsid w:val="002F3701"/>
    <w:rsid w:val="00314505"/>
    <w:rsid w:val="00315029"/>
    <w:rsid w:val="00320424"/>
    <w:rsid w:val="0032474D"/>
    <w:rsid w:val="003477B2"/>
    <w:rsid w:val="003536B7"/>
    <w:rsid w:val="00354F9C"/>
    <w:rsid w:val="00366248"/>
    <w:rsid w:val="003726D8"/>
    <w:rsid w:val="00377DA0"/>
    <w:rsid w:val="003840C4"/>
    <w:rsid w:val="003A79A0"/>
    <w:rsid w:val="003D0795"/>
    <w:rsid w:val="003D61BB"/>
    <w:rsid w:val="003E07DE"/>
    <w:rsid w:val="003E20B4"/>
    <w:rsid w:val="003E5699"/>
    <w:rsid w:val="003E5AA8"/>
    <w:rsid w:val="003E5D35"/>
    <w:rsid w:val="003F5748"/>
    <w:rsid w:val="0040030F"/>
    <w:rsid w:val="004040E9"/>
    <w:rsid w:val="0041703F"/>
    <w:rsid w:val="00417D12"/>
    <w:rsid w:val="00420663"/>
    <w:rsid w:val="00427291"/>
    <w:rsid w:val="00430D75"/>
    <w:rsid w:val="00436650"/>
    <w:rsid w:val="00451851"/>
    <w:rsid w:val="00460869"/>
    <w:rsid w:val="00463FC5"/>
    <w:rsid w:val="004759BA"/>
    <w:rsid w:val="004817CE"/>
    <w:rsid w:val="00487CFC"/>
    <w:rsid w:val="00497F7C"/>
    <w:rsid w:val="004A4986"/>
    <w:rsid w:val="004B06C2"/>
    <w:rsid w:val="004B1E00"/>
    <w:rsid w:val="004B3B4F"/>
    <w:rsid w:val="004D0ED1"/>
    <w:rsid w:val="004D610C"/>
    <w:rsid w:val="004D626B"/>
    <w:rsid w:val="004D7094"/>
    <w:rsid w:val="004E076D"/>
    <w:rsid w:val="004E61B6"/>
    <w:rsid w:val="004E6F4E"/>
    <w:rsid w:val="004F7130"/>
    <w:rsid w:val="00507F38"/>
    <w:rsid w:val="00534ED4"/>
    <w:rsid w:val="005378A6"/>
    <w:rsid w:val="00537B4B"/>
    <w:rsid w:val="00537D1F"/>
    <w:rsid w:val="00542BEA"/>
    <w:rsid w:val="005447F9"/>
    <w:rsid w:val="005578BC"/>
    <w:rsid w:val="0056715A"/>
    <w:rsid w:val="00567B3E"/>
    <w:rsid w:val="00567DFA"/>
    <w:rsid w:val="0057069F"/>
    <w:rsid w:val="005725C9"/>
    <w:rsid w:val="00583291"/>
    <w:rsid w:val="00595F8D"/>
    <w:rsid w:val="005962A1"/>
    <w:rsid w:val="005A6AB2"/>
    <w:rsid w:val="005A7A16"/>
    <w:rsid w:val="005B0A7E"/>
    <w:rsid w:val="005B47D5"/>
    <w:rsid w:val="005C09B4"/>
    <w:rsid w:val="005C2BF3"/>
    <w:rsid w:val="005D761A"/>
    <w:rsid w:val="005E054B"/>
    <w:rsid w:val="005E0E01"/>
    <w:rsid w:val="00601035"/>
    <w:rsid w:val="006011F7"/>
    <w:rsid w:val="00616ADF"/>
    <w:rsid w:val="00617498"/>
    <w:rsid w:val="00621E3F"/>
    <w:rsid w:val="00635950"/>
    <w:rsid w:val="00636E52"/>
    <w:rsid w:val="00644C76"/>
    <w:rsid w:val="006500AD"/>
    <w:rsid w:val="0067643B"/>
    <w:rsid w:val="00692922"/>
    <w:rsid w:val="00694620"/>
    <w:rsid w:val="006C05AE"/>
    <w:rsid w:val="006C7704"/>
    <w:rsid w:val="006F4110"/>
    <w:rsid w:val="006F76D4"/>
    <w:rsid w:val="007041ED"/>
    <w:rsid w:val="00710ACB"/>
    <w:rsid w:val="00712417"/>
    <w:rsid w:val="007137C0"/>
    <w:rsid w:val="00714F83"/>
    <w:rsid w:val="0072526C"/>
    <w:rsid w:val="00734712"/>
    <w:rsid w:val="00741F48"/>
    <w:rsid w:val="00744875"/>
    <w:rsid w:val="00757122"/>
    <w:rsid w:val="007673D1"/>
    <w:rsid w:val="00782F40"/>
    <w:rsid w:val="00793E7E"/>
    <w:rsid w:val="007A509A"/>
    <w:rsid w:val="007A7026"/>
    <w:rsid w:val="007D38DC"/>
    <w:rsid w:val="007E338F"/>
    <w:rsid w:val="007F2855"/>
    <w:rsid w:val="007F45A6"/>
    <w:rsid w:val="00807C90"/>
    <w:rsid w:val="00810FF2"/>
    <w:rsid w:val="0081150A"/>
    <w:rsid w:val="008236C9"/>
    <w:rsid w:val="00830F32"/>
    <w:rsid w:val="008355DE"/>
    <w:rsid w:val="00844DEF"/>
    <w:rsid w:val="008535AD"/>
    <w:rsid w:val="00862B66"/>
    <w:rsid w:val="0086632D"/>
    <w:rsid w:val="00870539"/>
    <w:rsid w:val="0087449F"/>
    <w:rsid w:val="008A2956"/>
    <w:rsid w:val="008A4721"/>
    <w:rsid w:val="008A5750"/>
    <w:rsid w:val="008A77D6"/>
    <w:rsid w:val="008B1BD3"/>
    <w:rsid w:val="008B5216"/>
    <w:rsid w:val="008B7592"/>
    <w:rsid w:val="008D1857"/>
    <w:rsid w:val="008E01D7"/>
    <w:rsid w:val="008E0BF2"/>
    <w:rsid w:val="008E1E2C"/>
    <w:rsid w:val="00912424"/>
    <w:rsid w:val="0093299A"/>
    <w:rsid w:val="0093496A"/>
    <w:rsid w:val="0094025B"/>
    <w:rsid w:val="00947425"/>
    <w:rsid w:val="00956261"/>
    <w:rsid w:val="00962C87"/>
    <w:rsid w:val="0096505C"/>
    <w:rsid w:val="00967AA0"/>
    <w:rsid w:val="009850E0"/>
    <w:rsid w:val="00985D2C"/>
    <w:rsid w:val="0099577E"/>
    <w:rsid w:val="009A36FF"/>
    <w:rsid w:val="009B0344"/>
    <w:rsid w:val="009B12C9"/>
    <w:rsid w:val="009B20F9"/>
    <w:rsid w:val="009B55E9"/>
    <w:rsid w:val="009E305A"/>
    <w:rsid w:val="009E4AB5"/>
    <w:rsid w:val="009F2EBB"/>
    <w:rsid w:val="00A20D5A"/>
    <w:rsid w:val="00A27331"/>
    <w:rsid w:val="00A44CD7"/>
    <w:rsid w:val="00A46380"/>
    <w:rsid w:val="00A605DF"/>
    <w:rsid w:val="00A60FF1"/>
    <w:rsid w:val="00A725F9"/>
    <w:rsid w:val="00A825BE"/>
    <w:rsid w:val="00A95326"/>
    <w:rsid w:val="00AA7D7D"/>
    <w:rsid w:val="00AC6FE0"/>
    <w:rsid w:val="00AD0A7D"/>
    <w:rsid w:val="00AE0EBF"/>
    <w:rsid w:val="00AE4611"/>
    <w:rsid w:val="00AF1819"/>
    <w:rsid w:val="00AF221D"/>
    <w:rsid w:val="00B001D1"/>
    <w:rsid w:val="00B03138"/>
    <w:rsid w:val="00B10214"/>
    <w:rsid w:val="00B22ADD"/>
    <w:rsid w:val="00B236F4"/>
    <w:rsid w:val="00B275A8"/>
    <w:rsid w:val="00B450BC"/>
    <w:rsid w:val="00B52BB8"/>
    <w:rsid w:val="00B53F32"/>
    <w:rsid w:val="00B566A2"/>
    <w:rsid w:val="00B614DA"/>
    <w:rsid w:val="00B67DF8"/>
    <w:rsid w:val="00B735AC"/>
    <w:rsid w:val="00B837F6"/>
    <w:rsid w:val="00B92437"/>
    <w:rsid w:val="00B97EE3"/>
    <w:rsid w:val="00BA3130"/>
    <w:rsid w:val="00BB0BE7"/>
    <w:rsid w:val="00BB62F6"/>
    <w:rsid w:val="00BC0ABE"/>
    <w:rsid w:val="00BC1F5F"/>
    <w:rsid w:val="00BC2919"/>
    <w:rsid w:val="00BC4946"/>
    <w:rsid w:val="00BC5427"/>
    <w:rsid w:val="00BC5A6E"/>
    <w:rsid w:val="00BE7795"/>
    <w:rsid w:val="00BF2AE8"/>
    <w:rsid w:val="00C05479"/>
    <w:rsid w:val="00C0625E"/>
    <w:rsid w:val="00C1444B"/>
    <w:rsid w:val="00C1628C"/>
    <w:rsid w:val="00C54664"/>
    <w:rsid w:val="00C62041"/>
    <w:rsid w:val="00C9665E"/>
    <w:rsid w:val="00CA32FE"/>
    <w:rsid w:val="00CB7487"/>
    <w:rsid w:val="00CB767C"/>
    <w:rsid w:val="00CC381F"/>
    <w:rsid w:val="00CD278D"/>
    <w:rsid w:val="00CE0F22"/>
    <w:rsid w:val="00CE4D8C"/>
    <w:rsid w:val="00CF37D2"/>
    <w:rsid w:val="00D07FC8"/>
    <w:rsid w:val="00D16F67"/>
    <w:rsid w:val="00D31CCE"/>
    <w:rsid w:val="00D4016D"/>
    <w:rsid w:val="00D40674"/>
    <w:rsid w:val="00D5073E"/>
    <w:rsid w:val="00D62AF9"/>
    <w:rsid w:val="00D65FD7"/>
    <w:rsid w:val="00D81747"/>
    <w:rsid w:val="00D81D5A"/>
    <w:rsid w:val="00D90F9C"/>
    <w:rsid w:val="00D97EB2"/>
    <w:rsid w:val="00DC4821"/>
    <w:rsid w:val="00DD7001"/>
    <w:rsid w:val="00DE2D82"/>
    <w:rsid w:val="00DE5B3A"/>
    <w:rsid w:val="00DE6583"/>
    <w:rsid w:val="00DE6D6D"/>
    <w:rsid w:val="00DF5B22"/>
    <w:rsid w:val="00DF5E9F"/>
    <w:rsid w:val="00DF6C6B"/>
    <w:rsid w:val="00DF6FC9"/>
    <w:rsid w:val="00E003FB"/>
    <w:rsid w:val="00E14492"/>
    <w:rsid w:val="00E21BC3"/>
    <w:rsid w:val="00E553DC"/>
    <w:rsid w:val="00E565C0"/>
    <w:rsid w:val="00E74A64"/>
    <w:rsid w:val="00E756F0"/>
    <w:rsid w:val="00E855B0"/>
    <w:rsid w:val="00E86A99"/>
    <w:rsid w:val="00E9040F"/>
    <w:rsid w:val="00E969D4"/>
    <w:rsid w:val="00EA10DA"/>
    <w:rsid w:val="00EA6E62"/>
    <w:rsid w:val="00EB03D0"/>
    <w:rsid w:val="00EB14E6"/>
    <w:rsid w:val="00EB61C4"/>
    <w:rsid w:val="00EC43AF"/>
    <w:rsid w:val="00EC4E59"/>
    <w:rsid w:val="00EC6A99"/>
    <w:rsid w:val="00ED32A8"/>
    <w:rsid w:val="00EE6F7A"/>
    <w:rsid w:val="00EF02CD"/>
    <w:rsid w:val="00EF31B7"/>
    <w:rsid w:val="00EF563C"/>
    <w:rsid w:val="00F0103F"/>
    <w:rsid w:val="00F02388"/>
    <w:rsid w:val="00F06156"/>
    <w:rsid w:val="00F25DFB"/>
    <w:rsid w:val="00F278ED"/>
    <w:rsid w:val="00F52975"/>
    <w:rsid w:val="00F52B84"/>
    <w:rsid w:val="00F54E12"/>
    <w:rsid w:val="00F576EB"/>
    <w:rsid w:val="00F71756"/>
    <w:rsid w:val="00F927EC"/>
    <w:rsid w:val="00F954F2"/>
    <w:rsid w:val="00FA3179"/>
    <w:rsid w:val="00FB6E89"/>
    <w:rsid w:val="00FD0BAF"/>
    <w:rsid w:val="00FD6C25"/>
    <w:rsid w:val="00FD718A"/>
    <w:rsid w:val="00FE3624"/>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2CF5D7"/>
  <w15:chartTrackingRefBased/>
  <w15:docId w15:val="{A47F83D6-04F3-4F1C-B4FE-9E1620FF0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DE658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8A4721"/>
    <w:rPr>
      <w:rFonts w:ascii="Segoe UI" w:hAnsi="Segoe UI" w:cs="Segoe UI"/>
      <w:sz w:val="18"/>
      <w:szCs w:val="18"/>
    </w:rPr>
  </w:style>
  <w:style w:type="character" w:customStyle="1" w:styleId="SprechblasentextZchn">
    <w:name w:val="Sprechblasentext Zchn"/>
    <w:basedOn w:val="Absatz-Standardschriftart"/>
    <w:link w:val="Sprechblasentext"/>
    <w:rsid w:val="008A4721"/>
    <w:rPr>
      <w:rFonts w:ascii="Segoe UI" w:hAnsi="Segoe UI" w:cs="Segoe UI"/>
      <w:sz w:val="18"/>
      <w:szCs w:val="18"/>
    </w:rPr>
  </w:style>
  <w:style w:type="character" w:customStyle="1" w:styleId="berschrift2Zchn">
    <w:name w:val="Überschrift 2 Zchn"/>
    <w:basedOn w:val="Absatz-Standardschriftart"/>
    <w:link w:val="berschrift2"/>
    <w:semiHidden/>
    <w:rsid w:val="00DE6583"/>
    <w:rPr>
      <w:rFonts w:asciiTheme="majorHAnsi" w:eastAsiaTheme="majorEastAsia" w:hAnsiTheme="majorHAnsi" w:cstheme="majorBidi"/>
      <w:color w:val="2E74B5" w:themeColor="accent1" w:themeShade="BF"/>
      <w:sz w:val="26"/>
      <w:szCs w:val="26"/>
    </w:rPr>
  </w:style>
  <w:style w:type="paragraph" w:styleId="Listenabsatz">
    <w:name w:val="List Paragraph"/>
    <w:basedOn w:val="Standard"/>
    <w:uiPriority w:val="34"/>
    <w:qFormat/>
    <w:rsid w:val="00147AB0"/>
    <w:pPr>
      <w:ind w:left="720"/>
      <w:contextualSpacing/>
    </w:pPr>
  </w:style>
  <w:style w:type="character" w:customStyle="1" w:styleId="KopfzeileZchn">
    <w:name w:val="Kopfzeile Zchn"/>
    <w:basedOn w:val="Absatz-Standardschriftart"/>
    <w:link w:val="Kopfzeile"/>
    <w:rsid w:val="002A4501"/>
    <w:rPr>
      <w:rFonts w:ascii="Arial" w:hAnsi="Arial"/>
      <w:sz w:val="22"/>
    </w:rPr>
  </w:style>
  <w:style w:type="paragraph" w:styleId="Funotentext">
    <w:name w:val="footnote text"/>
    <w:basedOn w:val="Standard"/>
    <w:link w:val="FunotentextZchn"/>
    <w:unhideWhenUsed/>
    <w:rsid w:val="004D0ED1"/>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uiPriority w:val="99"/>
    <w:rsid w:val="004D0ED1"/>
    <w:rPr>
      <w:rFonts w:asciiTheme="minorHAnsi" w:eastAsiaTheme="minorHAnsi" w:hAnsiTheme="minorHAnsi" w:cstheme="minorBidi"/>
      <w:lang w:eastAsia="en-US"/>
    </w:rPr>
  </w:style>
  <w:style w:type="character" w:styleId="Funotenzeichen">
    <w:name w:val="footnote reference"/>
    <w:basedOn w:val="Absatz-Standardschriftart"/>
    <w:uiPriority w:val="99"/>
    <w:unhideWhenUsed/>
    <w:rsid w:val="004D0ED1"/>
    <w:rPr>
      <w:vertAlign w:val="superscript"/>
    </w:rPr>
  </w:style>
  <w:style w:type="character" w:customStyle="1" w:styleId="rphighlightallclass">
    <w:name w:val="rphighlightallclass"/>
    <w:basedOn w:val="Absatz-Standardschriftart"/>
    <w:rsid w:val="009B0344"/>
  </w:style>
  <w:style w:type="character" w:customStyle="1" w:styleId="pel">
    <w:name w:val="_pe_l"/>
    <w:basedOn w:val="Absatz-Standardschriftart"/>
    <w:rsid w:val="009B0344"/>
  </w:style>
  <w:style w:type="character" w:customStyle="1" w:styleId="bidi">
    <w:name w:val="bidi"/>
    <w:basedOn w:val="Absatz-Standardschriftart"/>
    <w:rsid w:val="009B0344"/>
  </w:style>
  <w:style w:type="character" w:customStyle="1" w:styleId="allowtextselection">
    <w:name w:val="allowtextselection"/>
    <w:basedOn w:val="Absatz-Standardschriftart"/>
    <w:rsid w:val="009B0344"/>
  </w:style>
  <w:style w:type="paragraph" w:styleId="NurText">
    <w:name w:val="Plain Text"/>
    <w:basedOn w:val="Standard"/>
    <w:link w:val="NurTextZchn"/>
    <w:uiPriority w:val="99"/>
    <w:unhideWhenUsed/>
    <w:rsid w:val="00CE4D8C"/>
    <w:rPr>
      <w:rFonts w:ascii="Calibri" w:hAnsi="Calibri"/>
      <w:szCs w:val="21"/>
    </w:rPr>
  </w:style>
  <w:style w:type="character" w:customStyle="1" w:styleId="NurTextZchn">
    <w:name w:val="Nur Text Zchn"/>
    <w:basedOn w:val="Absatz-Standardschriftart"/>
    <w:link w:val="NurText"/>
    <w:uiPriority w:val="99"/>
    <w:rsid w:val="00CE4D8C"/>
    <w:rPr>
      <w:rFonts w:ascii="Calibri" w:hAnsi="Calibri"/>
      <w:sz w:val="22"/>
      <w:szCs w:val="21"/>
    </w:rPr>
  </w:style>
  <w:style w:type="paragraph" w:customStyle="1" w:styleId="Default">
    <w:name w:val="Default"/>
    <w:rsid w:val="000B5F6D"/>
    <w:pPr>
      <w:suppressAutoHyphens/>
      <w:autoSpaceDE w:val="0"/>
    </w:pPr>
    <w:rPr>
      <w:rFonts w:ascii="Calibri" w:eastAsia="Calibri" w:hAnsi="Calibri" w:cs="Calibri"/>
      <w:color w:val="000000"/>
      <w:sz w:val="24"/>
      <w:szCs w:val="24"/>
      <w:lang w:val="de-AT" w:eastAsia="ar-SA"/>
    </w:rPr>
  </w:style>
  <w:style w:type="paragraph" w:customStyle="1" w:styleId="western">
    <w:name w:val="western"/>
    <w:basedOn w:val="Standard"/>
    <w:rsid w:val="00EE6F7A"/>
    <w:pPr>
      <w:suppressAutoHyphens/>
      <w:spacing w:before="100" w:after="119"/>
    </w:pPr>
    <w:rPr>
      <w:rFonts w:cs="Arial"/>
      <w:color w:val="000000"/>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720903">
      <w:bodyDiv w:val="1"/>
      <w:marLeft w:val="0"/>
      <w:marRight w:val="0"/>
      <w:marTop w:val="0"/>
      <w:marBottom w:val="0"/>
      <w:divBdr>
        <w:top w:val="none" w:sz="0" w:space="0" w:color="auto"/>
        <w:left w:val="none" w:sz="0" w:space="0" w:color="auto"/>
        <w:bottom w:val="none" w:sz="0" w:space="0" w:color="auto"/>
        <w:right w:val="none" w:sz="0" w:space="0" w:color="auto"/>
      </w:divBdr>
    </w:div>
    <w:div w:id="799110408">
      <w:bodyDiv w:val="1"/>
      <w:marLeft w:val="0"/>
      <w:marRight w:val="0"/>
      <w:marTop w:val="0"/>
      <w:marBottom w:val="0"/>
      <w:divBdr>
        <w:top w:val="none" w:sz="0" w:space="0" w:color="auto"/>
        <w:left w:val="none" w:sz="0" w:space="0" w:color="auto"/>
        <w:bottom w:val="none" w:sz="0" w:space="0" w:color="auto"/>
        <w:right w:val="none" w:sz="0" w:space="0" w:color="auto"/>
      </w:divBdr>
    </w:div>
    <w:div w:id="820191765">
      <w:bodyDiv w:val="1"/>
      <w:marLeft w:val="0"/>
      <w:marRight w:val="0"/>
      <w:marTop w:val="0"/>
      <w:marBottom w:val="0"/>
      <w:divBdr>
        <w:top w:val="none" w:sz="0" w:space="0" w:color="auto"/>
        <w:left w:val="none" w:sz="0" w:space="0" w:color="auto"/>
        <w:bottom w:val="none" w:sz="0" w:space="0" w:color="auto"/>
        <w:right w:val="none" w:sz="0" w:space="0" w:color="auto"/>
      </w:divBdr>
      <w:divsChild>
        <w:div w:id="558245022">
          <w:marLeft w:val="0"/>
          <w:marRight w:val="0"/>
          <w:marTop w:val="0"/>
          <w:marBottom w:val="0"/>
          <w:divBdr>
            <w:top w:val="none" w:sz="0" w:space="0" w:color="auto"/>
            <w:left w:val="none" w:sz="0" w:space="0" w:color="auto"/>
            <w:bottom w:val="none" w:sz="0" w:space="0" w:color="auto"/>
            <w:right w:val="none" w:sz="0" w:space="0" w:color="auto"/>
          </w:divBdr>
          <w:divsChild>
            <w:div w:id="791099083">
              <w:marLeft w:val="0"/>
              <w:marRight w:val="0"/>
              <w:marTop w:val="0"/>
              <w:marBottom w:val="0"/>
              <w:divBdr>
                <w:top w:val="none" w:sz="0" w:space="0" w:color="auto"/>
                <w:left w:val="none" w:sz="0" w:space="0" w:color="auto"/>
                <w:bottom w:val="none" w:sz="0" w:space="0" w:color="auto"/>
                <w:right w:val="none" w:sz="0" w:space="0" w:color="auto"/>
              </w:divBdr>
              <w:divsChild>
                <w:div w:id="1688481476">
                  <w:marLeft w:val="0"/>
                  <w:marRight w:val="0"/>
                  <w:marTop w:val="0"/>
                  <w:marBottom w:val="0"/>
                  <w:divBdr>
                    <w:top w:val="none" w:sz="0" w:space="0" w:color="auto"/>
                    <w:left w:val="none" w:sz="0" w:space="0" w:color="auto"/>
                    <w:bottom w:val="none" w:sz="0" w:space="0" w:color="auto"/>
                    <w:right w:val="none" w:sz="0" w:space="0" w:color="auto"/>
                  </w:divBdr>
                  <w:divsChild>
                    <w:div w:id="933515566">
                      <w:marLeft w:val="0"/>
                      <w:marRight w:val="0"/>
                      <w:marTop w:val="0"/>
                      <w:marBottom w:val="0"/>
                      <w:divBdr>
                        <w:top w:val="none" w:sz="0" w:space="0" w:color="auto"/>
                        <w:left w:val="none" w:sz="0" w:space="0" w:color="auto"/>
                        <w:bottom w:val="none" w:sz="0" w:space="0" w:color="auto"/>
                        <w:right w:val="none" w:sz="0" w:space="0" w:color="auto"/>
                      </w:divBdr>
                      <w:divsChild>
                        <w:div w:id="111039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719598">
          <w:marLeft w:val="0"/>
          <w:marRight w:val="0"/>
          <w:marTop w:val="0"/>
          <w:marBottom w:val="0"/>
          <w:divBdr>
            <w:top w:val="none" w:sz="0" w:space="0" w:color="auto"/>
            <w:left w:val="none" w:sz="0" w:space="0" w:color="auto"/>
            <w:bottom w:val="none" w:sz="0" w:space="0" w:color="auto"/>
            <w:right w:val="none" w:sz="0" w:space="0" w:color="auto"/>
          </w:divBdr>
          <w:divsChild>
            <w:div w:id="1757366004">
              <w:marLeft w:val="0"/>
              <w:marRight w:val="0"/>
              <w:marTop w:val="0"/>
              <w:marBottom w:val="0"/>
              <w:divBdr>
                <w:top w:val="none" w:sz="0" w:space="0" w:color="auto"/>
                <w:left w:val="none" w:sz="0" w:space="0" w:color="auto"/>
                <w:bottom w:val="none" w:sz="0" w:space="0" w:color="auto"/>
                <w:right w:val="none" w:sz="0" w:space="0" w:color="auto"/>
              </w:divBdr>
              <w:divsChild>
                <w:div w:id="1785883164">
                  <w:marLeft w:val="0"/>
                  <w:marRight w:val="0"/>
                  <w:marTop w:val="0"/>
                  <w:marBottom w:val="0"/>
                  <w:divBdr>
                    <w:top w:val="none" w:sz="0" w:space="0" w:color="auto"/>
                    <w:left w:val="none" w:sz="0" w:space="0" w:color="auto"/>
                    <w:bottom w:val="none" w:sz="0" w:space="0" w:color="auto"/>
                    <w:right w:val="none" w:sz="0" w:space="0" w:color="auto"/>
                  </w:divBdr>
                  <w:divsChild>
                    <w:div w:id="1351175910">
                      <w:marLeft w:val="0"/>
                      <w:marRight w:val="0"/>
                      <w:marTop w:val="0"/>
                      <w:marBottom w:val="0"/>
                      <w:divBdr>
                        <w:top w:val="none" w:sz="0" w:space="0" w:color="auto"/>
                        <w:left w:val="none" w:sz="0" w:space="0" w:color="auto"/>
                        <w:bottom w:val="none" w:sz="0" w:space="0" w:color="auto"/>
                        <w:right w:val="none" w:sz="0" w:space="0" w:color="auto"/>
                      </w:divBdr>
                      <w:divsChild>
                        <w:div w:id="416681687">
                          <w:marLeft w:val="0"/>
                          <w:marRight w:val="0"/>
                          <w:marTop w:val="0"/>
                          <w:marBottom w:val="0"/>
                          <w:divBdr>
                            <w:top w:val="none" w:sz="0" w:space="0" w:color="auto"/>
                            <w:left w:val="none" w:sz="0" w:space="0" w:color="auto"/>
                            <w:bottom w:val="none" w:sz="0" w:space="0" w:color="auto"/>
                            <w:right w:val="none" w:sz="0" w:space="0" w:color="auto"/>
                          </w:divBdr>
                          <w:divsChild>
                            <w:div w:id="173095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1354391">
          <w:marLeft w:val="0"/>
          <w:marRight w:val="0"/>
          <w:marTop w:val="0"/>
          <w:marBottom w:val="0"/>
          <w:divBdr>
            <w:top w:val="none" w:sz="0" w:space="0" w:color="auto"/>
            <w:left w:val="none" w:sz="0" w:space="0" w:color="auto"/>
            <w:bottom w:val="none" w:sz="0" w:space="0" w:color="auto"/>
            <w:right w:val="none" w:sz="0" w:space="0" w:color="auto"/>
          </w:divBdr>
          <w:divsChild>
            <w:div w:id="986201610">
              <w:marLeft w:val="0"/>
              <w:marRight w:val="0"/>
              <w:marTop w:val="0"/>
              <w:marBottom w:val="0"/>
              <w:divBdr>
                <w:top w:val="none" w:sz="0" w:space="0" w:color="auto"/>
                <w:left w:val="none" w:sz="0" w:space="0" w:color="auto"/>
                <w:bottom w:val="none" w:sz="0" w:space="0" w:color="auto"/>
                <w:right w:val="none" w:sz="0" w:space="0" w:color="auto"/>
              </w:divBdr>
              <w:divsChild>
                <w:div w:id="1622956900">
                  <w:marLeft w:val="0"/>
                  <w:marRight w:val="0"/>
                  <w:marTop w:val="0"/>
                  <w:marBottom w:val="0"/>
                  <w:divBdr>
                    <w:top w:val="none" w:sz="0" w:space="0" w:color="auto"/>
                    <w:left w:val="none" w:sz="0" w:space="0" w:color="auto"/>
                    <w:bottom w:val="none" w:sz="0" w:space="0" w:color="auto"/>
                    <w:right w:val="none" w:sz="0" w:space="0" w:color="auto"/>
                  </w:divBdr>
                  <w:divsChild>
                    <w:div w:id="1669479154">
                      <w:marLeft w:val="0"/>
                      <w:marRight w:val="0"/>
                      <w:marTop w:val="0"/>
                      <w:marBottom w:val="0"/>
                      <w:divBdr>
                        <w:top w:val="none" w:sz="0" w:space="0" w:color="auto"/>
                        <w:left w:val="none" w:sz="0" w:space="0" w:color="auto"/>
                        <w:bottom w:val="none" w:sz="0" w:space="0" w:color="auto"/>
                        <w:right w:val="none" w:sz="0" w:space="0" w:color="auto"/>
                      </w:divBdr>
                      <w:divsChild>
                        <w:div w:id="81025820">
                          <w:marLeft w:val="0"/>
                          <w:marRight w:val="0"/>
                          <w:marTop w:val="0"/>
                          <w:marBottom w:val="0"/>
                          <w:divBdr>
                            <w:top w:val="none" w:sz="0" w:space="0" w:color="auto"/>
                            <w:left w:val="none" w:sz="0" w:space="0" w:color="auto"/>
                            <w:bottom w:val="none" w:sz="0" w:space="0" w:color="auto"/>
                            <w:right w:val="none" w:sz="0" w:space="0" w:color="auto"/>
                          </w:divBdr>
                          <w:divsChild>
                            <w:div w:id="868105330">
                              <w:marLeft w:val="0"/>
                              <w:marRight w:val="0"/>
                              <w:marTop w:val="0"/>
                              <w:marBottom w:val="0"/>
                              <w:divBdr>
                                <w:top w:val="none" w:sz="0" w:space="0" w:color="auto"/>
                                <w:left w:val="none" w:sz="0" w:space="0" w:color="auto"/>
                                <w:bottom w:val="none" w:sz="0" w:space="0" w:color="auto"/>
                                <w:right w:val="none" w:sz="0" w:space="0" w:color="auto"/>
                              </w:divBdr>
                              <w:divsChild>
                                <w:div w:id="461458595">
                                  <w:marLeft w:val="0"/>
                                  <w:marRight w:val="0"/>
                                  <w:marTop w:val="0"/>
                                  <w:marBottom w:val="0"/>
                                  <w:divBdr>
                                    <w:top w:val="none" w:sz="0" w:space="0" w:color="auto"/>
                                    <w:left w:val="none" w:sz="0" w:space="0" w:color="auto"/>
                                    <w:bottom w:val="none" w:sz="0" w:space="0" w:color="auto"/>
                                    <w:right w:val="none" w:sz="0" w:space="0" w:color="auto"/>
                                  </w:divBdr>
                                  <w:divsChild>
                                    <w:div w:id="707149122">
                                      <w:marLeft w:val="0"/>
                                      <w:marRight w:val="0"/>
                                      <w:marTop w:val="0"/>
                                      <w:marBottom w:val="0"/>
                                      <w:divBdr>
                                        <w:top w:val="none" w:sz="0" w:space="0" w:color="auto"/>
                                        <w:left w:val="none" w:sz="0" w:space="0" w:color="auto"/>
                                        <w:bottom w:val="none" w:sz="0" w:space="0" w:color="auto"/>
                                        <w:right w:val="none" w:sz="0" w:space="0" w:color="auto"/>
                                      </w:divBdr>
                                    </w:div>
                                    <w:div w:id="383139694">
                                      <w:marLeft w:val="0"/>
                                      <w:marRight w:val="0"/>
                                      <w:marTop w:val="0"/>
                                      <w:marBottom w:val="0"/>
                                      <w:divBdr>
                                        <w:top w:val="none" w:sz="0" w:space="0" w:color="auto"/>
                                        <w:left w:val="none" w:sz="0" w:space="0" w:color="auto"/>
                                        <w:bottom w:val="none" w:sz="0" w:space="0" w:color="auto"/>
                                        <w:right w:val="none" w:sz="0" w:space="0" w:color="auto"/>
                                      </w:divBdr>
                                    </w:div>
                                    <w:div w:id="1831217485">
                                      <w:marLeft w:val="0"/>
                                      <w:marRight w:val="0"/>
                                      <w:marTop w:val="0"/>
                                      <w:marBottom w:val="0"/>
                                      <w:divBdr>
                                        <w:top w:val="none" w:sz="0" w:space="0" w:color="auto"/>
                                        <w:left w:val="none" w:sz="0" w:space="0" w:color="auto"/>
                                        <w:bottom w:val="none" w:sz="0" w:space="0" w:color="auto"/>
                                        <w:right w:val="none" w:sz="0" w:space="0" w:color="auto"/>
                                      </w:divBdr>
                                    </w:div>
                                    <w:div w:id="107701434">
                                      <w:marLeft w:val="0"/>
                                      <w:marRight w:val="0"/>
                                      <w:marTop w:val="0"/>
                                      <w:marBottom w:val="0"/>
                                      <w:divBdr>
                                        <w:top w:val="none" w:sz="0" w:space="0" w:color="auto"/>
                                        <w:left w:val="none" w:sz="0" w:space="0" w:color="auto"/>
                                        <w:bottom w:val="none" w:sz="0" w:space="0" w:color="auto"/>
                                        <w:right w:val="none" w:sz="0" w:space="0" w:color="auto"/>
                                      </w:divBdr>
                                    </w:div>
                                    <w:div w:id="1390111390">
                                      <w:marLeft w:val="0"/>
                                      <w:marRight w:val="0"/>
                                      <w:marTop w:val="0"/>
                                      <w:marBottom w:val="0"/>
                                      <w:divBdr>
                                        <w:top w:val="none" w:sz="0" w:space="0" w:color="auto"/>
                                        <w:left w:val="none" w:sz="0" w:space="0" w:color="auto"/>
                                        <w:bottom w:val="none" w:sz="0" w:space="0" w:color="auto"/>
                                        <w:right w:val="none" w:sz="0" w:space="0" w:color="auto"/>
                                      </w:divBdr>
                                    </w:div>
                                    <w:div w:id="1438284650">
                                      <w:marLeft w:val="0"/>
                                      <w:marRight w:val="0"/>
                                      <w:marTop w:val="0"/>
                                      <w:marBottom w:val="0"/>
                                      <w:divBdr>
                                        <w:top w:val="none" w:sz="0" w:space="0" w:color="auto"/>
                                        <w:left w:val="none" w:sz="0" w:space="0" w:color="auto"/>
                                        <w:bottom w:val="none" w:sz="0" w:space="0" w:color="auto"/>
                                        <w:right w:val="none" w:sz="0" w:space="0" w:color="auto"/>
                                      </w:divBdr>
                                    </w:div>
                                    <w:div w:id="737215314">
                                      <w:marLeft w:val="0"/>
                                      <w:marRight w:val="0"/>
                                      <w:marTop w:val="0"/>
                                      <w:marBottom w:val="0"/>
                                      <w:divBdr>
                                        <w:top w:val="none" w:sz="0" w:space="0" w:color="auto"/>
                                        <w:left w:val="none" w:sz="0" w:space="0" w:color="auto"/>
                                        <w:bottom w:val="none" w:sz="0" w:space="0" w:color="auto"/>
                                        <w:right w:val="none" w:sz="0" w:space="0" w:color="auto"/>
                                      </w:divBdr>
                                    </w:div>
                                    <w:div w:id="1983345044">
                                      <w:marLeft w:val="0"/>
                                      <w:marRight w:val="0"/>
                                      <w:marTop w:val="0"/>
                                      <w:marBottom w:val="0"/>
                                      <w:divBdr>
                                        <w:top w:val="none" w:sz="0" w:space="0" w:color="auto"/>
                                        <w:left w:val="none" w:sz="0" w:space="0" w:color="auto"/>
                                        <w:bottom w:val="none" w:sz="0" w:space="0" w:color="auto"/>
                                        <w:right w:val="none" w:sz="0" w:space="0" w:color="auto"/>
                                      </w:divBdr>
                                    </w:div>
                                    <w:div w:id="1463574725">
                                      <w:marLeft w:val="0"/>
                                      <w:marRight w:val="0"/>
                                      <w:marTop w:val="0"/>
                                      <w:marBottom w:val="0"/>
                                      <w:divBdr>
                                        <w:top w:val="none" w:sz="0" w:space="0" w:color="auto"/>
                                        <w:left w:val="none" w:sz="0" w:space="0" w:color="auto"/>
                                        <w:bottom w:val="none" w:sz="0" w:space="0" w:color="auto"/>
                                        <w:right w:val="none" w:sz="0" w:space="0" w:color="auto"/>
                                      </w:divBdr>
                                    </w:div>
                                    <w:div w:id="46295610">
                                      <w:marLeft w:val="0"/>
                                      <w:marRight w:val="0"/>
                                      <w:marTop w:val="0"/>
                                      <w:marBottom w:val="0"/>
                                      <w:divBdr>
                                        <w:top w:val="none" w:sz="0" w:space="0" w:color="auto"/>
                                        <w:left w:val="none" w:sz="0" w:space="0" w:color="auto"/>
                                        <w:bottom w:val="none" w:sz="0" w:space="0" w:color="auto"/>
                                        <w:right w:val="none" w:sz="0" w:space="0" w:color="auto"/>
                                      </w:divBdr>
                                    </w:div>
                                    <w:div w:id="1806770615">
                                      <w:marLeft w:val="0"/>
                                      <w:marRight w:val="0"/>
                                      <w:marTop w:val="0"/>
                                      <w:marBottom w:val="0"/>
                                      <w:divBdr>
                                        <w:top w:val="none" w:sz="0" w:space="0" w:color="auto"/>
                                        <w:left w:val="none" w:sz="0" w:space="0" w:color="auto"/>
                                        <w:bottom w:val="none" w:sz="0" w:space="0" w:color="auto"/>
                                        <w:right w:val="none" w:sz="0" w:space="0" w:color="auto"/>
                                      </w:divBdr>
                                    </w:div>
                                    <w:div w:id="1767925106">
                                      <w:marLeft w:val="0"/>
                                      <w:marRight w:val="0"/>
                                      <w:marTop w:val="0"/>
                                      <w:marBottom w:val="0"/>
                                      <w:divBdr>
                                        <w:top w:val="none" w:sz="0" w:space="0" w:color="auto"/>
                                        <w:left w:val="none" w:sz="0" w:space="0" w:color="auto"/>
                                        <w:bottom w:val="none" w:sz="0" w:space="0" w:color="auto"/>
                                        <w:right w:val="none" w:sz="0" w:space="0" w:color="auto"/>
                                      </w:divBdr>
                                    </w:div>
                                    <w:div w:id="1789276456">
                                      <w:marLeft w:val="0"/>
                                      <w:marRight w:val="0"/>
                                      <w:marTop w:val="0"/>
                                      <w:marBottom w:val="0"/>
                                      <w:divBdr>
                                        <w:top w:val="none" w:sz="0" w:space="0" w:color="auto"/>
                                        <w:left w:val="none" w:sz="0" w:space="0" w:color="auto"/>
                                        <w:bottom w:val="none" w:sz="0" w:space="0" w:color="auto"/>
                                        <w:right w:val="none" w:sz="0" w:space="0" w:color="auto"/>
                                      </w:divBdr>
                                    </w:div>
                                    <w:div w:id="1539052001">
                                      <w:marLeft w:val="0"/>
                                      <w:marRight w:val="0"/>
                                      <w:marTop w:val="0"/>
                                      <w:marBottom w:val="0"/>
                                      <w:divBdr>
                                        <w:top w:val="none" w:sz="0" w:space="0" w:color="auto"/>
                                        <w:left w:val="none" w:sz="0" w:space="0" w:color="auto"/>
                                        <w:bottom w:val="none" w:sz="0" w:space="0" w:color="auto"/>
                                        <w:right w:val="none" w:sz="0" w:space="0" w:color="auto"/>
                                      </w:divBdr>
                                    </w:div>
                                    <w:div w:id="11608692">
                                      <w:marLeft w:val="0"/>
                                      <w:marRight w:val="0"/>
                                      <w:marTop w:val="0"/>
                                      <w:marBottom w:val="0"/>
                                      <w:divBdr>
                                        <w:top w:val="none" w:sz="0" w:space="0" w:color="auto"/>
                                        <w:left w:val="none" w:sz="0" w:space="0" w:color="auto"/>
                                        <w:bottom w:val="none" w:sz="0" w:space="0" w:color="auto"/>
                                        <w:right w:val="none" w:sz="0" w:space="0" w:color="auto"/>
                                      </w:divBdr>
                                    </w:div>
                                    <w:div w:id="1210800247">
                                      <w:marLeft w:val="0"/>
                                      <w:marRight w:val="0"/>
                                      <w:marTop w:val="0"/>
                                      <w:marBottom w:val="0"/>
                                      <w:divBdr>
                                        <w:top w:val="none" w:sz="0" w:space="0" w:color="auto"/>
                                        <w:left w:val="none" w:sz="0" w:space="0" w:color="auto"/>
                                        <w:bottom w:val="none" w:sz="0" w:space="0" w:color="auto"/>
                                        <w:right w:val="none" w:sz="0" w:space="0" w:color="auto"/>
                                      </w:divBdr>
                                    </w:div>
                                    <w:div w:id="1572811413">
                                      <w:marLeft w:val="0"/>
                                      <w:marRight w:val="0"/>
                                      <w:marTop w:val="0"/>
                                      <w:marBottom w:val="0"/>
                                      <w:divBdr>
                                        <w:top w:val="none" w:sz="0" w:space="0" w:color="auto"/>
                                        <w:left w:val="none" w:sz="0" w:space="0" w:color="auto"/>
                                        <w:bottom w:val="none" w:sz="0" w:space="0" w:color="auto"/>
                                        <w:right w:val="none" w:sz="0" w:space="0" w:color="auto"/>
                                      </w:divBdr>
                                    </w:div>
                                    <w:div w:id="664478693">
                                      <w:marLeft w:val="0"/>
                                      <w:marRight w:val="0"/>
                                      <w:marTop w:val="0"/>
                                      <w:marBottom w:val="0"/>
                                      <w:divBdr>
                                        <w:top w:val="none" w:sz="0" w:space="0" w:color="auto"/>
                                        <w:left w:val="none" w:sz="0" w:space="0" w:color="auto"/>
                                        <w:bottom w:val="none" w:sz="0" w:space="0" w:color="auto"/>
                                        <w:right w:val="none" w:sz="0" w:space="0" w:color="auto"/>
                                      </w:divBdr>
                                    </w:div>
                                    <w:div w:id="294219198">
                                      <w:marLeft w:val="0"/>
                                      <w:marRight w:val="0"/>
                                      <w:marTop w:val="0"/>
                                      <w:marBottom w:val="0"/>
                                      <w:divBdr>
                                        <w:top w:val="none" w:sz="0" w:space="0" w:color="auto"/>
                                        <w:left w:val="none" w:sz="0" w:space="0" w:color="auto"/>
                                        <w:bottom w:val="none" w:sz="0" w:space="0" w:color="auto"/>
                                        <w:right w:val="none" w:sz="0" w:space="0" w:color="auto"/>
                                      </w:divBdr>
                                    </w:div>
                                    <w:div w:id="1128430599">
                                      <w:marLeft w:val="0"/>
                                      <w:marRight w:val="0"/>
                                      <w:marTop w:val="0"/>
                                      <w:marBottom w:val="0"/>
                                      <w:divBdr>
                                        <w:top w:val="none" w:sz="0" w:space="0" w:color="auto"/>
                                        <w:left w:val="none" w:sz="0" w:space="0" w:color="auto"/>
                                        <w:bottom w:val="none" w:sz="0" w:space="0" w:color="auto"/>
                                        <w:right w:val="none" w:sz="0" w:space="0" w:color="auto"/>
                                      </w:divBdr>
                                    </w:div>
                                    <w:div w:id="930818403">
                                      <w:marLeft w:val="0"/>
                                      <w:marRight w:val="0"/>
                                      <w:marTop w:val="0"/>
                                      <w:marBottom w:val="0"/>
                                      <w:divBdr>
                                        <w:top w:val="none" w:sz="0" w:space="0" w:color="auto"/>
                                        <w:left w:val="none" w:sz="0" w:space="0" w:color="auto"/>
                                        <w:bottom w:val="none" w:sz="0" w:space="0" w:color="auto"/>
                                        <w:right w:val="none" w:sz="0" w:space="0" w:color="auto"/>
                                      </w:divBdr>
                                    </w:div>
                                    <w:div w:id="1587232010">
                                      <w:marLeft w:val="0"/>
                                      <w:marRight w:val="0"/>
                                      <w:marTop w:val="0"/>
                                      <w:marBottom w:val="0"/>
                                      <w:divBdr>
                                        <w:top w:val="none" w:sz="0" w:space="0" w:color="auto"/>
                                        <w:left w:val="none" w:sz="0" w:space="0" w:color="auto"/>
                                        <w:bottom w:val="none" w:sz="0" w:space="0" w:color="auto"/>
                                        <w:right w:val="none" w:sz="0" w:space="0" w:color="auto"/>
                                      </w:divBdr>
                                    </w:div>
                                    <w:div w:id="1340891781">
                                      <w:marLeft w:val="720"/>
                                      <w:marRight w:val="0"/>
                                      <w:marTop w:val="0"/>
                                      <w:marBottom w:val="0"/>
                                      <w:divBdr>
                                        <w:top w:val="none" w:sz="0" w:space="0" w:color="auto"/>
                                        <w:left w:val="none" w:sz="0" w:space="0" w:color="auto"/>
                                        <w:bottom w:val="none" w:sz="0" w:space="0" w:color="auto"/>
                                        <w:right w:val="none" w:sz="0" w:space="0" w:color="auto"/>
                                      </w:divBdr>
                                    </w:div>
                                    <w:div w:id="903492295">
                                      <w:marLeft w:val="720"/>
                                      <w:marRight w:val="0"/>
                                      <w:marTop w:val="0"/>
                                      <w:marBottom w:val="0"/>
                                      <w:divBdr>
                                        <w:top w:val="none" w:sz="0" w:space="0" w:color="auto"/>
                                        <w:left w:val="none" w:sz="0" w:space="0" w:color="auto"/>
                                        <w:bottom w:val="none" w:sz="0" w:space="0" w:color="auto"/>
                                        <w:right w:val="none" w:sz="0" w:space="0" w:color="auto"/>
                                      </w:divBdr>
                                    </w:div>
                                    <w:div w:id="307638873">
                                      <w:marLeft w:val="720"/>
                                      <w:marRight w:val="0"/>
                                      <w:marTop w:val="0"/>
                                      <w:marBottom w:val="0"/>
                                      <w:divBdr>
                                        <w:top w:val="none" w:sz="0" w:space="0" w:color="auto"/>
                                        <w:left w:val="none" w:sz="0" w:space="0" w:color="auto"/>
                                        <w:bottom w:val="none" w:sz="0" w:space="0" w:color="auto"/>
                                        <w:right w:val="none" w:sz="0" w:space="0" w:color="auto"/>
                                      </w:divBdr>
                                    </w:div>
                                    <w:div w:id="344745861">
                                      <w:marLeft w:val="0"/>
                                      <w:marRight w:val="0"/>
                                      <w:marTop w:val="0"/>
                                      <w:marBottom w:val="0"/>
                                      <w:divBdr>
                                        <w:top w:val="none" w:sz="0" w:space="0" w:color="auto"/>
                                        <w:left w:val="none" w:sz="0" w:space="0" w:color="auto"/>
                                        <w:bottom w:val="none" w:sz="0" w:space="0" w:color="auto"/>
                                        <w:right w:val="none" w:sz="0" w:space="0" w:color="auto"/>
                                      </w:divBdr>
                                    </w:div>
                                    <w:div w:id="202134502">
                                      <w:marLeft w:val="0"/>
                                      <w:marRight w:val="0"/>
                                      <w:marTop w:val="0"/>
                                      <w:marBottom w:val="0"/>
                                      <w:divBdr>
                                        <w:top w:val="none" w:sz="0" w:space="0" w:color="auto"/>
                                        <w:left w:val="none" w:sz="0" w:space="0" w:color="auto"/>
                                        <w:bottom w:val="none" w:sz="0" w:space="0" w:color="auto"/>
                                        <w:right w:val="none" w:sz="0" w:space="0" w:color="auto"/>
                                      </w:divBdr>
                                    </w:div>
                                    <w:div w:id="813564854">
                                      <w:marLeft w:val="0"/>
                                      <w:marRight w:val="0"/>
                                      <w:marTop w:val="0"/>
                                      <w:marBottom w:val="0"/>
                                      <w:divBdr>
                                        <w:top w:val="none" w:sz="0" w:space="0" w:color="auto"/>
                                        <w:left w:val="none" w:sz="0" w:space="0" w:color="auto"/>
                                        <w:bottom w:val="none" w:sz="0" w:space="0" w:color="auto"/>
                                        <w:right w:val="none" w:sz="0" w:space="0" w:color="auto"/>
                                      </w:divBdr>
                                    </w:div>
                                    <w:div w:id="1987204302">
                                      <w:marLeft w:val="0"/>
                                      <w:marRight w:val="0"/>
                                      <w:marTop w:val="0"/>
                                      <w:marBottom w:val="0"/>
                                      <w:divBdr>
                                        <w:top w:val="none" w:sz="0" w:space="0" w:color="auto"/>
                                        <w:left w:val="none" w:sz="0" w:space="0" w:color="auto"/>
                                        <w:bottom w:val="none" w:sz="0" w:space="0" w:color="auto"/>
                                        <w:right w:val="none" w:sz="0" w:space="0" w:color="auto"/>
                                      </w:divBdr>
                                    </w:div>
                                    <w:div w:id="2103716870">
                                      <w:marLeft w:val="0"/>
                                      <w:marRight w:val="0"/>
                                      <w:marTop w:val="0"/>
                                      <w:marBottom w:val="0"/>
                                      <w:divBdr>
                                        <w:top w:val="none" w:sz="0" w:space="0" w:color="auto"/>
                                        <w:left w:val="none" w:sz="0" w:space="0" w:color="auto"/>
                                        <w:bottom w:val="none" w:sz="0" w:space="0" w:color="auto"/>
                                        <w:right w:val="none" w:sz="0" w:space="0" w:color="auto"/>
                                      </w:divBdr>
                                    </w:div>
                                    <w:div w:id="2004887812">
                                      <w:marLeft w:val="0"/>
                                      <w:marRight w:val="0"/>
                                      <w:marTop w:val="0"/>
                                      <w:marBottom w:val="0"/>
                                      <w:divBdr>
                                        <w:top w:val="none" w:sz="0" w:space="0" w:color="auto"/>
                                        <w:left w:val="none" w:sz="0" w:space="0" w:color="auto"/>
                                        <w:bottom w:val="none" w:sz="0" w:space="0" w:color="auto"/>
                                        <w:right w:val="none" w:sz="0" w:space="0" w:color="auto"/>
                                      </w:divBdr>
                                    </w:div>
                                    <w:div w:id="11090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5211307">
      <w:bodyDiv w:val="1"/>
      <w:marLeft w:val="0"/>
      <w:marRight w:val="0"/>
      <w:marTop w:val="0"/>
      <w:marBottom w:val="0"/>
      <w:divBdr>
        <w:top w:val="none" w:sz="0" w:space="0" w:color="auto"/>
        <w:left w:val="none" w:sz="0" w:space="0" w:color="auto"/>
        <w:bottom w:val="none" w:sz="0" w:space="0" w:color="auto"/>
        <w:right w:val="none" w:sz="0" w:space="0" w:color="auto"/>
      </w:divBdr>
    </w:div>
    <w:div w:id="1549563471">
      <w:bodyDiv w:val="1"/>
      <w:marLeft w:val="0"/>
      <w:marRight w:val="0"/>
      <w:marTop w:val="0"/>
      <w:marBottom w:val="0"/>
      <w:divBdr>
        <w:top w:val="none" w:sz="0" w:space="0" w:color="auto"/>
        <w:left w:val="none" w:sz="0" w:space="0" w:color="auto"/>
        <w:bottom w:val="none" w:sz="0" w:space="0" w:color="auto"/>
        <w:right w:val="none" w:sz="0" w:space="0" w:color="auto"/>
      </w:divBdr>
    </w:div>
    <w:div w:id="1960066265">
      <w:bodyDiv w:val="1"/>
      <w:marLeft w:val="0"/>
      <w:marRight w:val="0"/>
      <w:marTop w:val="0"/>
      <w:marBottom w:val="0"/>
      <w:divBdr>
        <w:top w:val="none" w:sz="0" w:space="0" w:color="auto"/>
        <w:left w:val="none" w:sz="0" w:space="0" w:color="auto"/>
        <w:bottom w:val="none" w:sz="0" w:space="0" w:color="auto"/>
        <w:right w:val="none" w:sz="0" w:space="0" w:color="auto"/>
      </w:divBdr>
    </w:div>
    <w:div w:id="2101681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451</Words>
  <Characters>2575</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3020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8</cp:revision>
  <cp:lastPrinted>2019-08-17T10:07:00Z</cp:lastPrinted>
  <dcterms:created xsi:type="dcterms:W3CDTF">2020-03-20T07:33:00Z</dcterms:created>
  <dcterms:modified xsi:type="dcterms:W3CDTF">2020-03-20T09:50:00Z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