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97166" w14:textId="7E4AB799" w:rsidR="007E7898" w:rsidRDefault="007E7898" w:rsidP="007E7898">
      <w:pPr>
        <w:spacing w:after="0" w:line="240" w:lineRule="auto"/>
        <w:rPr>
          <w:rFonts w:eastAsia="Times New Roman" w:cstheme="minorHAnsi"/>
          <w:b/>
          <w:bCs/>
          <w:sz w:val="28"/>
          <w:szCs w:val="28"/>
          <w:lang w:val="de-DE" w:eastAsia="de-DE"/>
        </w:rPr>
      </w:pPr>
      <w:r>
        <w:rPr>
          <w:rFonts w:eastAsia="Times New Roman" w:cstheme="minorHAnsi"/>
          <w:b/>
          <w:bCs/>
          <w:noProof/>
          <w:sz w:val="28"/>
          <w:szCs w:val="28"/>
          <w:lang w:val="de-DE" w:eastAsia="de-DE"/>
        </w:rPr>
        <w:drawing>
          <wp:inline distT="0" distB="0" distL="0" distR="0" wp14:anchorId="13725275" wp14:editId="646F887C">
            <wp:extent cx="5760720" cy="4065270"/>
            <wp:effectExtent l="0" t="0" r="0" b="0"/>
            <wp:docPr id="1" name="Grafik 1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ext enthält.&#10;&#10;Automatisch generierte Beschreibu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6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5A4DE" w14:textId="77777777" w:rsidR="007E7898" w:rsidRDefault="007E7898" w:rsidP="007E7898">
      <w:pPr>
        <w:spacing w:after="0" w:line="240" w:lineRule="auto"/>
        <w:rPr>
          <w:rFonts w:eastAsia="Times New Roman" w:cstheme="minorHAnsi"/>
          <w:b/>
          <w:bCs/>
          <w:sz w:val="28"/>
          <w:szCs w:val="28"/>
          <w:lang w:val="de-DE" w:eastAsia="de-DE"/>
        </w:rPr>
      </w:pPr>
    </w:p>
    <w:p w14:paraId="7F427C42" w14:textId="6F1039C8" w:rsidR="007E7898" w:rsidRPr="007E7898" w:rsidRDefault="007E7898" w:rsidP="007E7898">
      <w:pPr>
        <w:spacing w:after="0" w:line="240" w:lineRule="auto"/>
        <w:rPr>
          <w:rFonts w:eastAsia="Times New Roman" w:cstheme="minorHAnsi"/>
          <w:sz w:val="28"/>
          <w:szCs w:val="28"/>
          <w:lang w:val="de-DE" w:eastAsia="de-DE"/>
        </w:rPr>
      </w:pPr>
      <w:r w:rsidRPr="007E7898">
        <w:rPr>
          <w:rFonts w:eastAsia="Times New Roman" w:cstheme="minorHAnsi"/>
          <w:b/>
          <w:bCs/>
          <w:sz w:val="28"/>
          <w:szCs w:val="28"/>
          <w:lang w:val="de-DE" w:eastAsia="de-DE"/>
        </w:rPr>
        <w:t>Danke-Karte der Kirchenzeitung für alle Mitwirkenden an der PGR-Wahl</w:t>
      </w:r>
    </w:p>
    <w:p w14:paraId="34A5FECA" w14:textId="77777777" w:rsidR="007E7898" w:rsidRPr="007E7898" w:rsidRDefault="007E7898" w:rsidP="007E7898">
      <w:pPr>
        <w:spacing w:after="0" w:line="240" w:lineRule="auto"/>
        <w:rPr>
          <w:rFonts w:eastAsia="Times New Roman" w:cstheme="minorHAnsi"/>
          <w:sz w:val="28"/>
          <w:szCs w:val="28"/>
          <w:lang w:val="de-DE" w:eastAsia="de-DE"/>
        </w:rPr>
      </w:pPr>
    </w:p>
    <w:p w14:paraId="5F2C6D50" w14:textId="77777777" w:rsidR="007E7898" w:rsidRPr="007E7898" w:rsidRDefault="007E7898" w:rsidP="007E7898">
      <w:pPr>
        <w:spacing w:after="0" w:line="240" w:lineRule="auto"/>
        <w:rPr>
          <w:rFonts w:eastAsia="Times New Roman" w:cstheme="minorHAnsi"/>
          <w:sz w:val="28"/>
          <w:szCs w:val="28"/>
          <w:lang w:val="de-DE" w:eastAsia="de-DE"/>
        </w:rPr>
      </w:pPr>
      <w:r w:rsidRPr="007E7898">
        <w:rPr>
          <w:rFonts w:eastAsia="Times New Roman" w:cstheme="minorHAnsi"/>
          <w:sz w:val="28"/>
          <w:szCs w:val="28"/>
          <w:lang w:val="de-DE" w:eastAsia="de-DE"/>
        </w:rPr>
        <w:t>Die Kirchenzeitung bietet kostenlos eine Danke-Karte für alle Mitwirkenden an der PGR-Wahl. Mit dem frischen Frühlings-Design steht sie für blühende Pfarrgemeinden. Es ist möglich ein Gratis-Abo der Kirchenzeitung zusammen mit Blumensamen zu bestellen.</w:t>
      </w:r>
    </w:p>
    <w:p w14:paraId="466A7F69" w14:textId="77777777" w:rsidR="007E7898" w:rsidRPr="007E7898" w:rsidRDefault="007E7898" w:rsidP="007E7898">
      <w:pPr>
        <w:spacing w:after="0" w:line="240" w:lineRule="auto"/>
        <w:rPr>
          <w:rFonts w:eastAsia="Times New Roman" w:cstheme="minorHAnsi"/>
          <w:sz w:val="28"/>
          <w:szCs w:val="28"/>
          <w:lang w:val="de-DE" w:eastAsia="de-DE"/>
        </w:rPr>
      </w:pPr>
    </w:p>
    <w:p w14:paraId="7EA6C7D1" w14:textId="77777777" w:rsidR="007E7898" w:rsidRPr="007E7898" w:rsidRDefault="007E7898" w:rsidP="007E7898">
      <w:pPr>
        <w:spacing w:after="0" w:line="240" w:lineRule="auto"/>
        <w:rPr>
          <w:rFonts w:eastAsia="Times New Roman" w:cstheme="minorHAnsi"/>
          <w:sz w:val="28"/>
          <w:szCs w:val="28"/>
          <w:lang w:val="de-DE" w:eastAsia="de-DE"/>
        </w:rPr>
      </w:pPr>
      <w:r w:rsidRPr="007E7898">
        <w:rPr>
          <w:rFonts w:eastAsia="Times New Roman" w:cstheme="minorHAnsi"/>
          <w:sz w:val="28"/>
          <w:szCs w:val="28"/>
          <w:lang w:val="de-DE" w:eastAsia="de-DE"/>
        </w:rPr>
        <w:t>Wem eine solche Karte überreicht werden könnte:</w:t>
      </w:r>
    </w:p>
    <w:p w14:paraId="5F4C939C" w14:textId="77777777" w:rsidR="007E7898" w:rsidRPr="007E7898" w:rsidRDefault="007E7898" w:rsidP="007E78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de-DE" w:eastAsia="de-DE"/>
        </w:rPr>
      </w:pPr>
      <w:r w:rsidRPr="007E7898">
        <w:rPr>
          <w:rFonts w:eastAsia="Times New Roman" w:cstheme="minorHAnsi"/>
          <w:sz w:val="28"/>
          <w:szCs w:val="28"/>
          <w:lang w:val="de-DE" w:eastAsia="de-DE"/>
        </w:rPr>
        <w:t>Allen Wählerinnen und Wählern</w:t>
      </w:r>
    </w:p>
    <w:p w14:paraId="17C7BD16" w14:textId="77777777" w:rsidR="007E7898" w:rsidRPr="007E7898" w:rsidRDefault="007E7898" w:rsidP="007E78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de-DE" w:eastAsia="de-DE"/>
        </w:rPr>
      </w:pPr>
      <w:r w:rsidRPr="007E7898">
        <w:rPr>
          <w:rFonts w:eastAsia="Times New Roman" w:cstheme="minorHAnsi"/>
          <w:sz w:val="28"/>
          <w:szCs w:val="28"/>
          <w:lang w:val="de-DE" w:eastAsia="de-DE"/>
        </w:rPr>
        <w:t>Allen, die Kandidat/</w:t>
      </w:r>
      <w:proofErr w:type="spellStart"/>
      <w:r w:rsidRPr="007E7898">
        <w:rPr>
          <w:rFonts w:eastAsia="Times New Roman" w:cstheme="minorHAnsi"/>
          <w:sz w:val="28"/>
          <w:szCs w:val="28"/>
          <w:lang w:val="de-DE" w:eastAsia="de-DE"/>
        </w:rPr>
        <w:t>inn</w:t>
      </w:r>
      <w:proofErr w:type="spellEnd"/>
      <w:r w:rsidRPr="007E7898">
        <w:rPr>
          <w:rFonts w:eastAsia="Times New Roman" w:cstheme="minorHAnsi"/>
          <w:sz w:val="28"/>
          <w:szCs w:val="28"/>
          <w:lang w:val="de-DE" w:eastAsia="de-DE"/>
        </w:rPr>
        <w:t>/</w:t>
      </w:r>
      <w:proofErr w:type="spellStart"/>
      <w:r w:rsidRPr="007E7898">
        <w:rPr>
          <w:rFonts w:eastAsia="Times New Roman" w:cstheme="minorHAnsi"/>
          <w:sz w:val="28"/>
          <w:szCs w:val="28"/>
          <w:lang w:val="de-DE" w:eastAsia="de-DE"/>
        </w:rPr>
        <w:t>engespräche</w:t>
      </w:r>
      <w:proofErr w:type="spellEnd"/>
      <w:r w:rsidRPr="007E7898">
        <w:rPr>
          <w:rFonts w:eastAsia="Times New Roman" w:cstheme="minorHAnsi"/>
          <w:sz w:val="28"/>
          <w:szCs w:val="28"/>
          <w:lang w:val="de-DE" w:eastAsia="de-DE"/>
        </w:rPr>
        <w:t xml:space="preserve"> geführt haben</w:t>
      </w:r>
    </w:p>
    <w:p w14:paraId="64ADC0AB" w14:textId="77777777" w:rsidR="007E7898" w:rsidRPr="007E7898" w:rsidRDefault="007E7898" w:rsidP="007E78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de-DE" w:eastAsia="de-DE"/>
        </w:rPr>
      </w:pPr>
      <w:r w:rsidRPr="007E7898">
        <w:rPr>
          <w:rFonts w:eastAsia="Times New Roman" w:cstheme="minorHAnsi"/>
          <w:sz w:val="28"/>
          <w:szCs w:val="28"/>
          <w:lang w:val="de-DE" w:eastAsia="de-DE"/>
        </w:rPr>
        <w:t>Den Mitgliedern der Wahlkommission(en)</w:t>
      </w:r>
    </w:p>
    <w:p w14:paraId="78C54B7D" w14:textId="77777777" w:rsidR="007E7898" w:rsidRPr="007E7898" w:rsidRDefault="007E7898" w:rsidP="007E78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de-DE" w:eastAsia="de-DE"/>
        </w:rPr>
      </w:pPr>
      <w:r w:rsidRPr="007E7898">
        <w:rPr>
          <w:rFonts w:eastAsia="Times New Roman" w:cstheme="minorHAnsi"/>
          <w:sz w:val="28"/>
          <w:szCs w:val="28"/>
          <w:lang w:val="de-DE" w:eastAsia="de-DE"/>
        </w:rPr>
        <w:t>Den Ordner/inne/n am Wahltag</w:t>
      </w:r>
    </w:p>
    <w:p w14:paraId="43EE05C7" w14:textId="77777777" w:rsidR="007E7898" w:rsidRPr="007E7898" w:rsidRDefault="007E7898" w:rsidP="007E78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de-DE" w:eastAsia="de-DE"/>
        </w:rPr>
      </w:pPr>
      <w:r w:rsidRPr="007E7898">
        <w:rPr>
          <w:rFonts w:eastAsia="Times New Roman" w:cstheme="minorHAnsi"/>
          <w:sz w:val="28"/>
          <w:szCs w:val="28"/>
          <w:lang w:val="de-DE" w:eastAsia="de-DE"/>
        </w:rPr>
        <w:t>Den Austräger/inne/n der Stimmzettel</w:t>
      </w:r>
    </w:p>
    <w:p w14:paraId="1D607771" w14:textId="77777777" w:rsidR="007E7898" w:rsidRPr="007E7898" w:rsidRDefault="007E7898" w:rsidP="007E78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de-DE" w:eastAsia="de-DE"/>
        </w:rPr>
      </w:pPr>
      <w:r w:rsidRPr="007E7898">
        <w:rPr>
          <w:rFonts w:eastAsia="Times New Roman" w:cstheme="minorHAnsi"/>
          <w:sz w:val="28"/>
          <w:szCs w:val="28"/>
          <w:lang w:val="de-DE" w:eastAsia="de-DE"/>
        </w:rPr>
        <w:t xml:space="preserve">Den </w:t>
      </w:r>
      <w:proofErr w:type="spellStart"/>
      <w:r w:rsidRPr="007E7898">
        <w:rPr>
          <w:rFonts w:eastAsia="Times New Roman" w:cstheme="minorHAnsi"/>
          <w:sz w:val="28"/>
          <w:szCs w:val="28"/>
          <w:lang w:val="de-DE" w:eastAsia="de-DE"/>
        </w:rPr>
        <w:t>Kuchenstandel</w:t>
      </w:r>
      <w:proofErr w:type="spellEnd"/>
      <w:r w:rsidRPr="007E7898">
        <w:rPr>
          <w:rFonts w:eastAsia="Times New Roman" w:cstheme="minorHAnsi"/>
          <w:sz w:val="28"/>
          <w:szCs w:val="28"/>
          <w:lang w:val="de-DE" w:eastAsia="de-DE"/>
        </w:rPr>
        <w:t>- und Fastensuppentisch-Betreiber/inne/n am Wahltag</w:t>
      </w:r>
    </w:p>
    <w:p w14:paraId="18D2DCDB" w14:textId="77777777" w:rsidR="007E7898" w:rsidRPr="007E7898" w:rsidRDefault="007E7898" w:rsidP="007E78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de-DE" w:eastAsia="de-DE"/>
        </w:rPr>
      </w:pPr>
      <w:r w:rsidRPr="007E7898">
        <w:rPr>
          <w:rFonts w:eastAsia="Times New Roman" w:cstheme="minorHAnsi"/>
          <w:sz w:val="28"/>
          <w:szCs w:val="28"/>
          <w:lang w:val="de-DE" w:eastAsia="de-DE"/>
        </w:rPr>
        <w:t>....</w:t>
      </w:r>
    </w:p>
    <w:p w14:paraId="6C6F76E0" w14:textId="77777777" w:rsidR="007E7898" w:rsidRPr="007E7898" w:rsidRDefault="007E7898" w:rsidP="007E7898">
      <w:pPr>
        <w:spacing w:after="0" w:line="240" w:lineRule="auto"/>
        <w:rPr>
          <w:rFonts w:eastAsia="Times New Roman" w:cstheme="minorHAnsi"/>
          <w:sz w:val="28"/>
          <w:szCs w:val="28"/>
          <w:lang w:val="de-DE" w:eastAsia="de-DE"/>
        </w:rPr>
      </w:pPr>
      <w:r w:rsidRPr="007E7898">
        <w:rPr>
          <w:rFonts w:eastAsia="Times New Roman" w:cstheme="minorHAnsi"/>
          <w:sz w:val="28"/>
          <w:szCs w:val="28"/>
          <w:lang w:val="de-DE" w:eastAsia="de-DE"/>
        </w:rPr>
        <w:t>Bestellen Sie die kostenlosen Karten rechtzeitig, es gibt eine begrenzte Auflage. </w:t>
      </w:r>
    </w:p>
    <w:p w14:paraId="0B306DDC" w14:textId="77777777" w:rsidR="007E7898" w:rsidRPr="007E7898" w:rsidRDefault="007E7898" w:rsidP="007E7898">
      <w:pPr>
        <w:spacing w:after="0" w:line="240" w:lineRule="auto"/>
        <w:rPr>
          <w:rFonts w:eastAsia="Times New Roman" w:cstheme="minorHAnsi"/>
          <w:sz w:val="28"/>
          <w:szCs w:val="28"/>
          <w:lang w:val="de-DE" w:eastAsia="de-DE"/>
        </w:rPr>
      </w:pPr>
      <w:r w:rsidRPr="007E7898">
        <w:rPr>
          <w:rFonts w:eastAsia="Times New Roman" w:cstheme="minorHAnsi"/>
          <w:sz w:val="28"/>
          <w:szCs w:val="28"/>
          <w:lang w:val="de-DE" w:eastAsia="de-DE"/>
        </w:rPr>
        <w:t> </w:t>
      </w:r>
    </w:p>
    <w:p w14:paraId="43D0990A" w14:textId="77777777" w:rsidR="007E7898" w:rsidRPr="007E7898" w:rsidRDefault="007E7898" w:rsidP="007E7898">
      <w:pPr>
        <w:spacing w:after="0" w:line="240" w:lineRule="auto"/>
        <w:rPr>
          <w:rFonts w:eastAsia="Times New Roman" w:cstheme="minorHAnsi"/>
          <w:sz w:val="28"/>
          <w:szCs w:val="28"/>
          <w:lang w:val="de-DE" w:eastAsia="de-DE"/>
        </w:rPr>
      </w:pPr>
      <w:r w:rsidRPr="007E7898">
        <w:rPr>
          <w:rFonts w:eastAsia="Times New Roman" w:cstheme="minorHAnsi"/>
          <w:sz w:val="28"/>
          <w:szCs w:val="28"/>
          <w:lang w:val="de-DE" w:eastAsia="de-DE"/>
        </w:rPr>
        <w:t>Hier können sie die Karte bestellen: </w:t>
      </w:r>
    </w:p>
    <w:p w14:paraId="348BEE2D" w14:textId="77777777" w:rsidR="007E7898" w:rsidRPr="007E7898" w:rsidRDefault="007E7898" w:rsidP="007E78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de-DE"/>
        </w:rPr>
      </w:pPr>
      <w:hyperlink r:id="rId6" w:history="1">
        <w:r w:rsidRPr="007E7898">
          <w:rPr>
            <w:rFonts w:ascii="Times New Roman" w:eastAsia="Times New Roman" w:hAnsi="Times New Roman" w:cs="Times New Roman"/>
            <w:color w:val="423C3C"/>
            <w:sz w:val="24"/>
            <w:szCs w:val="24"/>
            <w:u w:val="single"/>
            <w:lang w:val="de-DE" w:eastAsia="de-DE"/>
          </w:rPr>
          <w:t>https://www.kirchenzeitung.at/bestellung</w:t>
        </w:r>
      </w:hyperlink>
    </w:p>
    <w:p w14:paraId="78BA82F1" w14:textId="77777777" w:rsidR="003F0593" w:rsidRDefault="007E7898"/>
    <w:sectPr w:rsidR="003F0593" w:rsidSect="007E7898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1B8225A"/>
    <w:multiLevelType w:val="multilevel"/>
    <w:tmpl w:val="3BC2C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898"/>
    <w:rsid w:val="005159B5"/>
    <w:rsid w:val="007972DF"/>
    <w:rsid w:val="007E7898"/>
    <w:rsid w:val="00B040AA"/>
    <w:rsid w:val="00DF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69A2C"/>
  <w15:chartTrackingRefBased/>
  <w15:docId w15:val="{7CD32CAA-A164-4A39-8FD8-AA86A5A2F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7E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styleId="Fett">
    <w:name w:val="Strong"/>
    <w:basedOn w:val="Absatz-Standardschriftart"/>
    <w:uiPriority w:val="22"/>
    <w:qFormat/>
    <w:rsid w:val="007E7898"/>
    <w:rPr>
      <w:b/>
      <w:bCs/>
    </w:rPr>
  </w:style>
  <w:style w:type="character" w:styleId="Hyperlink">
    <w:name w:val="Hyperlink"/>
    <w:basedOn w:val="Absatz-Standardschriftart"/>
    <w:uiPriority w:val="99"/>
    <w:semiHidden/>
    <w:unhideWhenUsed/>
    <w:rsid w:val="007E78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147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irchenzeitung.at/bestellung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739</Characters>
  <Application>Microsoft Office Word</Application>
  <DocSecurity>0</DocSecurity>
  <Lines>6</Lines>
  <Paragraphs>1</Paragraphs>
  <ScaleCrop>false</ScaleCrop>
  <Company>Dioezese Linz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1</cp:revision>
  <dcterms:created xsi:type="dcterms:W3CDTF">2022-02-18T12:24:00Z</dcterms:created>
  <dcterms:modified xsi:type="dcterms:W3CDTF">2022-02-18T12:26:00Z</dcterms:modified>
</cp:coreProperties>
</file>