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31214D">
        <w:rPr>
          <w:rFonts w:cs="Arial"/>
          <w:szCs w:val="22"/>
        </w:rPr>
        <w:t>15</w:t>
      </w:r>
      <w:bookmarkStart w:id="0" w:name="_GoBack"/>
      <w:bookmarkEnd w:id="0"/>
      <w:r w:rsidR="001A3B7E">
        <w:rPr>
          <w:rFonts w:cs="Arial"/>
          <w:szCs w:val="22"/>
        </w:rPr>
        <w:t xml:space="preserve"> / </w:t>
      </w:r>
      <w:r w:rsidR="00CC7994">
        <w:rPr>
          <w:rFonts w:cs="Arial"/>
          <w:szCs w:val="22"/>
        </w:rPr>
        <w:t>20</w:t>
      </w:r>
      <w:r w:rsidR="003D0DF1">
        <w:rPr>
          <w:rFonts w:cs="Arial"/>
          <w:szCs w:val="22"/>
        </w:rPr>
        <w:t>. Februar</w:t>
      </w:r>
      <w:r w:rsidR="001A3B7E">
        <w:rPr>
          <w:rFonts w:cs="Arial"/>
          <w:szCs w:val="22"/>
        </w:rPr>
        <w:t xml:space="preserve"> 201</w:t>
      </w:r>
      <w:r w:rsidR="003D0DF1">
        <w:rPr>
          <w:rFonts w:cs="Arial"/>
          <w:szCs w:val="22"/>
        </w:rPr>
        <w:t>9</w:t>
      </w:r>
    </w:p>
    <w:p w:rsidR="00430D75" w:rsidRDefault="00430D75" w:rsidP="00430D75">
      <w:pPr>
        <w:rPr>
          <w:rFonts w:cs="Arial"/>
          <w:szCs w:val="22"/>
        </w:rPr>
      </w:pPr>
    </w:p>
    <w:p w:rsidR="0093496A" w:rsidRPr="008A5750" w:rsidRDefault="0093496A" w:rsidP="00B275A8">
      <w:pPr>
        <w:rPr>
          <w:rFonts w:cs="Arial"/>
          <w:szCs w:val="22"/>
        </w:rPr>
      </w:pPr>
    </w:p>
    <w:p w:rsidR="001A3B7E" w:rsidRPr="004C56F8" w:rsidRDefault="00D06649" w:rsidP="001A3B7E">
      <w:pPr>
        <w:rPr>
          <w:rFonts w:cs="Arial"/>
          <w:b/>
          <w:sz w:val="28"/>
          <w:szCs w:val="28"/>
          <w:u w:val="single"/>
        </w:rPr>
      </w:pPr>
      <w:r>
        <w:rPr>
          <w:rFonts w:cs="Arial"/>
          <w:b/>
          <w:sz w:val="28"/>
          <w:szCs w:val="28"/>
          <w:u w:val="single"/>
        </w:rPr>
        <w:t xml:space="preserve">Biblische Orte hautnah erleben: </w:t>
      </w:r>
      <w:r w:rsidR="00F022DA">
        <w:rPr>
          <w:rFonts w:cs="Arial"/>
          <w:b/>
          <w:sz w:val="28"/>
          <w:szCs w:val="28"/>
          <w:u w:val="single"/>
        </w:rPr>
        <w:t>Jugendwallfahrt der Diözese Linz nach Israel</w:t>
      </w:r>
    </w:p>
    <w:p w:rsidR="001A3B7E" w:rsidRPr="004C56F8" w:rsidRDefault="001A3B7E" w:rsidP="001A3B7E">
      <w:pPr>
        <w:rPr>
          <w:rFonts w:cs="Arial"/>
          <w:b/>
          <w:sz w:val="28"/>
          <w:szCs w:val="28"/>
          <w:u w:val="single"/>
        </w:rPr>
      </w:pPr>
    </w:p>
    <w:p w:rsidR="00F022DA" w:rsidRPr="00F022DA" w:rsidRDefault="00930E32" w:rsidP="00930E32">
      <w:pPr>
        <w:rPr>
          <w:b/>
        </w:rPr>
      </w:pPr>
      <w:r w:rsidRPr="00F022DA">
        <w:rPr>
          <w:b/>
        </w:rPr>
        <w:t xml:space="preserve">45 junge </w:t>
      </w:r>
      <w:r w:rsidR="00F022DA" w:rsidRPr="00F022DA">
        <w:rPr>
          <w:b/>
        </w:rPr>
        <w:t xml:space="preserve">Erwachsene sind </w:t>
      </w:r>
      <w:r w:rsidR="005D1D85">
        <w:rPr>
          <w:b/>
        </w:rPr>
        <w:t xml:space="preserve">derzeit </w:t>
      </w:r>
      <w:r w:rsidR="00F022DA" w:rsidRPr="00F022DA">
        <w:rPr>
          <w:b/>
        </w:rPr>
        <w:t>in Begleitung von Diözesanjugendseelsorger Michael Münzner in Israel unterwegs</w:t>
      </w:r>
      <w:r w:rsidR="00CC7994">
        <w:rPr>
          <w:b/>
        </w:rPr>
        <w:t xml:space="preserve"> – und tief beeindruckt von den </w:t>
      </w:r>
      <w:r w:rsidR="007E4A6C">
        <w:rPr>
          <w:b/>
        </w:rPr>
        <w:t xml:space="preserve">Menschen und </w:t>
      </w:r>
      <w:r w:rsidR="00CC7994">
        <w:rPr>
          <w:b/>
        </w:rPr>
        <w:t>Besonderheiten dieses Landes</w:t>
      </w:r>
      <w:r w:rsidR="00F022DA" w:rsidRPr="00F022DA">
        <w:rPr>
          <w:b/>
        </w:rPr>
        <w:t xml:space="preserve">. </w:t>
      </w:r>
    </w:p>
    <w:p w:rsidR="00F022DA" w:rsidRDefault="00F022DA" w:rsidP="00930E32"/>
    <w:p w:rsidR="00C53FEF" w:rsidRDefault="00F022DA" w:rsidP="003B40B7">
      <w:pPr>
        <w:spacing w:after="120"/>
      </w:pPr>
      <w:r>
        <w:t xml:space="preserve">Im „Heiligen Land“ die biblischen Stätten lebendig werden lassen und die heutige Situation der Menschen in diesem Land verstehen lernen: Das </w:t>
      </w:r>
      <w:r w:rsidR="00ED5FCD">
        <w:t>ist</w:t>
      </w:r>
      <w:r>
        <w:t xml:space="preserve"> das Ziel jener 45 Personen im Alter von 18 bis 35 Jahren, die derzeit an der Jugendwallfahrt der Katholischen Jugend </w:t>
      </w:r>
      <w:r w:rsidR="009B39F5">
        <w:t>Oberösterreich</w:t>
      </w:r>
      <w:r>
        <w:t xml:space="preserve"> teilnehmen. </w:t>
      </w:r>
      <w:r w:rsidR="005D1D85">
        <w:t xml:space="preserve">Von 15. </w:t>
      </w:r>
      <w:r w:rsidR="00F21801">
        <w:t>b</w:t>
      </w:r>
      <w:r w:rsidR="005D1D85">
        <w:t xml:space="preserve">is 22. </w:t>
      </w:r>
      <w:r>
        <w:t>Februar 2019 sind si</w:t>
      </w:r>
      <w:r w:rsidR="00CC7994">
        <w:t>e auf den Spuren Jesu unterwegs und möchten möglichst viele Eindrücke sammeln.</w:t>
      </w:r>
    </w:p>
    <w:p w:rsidR="00942C26" w:rsidRDefault="00C53FEF" w:rsidP="00942C26">
      <w:pPr>
        <w:rPr>
          <w:rFonts w:cs="Arial"/>
          <w:szCs w:val="22"/>
        </w:rPr>
      </w:pPr>
      <w:r w:rsidRPr="00ED5FCD">
        <w:rPr>
          <w:rFonts w:cs="Arial"/>
          <w:szCs w:val="22"/>
        </w:rPr>
        <w:t xml:space="preserve">Den Tag nach ihrer Ankunft verbrachte die Gruppe in </w:t>
      </w:r>
      <w:r w:rsidR="00930E32" w:rsidRPr="00ED5FCD">
        <w:rPr>
          <w:rFonts w:cs="Arial"/>
          <w:szCs w:val="22"/>
        </w:rPr>
        <w:t>Betlehem</w:t>
      </w:r>
      <w:r w:rsidRPr="00ED5FCD">
        <w:rPr>
          <w:rFonts w:cs="Arial"/>
          <w:szCs w:val="22"/>
        </w:rPr>
        <w:t xml:space="preserve">. Sie besuchte die Hirtenfelder, </w:t>
      </w:r>
      <w:r w:rsidRPr="00ED5FCD">
        <w:rPr>
          <w:rFonts w:cs="Arial"/>
          <w:color w:val="333333"/>
          <w:szCs w:val="22"/>
        </w:rPr>
        <w:t xml:space="preserve">auf denen der Überlieferung nach den anwesenden Hirten die Geburt Jesu von den Engeln verkündet wurde. </w:t>
      </w:r>
      <w:r w:rsidRPr="00ED5FCD">
        <w:rPr>
          <w:rFonts w:cs="Arial"/>
          <w:szCs w:val="22"/>
        </w:rPr>
        <w:t xml:space="preserve">In der </w:t>
      </w:r>
      <w:r w:rsidR="00930E32" w:rsidRPr="00ED5FCD">
        <w:rPr>
          <w:rFonts w:cs="Arial"/>
          <w:szCs w:val="22"/>
        </w:rPr>
        <w:t xml:space="preserve">Geburtskirche </w:t>
      </w:r>
      <w:r w:rsidRPr="00ED5FCD">
        <w:rPr>
          <w:rFonts w:cs="Arial"/>
          <w:szCs w:val="22"/>
        </w:rPr>
        <w:t xml:space="preserve">feierten die WallfahrerInnen </w:t>
      </w:r>
      <w:r w:rsidR="00930E32" w:rsidRPr="00ED5FCD">
        <w:rPr>
          <w:rFonts w:cs="Arial"/>
          <w:szCs w:val="22"/>
        </w:rPr>
        <w:t xml:space="preserve">einen Gottesdienst </w:t>
      </w:r>
      <w:r w:rsidRPr="00ED5FCD">
        <w:rPr>
          <w:rFonts w:cs="Arial"/>
          <w:szCs w:val="22"/>
        </w:rPr>
        <w:t xml:space="preserve">und gewannen </w:t>
      </w:r>
      <w:r w:rsidR="00930E32" w:rsidRPr="00ED5FCD">
        <w:rPr>
          <w:rFonts w:cs="Arial"/>
          <w:szCs w:val="22"/>
        </w:rPr>
        <w:t xml:space="preserve">bei einem Spaziergang durch den Markt </w:t>
      </w:r>
      <w:r w:rsidR="00CC7994">
        <w:rPr>
          <w:rFonts w:cs="Arial"/>
          <w:szCs w:val="22"/>
        </w:rPr>
        <w:t>einen ersten</w:t>
      </w:r>
      <w:r w:rsidR="00930E32" w:rsidRPr="00ED5FCD">
        <w:rPr>
          <w:rFonts w:cs="Arial"/>
          <w:szCs w:val="22"/>
        </w:rPr>
        <w:t xml:space="preserve"> Eindr</w:t>
      </w:r>
      <w:r w:rsidR="00CC7994">
        <w:rPr>
          <w:rFonts w:cs="Arial"/>
          <w:szCs w:val="22"/>
        </w:rPr>
        <w:t>uck</w:t>
      </w:r>
      <w:r w:rsidR="00930E32" w:rsidRPr="00ED5FCD">
        <w:rPr>
          <w:rFonts w:cs="Arial"/>
          <w:szCs w:val="22"/>
        </w:rPr>
        <w:t xml:space="preserve"> von der arabischen Lebenskultur</w:t>
      </w:r>
      <w:r w:rsidRPr="00ED5FCD">
        <w:rPr>
          <w:rFonts w:cs="Arial"/>
          <w:szCs w:val="22"/>
        </w:rPr>
        <w:t xml:space="preserve">. </w:t>
      </w:r>
    </w:p>
    <w:p w:rsidR="003B40B7" w:rsidRDefault="003B40B7" w:rsidP="003B40B7">
      <w:pPr>
        <w:spacing w:after="120"/>
      </w:pPr>
      <w:r>
        <w:rPr>
          <w:rFonts w:cs="Arial"/>
          <w:szCs w:val="22"/>
        </w:rPr>
        <w:t xml:space="preserve">Philipp (25): </w:t>
      </w:r>
      <w:r>
        <w:t>„Es ist erstaunlich, wie ruhig hier alles abläuft, obwohl so viele Menschen mit unterschiedlichen Kulturen und Religionen zusammenkommen.“</w:t>
      </w:r>
    </w:p>
    <w:p w:rsidR="00992D70" w:rsidRDefault="00D04DCC" w:rsidP="003B40B7">
      <w:pPr>
        <w:spacing w:after="120"/>
      </w:pPr>
      <w:r w:rsidRPr="00ED5FCD">
        <w:rPr>
          <w:rFonts w:cs="Arial"/>
          <w:szCs w:val="22"/>
        </w:rPr>
        <w:t xml:space="preserve">Am Sonntag führte der Weg </w:t>
      </w:r>
      <w:r w:rsidR="00930E32" w:rsidRPr="00ED5FCD">
        <w:rPr>
          <w:rFonts w:cs="Arial"/>
          <w:szCs w:val="22"/>
        </w:rPr>
        <w:t xml:space="preserve">vom Ölberg zur Grabeskirche in Jerusalem, wo es </w:t>
      </w:r>
      <w:r w:rsidR="00C53FEF" w:rsidRPr="00ED5FCD">
        <w:rPr>
          <w:rFonts w:cs="Arial"/>
          <w:szCs w:val="22"/>
        </w:rPr>
        <w:t>der Gruppe</w:t>
      </w:r>
      <w:r w:rsidR="00930E32" w:rsidRPr="00ED5FCD">
        <w:rPr>
          <w:rFonts w:cs="Arial"/>
          <w:szCs w:val="22"/>
        </w:rPr>
        <w:t xml:space="preserve"> trotz </w:t>
      </w:r>
      <w:r w:rsidR="00CC7994">
        <w:rPr>
          <w:rFonts w:cs="Arial"/>
          <w:szCs w:val="22"/>
        </w:rPr>
        <w:t>der</w:t>
      </w:r>
      <w:r w:rsidR="00930E32" w:rsidRPr="00ED5FCD">
        <w:rPr>
          <w:rFonts w:cs="Arial"/>
          <w:szCs w:val="22"/>
        </w:rPr>
        <w:t xml:space="preserve"> Pilger</w:t>
      </w:r>
      <w:r w:rsidR="00CC7994">
        <w:rPr>
          <w:rFonts w:cs="Arial"/>
          <w:szCs w:val="22"/>
        </w:rPr>
        <w:t>ströme</w:t>
      </w:r>
      <w:r w:rsidR="00930E32" w:rsidRPr="00ED5FCD">
        <w:rPr>
          <w:rFonts w:cs="Arial"/>
          <w:szCs w:val="22"/>
        </w:rPr>
        <w:t xml:space="preserve"> möglich war, das Heilige Grab zu besuchen. Am Nachmittag waren </w:t>
      </w:r>
      <w:r w:rsidR="00C53FEF" w:rsidRPr="00ED5FCD">
        <w:rPr>
          <w:rFonts w:cs="Arial"/>
          <w:szCs w:val="22"/>
        </w:rPr>
        <w:t xml:space="preserve">die jungen Leute </w:t>
      </w:r>
      <w:r w:rsidR="00930E32" w:rsidRPr="00ED5FCD">
        <w:rPr>
          <w:rFonts w:cs="Arial"/>
          <w:szCs w:val="22"/>
        </w:rPr>
        <w:t>im jüdischen Viertel unterwegs und hatten Gelegenheit</w:t>
      </w:r>
      <w:r w:rsidR="00C53FEF" w:rsidRPr="00ED5FCD">
        <w:rPr>
          <w:rFonts w:cs="Arial"/>
          <w:szCs w:val="22"/>
        </w:rPr>
        <w:t>,</w:t>
      </w:r>
      <w:r w:rsidR="00930E32" w:rsidRPr="00ED5FCD">
        <w:rPr>
          <w:rFonts w:cs="Arial"/>
          <w:szCs w:val="22"/>
        </w:rPr>
        <w:t xml:space="preserve"> an der Klagemauer </w:t>
      </w:r>
      <w:r w:rsidR="00C53FEF" w:rsidRPr="00ED5FCD">
        <w:rPr>
          <w:rFonts w:cs="Arial"/>
          <w:szCs w:val="22"/>
        </w:rPr>
        <w:t>ihre</w:t>
      </w:r>
      <w:r w:rsidR="00930E32" w:rsidRPr="00ED5FCD">
        <w:rPr>
          <w:rFonts w:cs="Arial"/>
          <w:szCs w:val="22"/>
        </w:rPr>
        <w:t xml:space="preserve"> Bitten zu hinterlassen. </w:t>
      </w:r>
      <w:r w:rsidR="00992D70">
        <w:t>Simon (21): „Der Besuch bei der Klagemauer war sehr beeindruckend für mich. Es ist einer der wichtigsten Orte für die Juden und ich durfte als Christ dorthin.“ Steffi (30) ergänzt: „Als wir bei der Klagemauer der Juden waren und beteten, hat plötzlich im Hintergrund der Muezzin zu rufen begonnen. Das fand ich ein schönes Zeichen, wie Menschen verschiedener Religionen nebeneinander leben können.“</w:t>
      </w:r>
    </w:p>
    <w:p w:rsidR="00D04DCC" w:rsidRDefault="00930E32" w:rsidP="003B40B7">
      <w:pPr>
        <w:spacing w:after="120"/>
        <w:rPr>
          <w:rFonts w:cs="Arial"/>
          <w:szCs w:val="22"/>
        </w:rPr>
      </w:pPr>
      <w:r w:rsidRPr="00ED5FCD">
        <w:rPr>
          <w:rFonts w:cs="Arial"/>
          <w:szCs w:val="22"/>
        </w:rPr>
        <w:t xml:space="preserve">Danach stand ein Besuch im Österreichischen </w:t>
      </w:r>
      <w:r w:rsidR="00C14D3D">
        <w:rPr>
          <w:rFonts w:cs="Arial"/>
          <w:szCs w:val="22"/>
        </w:rPr>
        <w:t>Pilger-</w:t>
      </w:r>
      <w:r w:rsidRPr="00ED5FCD">
        <w:rPr>
          <w:rFonts w:cs="Arial"/>
          <w:szCs w:val="22"/>
        </w:rPr>
        <w:t>Hospiz a</w:t>
      </w:r>
      <w:r w:rsidR="00C53FEF" w:rsidRPr="00ED5FCD">
        <w:rPr>
          <w:rFonts w:cs="Arial"/>
          <w:szCs w:val="22"/>
        </w:rPr>
        <w:t>uf</w:t>
      </w:r>
      <w:r w:rsidRPr="00ED5FCD">
        <w:rPr>
          <w:rFonts w:cs="Arial"/>
          <w:szCs w:val="22"/>
        </w:rPr>
        <w:t xml:space="preserve"> </w:t>
      </w:r>
      <w:r w:rsidR="00F21801">
        <w:rPr>
          <w:rFonts w:cs="Arial"/>
          <w:szCs w:val="22"/>
        </w:rPr>
        <w:t xml:space="preserve">dem </w:t>
      </w:r>
      <w:r w:rsidRPr="00ED5FCD">
        <w:rPr>
          <w:rFonts w:cs="Arial"/>
          <w:szCs w:val="22"/>
        </w:rPr>
        <w:t xml:space="preserve">Programm, wo </w:t>
      </w:r>
      <w:r w:rsidR="00C53FEF" w:rsidRPr="00ED5FCD">
        <w:rPr>
          <w:rFonts w:cs="Arial"/>
          <w:szCs w:val="22"/>
        </w:rPr>
        <w:t xml:space="preserve">sich </w:t>
      </w:r>
      <w:r w:rsidRPr="00ED5FCD">
        <w:rPr>
          <w:rFonts w:cs="Arial"/>
          <w:szCs w:val="22"/>
        </w:rPr>
        <w:t>Vize</w:t>
      </w:r>
      <w:r w:rsidR="009C1412">
        <w:rPr>
          <w:rFonts w:cs="Arial"/>
          <w:szCs w:val="22"/>
        </w:rPr>
        <w:t>-R</w:t>
      </w:r>
      <w:r w:rsidRPr="00ED5FCD">
        <w:rPr>
          <w:rFonts w:cs="Arial"/>
          <w:szCs w:val="22"/>
        </w:rPr>
        <w:t>ektorin S</w:t>
      </w:r>
      <w:r w:rsidR="00C53FEF" w:rsidRPr="00ED5FCD">
        <w:rPr>
          <w:rFonts w:cs="Arial"/>
          <w:szCs w:val="22"/>
        </w:rPr>
        <w:t>chwester</w:t>
      </w:r>
      <w:r w:rsidRPr="00ED5FCD">
        <w:rPr>
          <w:rFonts w:cs="Arial"/>
          <w:szCs w:val="22"/>
        </w:rPr>
        <w:t xml:space="preserve"> Bernadette Schwarz </w:t>
      </w:r>
      <w:r w:rsidR="009C1412">
        <w:rPr>
          <w:rFonts w:cs="Arial"/>
          <w:szCs w:val="22"/>
        </w:rPr>
        <w:t xml:space="preserve">– sie </w:t>
      </w:r>
      <w:r w:rsidR="009B39F5">
        <w:rPr>
          <w:rFonts w:cs="Arial"/>
          <w:szCs w:val="22"/>
        </w:rPr>
        <w:t xml:space="preserve">ist </w:t>
      </w:r>
      <w:r w:rsidR="009B39F5" w:rsidRPr="009B39F5">
        <w:rPr>
          <w:rFonts w:cs="Arial"/>
          <w:szCs w:val="22"/>
        </w:rPr>
        <w:t xml:space="preserve">in </w:t>
      </w:r>
      <w:r w:rsidR="009C1412" w:rsidRPr="009B39F5">
        <w:rPr>
          <w:rFonts w:cs="Arial"/>
          <w:szCs w:val="22"/>
        </w:rPr>
        <w:t xml:space="preserve">Vorderweißenbach </w:t>
      </w:r>
      <w:r w:rsidR="009B39F5" w:rsidRPr="009B39F5">
        <w:rPr>
          <w:rFonts w:cs="Arial"/>
          <w:szCs w:val="22"/>
        </w:rPr>
        <w:t xml:space="preserve">geboren </w:t>
      </w:r>
      <w:r w:rsidR="00F21801" w:rsidRPr="009B39F5">
        <w:rPr>
          <w:rFonts w:cs="Arial"/>
          <w:szCs w:val="22"/>
        </w:rPr>
        <w:t xml:space="preserve">und ist seit knapp 20 Jahren in Jerusalem </w:t>
      </w:r>
      <w:r w:rsidR="009C1412" w:rsidRPr="009B39F5">
        <w:rPr>
          <w:rFonts w:cs="Arial"/>
          <w:szCs w:val="22"/>
        </w:rPr>
        <w:t xml:space="preserve">– </w:t>
      </w:r>
      <w:r w:rsidR="00C53FEF" w:rsidRPr="009B39F5">
        <w:rPr>
          <w:rFonts w:cs="Arial"/>
          <w:szCs w:val="22"/>
        </w:rPr>
        <w:t>sehr</w:t>
      </w:r>
      <w:r w:rsidRPr="009B39F5">
        <w:rPr>
          <w:rFonts w:cs="Arial"/>
          <w:szCs w:val="22"/>
        </w:rPr>
        <w:t xml:space="preserve"> über den Besuch aus ihrer Heimat freute.</w:t>
      </w:r>
      <w:r w:rsidRPr="00ED5FCD">
        <w:rPr>
          <w:rFonts w:cs="Arial"/>
          <w:szCs w:val="22"/>
        </w:rPr>
        <w:t xml:space="preserve"> Bei Kaffee und Sachertorte </w:t>
      </w:r>
      <w:r w:rsidR="00C53FEF" w:rsidRPr="00ED5FCD">
        <w:rPr>
          <w:rFonts w:cs="Arial"/>
          <w:szCs w:val="22"/>
        </w:rPr>
        <w:t xml:space="preserve">konnten die Reisenden Sr. Bernadette </w:t>
      </w:r>
      <w:r w:rsidRPr="00ED5FCD">
        <w:rPr>
          <w:rFonts w:cs="Arial"/>
          <w:szCs w:val="22"/>
        </w:rPr>
        <w:t xml:space="preserve">Fragen zu ihrer Arbeit stellen und </w:t>
      </w:r>
      <w:r w:rsidR="00C53FEF" w:rsidRPr="00ED5FCD">
        <w:rPr>
          <w:rFonts w:cs="Arial"/>
          <w:szCs w:val="22"/>
        </w:rPr>
        <w:t xml:space="preserve">erhielten interessante </w:t>
      </w:r>
      <w:r w:rsidRPr="00ED5FCD">
        <w:rPr>
          <w:rFonts w:cs="Arial"/>
          <w:szCs w:val="22"/>
        </w:rPr>
        <w:t xml:space="preserve">Einblicke in ihr Wirken in der </w:t>
      </w:r>
      <w:r w:rsidR="00C53FEF" w:rsidRPr="00ED5FCD">
        <w:rPr>
          <w:rFonts w:cs="Arial"/>
          <w:szCs w:val="22"/>
        </w:rPr>
        <w:t>„</w:t>
      </w:r>
      <w:r w:rsidRPr="00ED5FCD">
        <w:rPr>
          <w:rFonts w:cs="Arial"/>
          <w:szCs w:val="22"/>
        </w:rPr>
        <w:t>Heiligen Stadt</w:t>
      </w:r>
      <w:r w:rsidR="00C53FEF" w:rsidRPr="00ED5FCD">
        <w:rPr>
          <w:rFonts w:cs="Arial"/>
          <w:szCs w:val="22"/>
        </w:rPr>
        <w:t>“</w:t>
      </w:r>
      <w:r w:rsidRPr="00ED5FCD">
        <w:rPr>
          <w:rFonts w:cs="Arial"/>
          <w:szCs w:val="22"/>
        </w:rPr>
        <w:t>.</w:t>
      </w:r>
      <w:r w:rsidR="00941501" w:rsidRPr="00ED5FCD">
        <w:rPr>
          <w:rFonts w:cs="Arial"/>
          <w:szCs w:val="22"/>
        </w:rPr>
        <w:t xml:space="preserve"> </w:t>
      </w:r>
    </w:p>
    <w:p w:rsidR="00CC7994" w:rsidRDefault="00CC7994" w:rsidP="003B40B7">
      <w:pPr>
        <w:spacing w:after="120"/>
      </w:pPr>
    </w:p>
    <w:p w:rsidR="00D04DCC" w:rsidRPr="007D3161" w:rsidRDefault="009C1412" w:rsidP="00ED5FCD">
      <w:pPr>
        <w:spacing w:after="120"/>
        <w:rPr>
          <w:b/>
        </w:rPr>
      </w:pPr>
      <w:r>
        <w:rPr>
          <w:b/>
        </w:rPr>
        <w:t>Engagement, das Kreise zieht</w:t>
      </w:r>
    </w:p>
    <w:p w:rsidR="00CC7994" w:rsidRPr="00ED5FCD" w:rsidRDefault="00CC7994" w:rsidP="00CC7994">
      <w:pPr>
        <w:spacing w:after="120"/>
        <w:rPr>
          <w:rFonts w:cs="Arial"/>
          <w:szCs w:val="22"/>
        </w:rPr>
      </w:pPr>
      <w:r>
        <w:rPr>
          <w:rFonts w:cs="Arial"/>
          <w:szCs w:val="22"/>
        </w:rPr>
        <w:t xml:space="preserve">Am Vormittag des 18. Februar gingen die </w:t>
      </w:r>
      <w:r w:rsidRPr="00ED5FCD">
        <w:rPr>
          <w:rFonts w:cs="Arial"/>
          <w:szCs w:val="22"/>
        </w:rPr>
        <w:t>jungen Erwachsenen den Kreuzweg (Via Dolorosa) in Jerusalem bis zur Auferstehungskirche</w:t>
      </w:r>
      <w:r>
        <w:rPr>
          <w:rFonts w:cs="Arial"/>
          <w:szCs w:val="22"/>
        </w:rPr>
        <w:t xml:space="preserve"> – für viele ein bewegendes Erlebnis.</w:t>
      </w:r>
    </w:p>
    <w:p w:rsidR="007D3161" w:rsidRDefault="00D04DCC" w:rsidP="00ED5FCD">
      <w:pPr>
        <w:spacing w:after="120"/>
        <w:rPr>
          <w:rFonts w:cs="Arial"/>
          <w:color w:val="212529"/>
          <w:szCs w:val="22"/>
          <w:shd w:val="clear" w:color="auto" w:fill="FFFFFF"/>
        </w:rPr>
      </w:pPr>
      <w:r w:rsidRPr="00D04DCC">
        <w:rPr>
          <w:rFonts w:cs="Arial"/>
          <w:szCs w:val="22"/>
        </w:rPr>
        <w:t xml:space="preserve">Am Montagnachmittag ging die Fahrt nach Emmaus </w:t>
      </w:r>
      <w:r w:rsidR="007D3161">
        <w:rPr>
          <w:rFonts w:cs="Arial"/>
          <w:szCs w:val="22"/>
        </w:rPr>
        <w:t xml:space="preserve">/ </w:t>
      </w:r>
      <w:r w:rsidRPr="00D04DCC">
        <w:rPr>
          <w:rFonts w:cs="Arial"/>
          <w:szCs w:val="22"/>
        </w:rPr>
        <w:t>Qubeibeh, wo es zu einer besonderen Begegnung mit S</w:t>
      </w:r>
      <w:r w:rsidR="009C1412">
        <w:rPr>
          <w:rFonts w:cs="Arial"/>
          <w:szCs w:val="22"/>
        </w:rPr>
        <w:t>chwester</w:t>
      </w:r>
      <w:r w:rsidRPr="00D04DCC">
        <w:rPr>
          <w:rFonts w:cs="Arial"/>
          <w:szCs w:val="22"/>
        </w:rPr>
        <w:t xml:space="preserve"> Hildegard Enzenhofer kam. Die Salvatorianerin </w:t>
      </w:r>
      <w:r w:rsidR="007D3161">
        <w:rPr>
          <w:rFonts w:cs="Arial"/>
          <w:szCs w:val="22"/>
        </w:rPr>
        <w:t xml:space="preserve">aus Vorderweißenbach </w:t>
      </w:r>
      <w:r w:rsidRPr="00D04DCC">
        <w:rPr>
          <w:rFonts w:cs="Arial"/>
          <w:szCs w:val="22"/>
        </w:rPr>
        <w:t xml:space="preserve">hat 12 Kilometer von Jerusalem entfernt das Pflegeheim </w:t>
      </w:r>
      <w:r w:rsidR="007D3161">
        <w:rPr>
          <w:rFonts w:cs="Arial"/>
          <w:szCs w:val="22"/>
        </w:rPr>
        <w:t>„</w:t>
      </w:r>
      <w:r w:rsidRPr="00D04DCC">
        <w:rPr>
          <w:rFonts w:cs="Arial"/>
          <w:szCs w:val="22"/>
        </w:rPr>
        <w:t>Beit Emmaus</w:t>
      </w:r>
      <w:r w:rsidR="007D3161">
        <w:rPr>
          <w:rFonts w:cs="Arial"/>
          <w:szCs w:val="22"/>
        </w:rPr>
        <w:t>“</w:t>
      </w:r>
      <w:r w:rsidRPr="00D04DCC">
        <w:rPr>
          <w:rFonts w:cs="Arial"/>
          <w:szCs w:val="22"/>
        </w:rPr>
        <w:t xml:space="preserve"> aufgebaut, das sie auch leitet. </w:t>
      </w:r>
      <w:r w:rsidR="007D3161">
        <w:rPr>
          <w:rFonts w:cs="Arial"/>
          <w:szCs w:val="22"/>
        </w:rPr>
        <w:t xml:space="preserve">Das Haus steht </w:t>
      </w:r>
      <w:r w:rsidRPr="00D04DCC">
        <w:rPr>
          <w:rFonts w:cs="Arial"/>
          <w:color w:val="000000"/>
          <w:szCs w:val="22"/>
        </w:rPr>
        <w:t>palästinensische</w:t>
      </w:r>
      <w:r w:rsidR="007D3161">
        <w:rPr>
          <w:rFonts w:cs="Arial"/>
          <w:color w:val="000000"/>
          <w:szCs w:val="22"/>
        </w:rPr>
        <w:t>n</w:t>
      </w:r>
      <w:r w:rsidRPr="00D04DCC">
        <w:rPr>
          <w:rFonts w:cs="Arial"/>
          <w:color w:val="000000"/>
          <w:szCs w:val="22"/>
        </w:rPr>
        <w:t xml:space="preserve"> Frauen christlichen und muslimischen Glaubens</w:t>
      </w:r>
      <w:r w:rsidR="007D3161">
        <w:rPr>
          <w:rFonts w:cs="Arial"/>
          <w:color w:val="000000"/>
          <w:szCs w:val="22"/>
        </w:rPr>
        <w:t xml:space="preserve"> offen</w:t>
      </w:r>
      <w:r w:rsidRPr="00D04DCC">
        <w:rPr>
          <w:rFonts w:cs="Arial"/>
          <w:color w:val="000000"/>
          <w:szCs w:val="22"/>
        </w:rPr>
        <w:t xml:space="preserve">, die aufgrund ihres Alters oder einer Behinderung auf Hilfe angewiesen sind. </w:t>
      </w:r>
      <w:r w:rsidRPr="00D04DCC">
        <w:rPr>
          <w:rFonts w:cs="Arial"/>
          <w:szCs w:val="22"/>
        </w:rPr>
        <w:t xml:space="preserve">Auf Enzenhofers Initiative </w:t>
      </w:r>
      <w:r w:rsidRPr="00D04DCC">
        <w:rPr>
          <w:rFonts w:cs="Arial"/>
          <w:szCs w:val="22"/>
        </w:rPr>
        <w:lastRenderedPageBreak/>
        <w:t xml:space="preserve">wurde 2008 in Zusammenarbeit mit der Betlehem-Universität in </w:t>
      </w:r>
      <w:r w:rsidRPr="00D04DCC">
        <w:rPr>
          <w:rFonts w:cs="Arial"/>
          <w:color w:val="212529"/>
          <w:szCs w:val="22"/>
          <w:shd w:val="clear" w:color="auto" w:fill="FFFFFF"/>
        </w:rPr>
        <w:t xml:space="preserve">Qubeibeh </w:t>
      </w:r>
      <w:r w:rsidR="007D3161">
        <w:rPr>
          <w:rFonts w:cs="Arial"/>
          <w:color w:val="212529"/>
          <w:szCs w:val="22"/>
          <w:shd w:val="clear" w:color="auto" w:fill="FFFFFF"/>
        </w:rPr>
        <w:t xml:space="preserve">auch </w:t>
      </w:r>
      <w:r w:rsidRPr="00D04DCC">
        <w:rPr>
          <w:rFonts w:cs="Arial"/>
          <w:color w:val="212529"/>
          <w:szCs w:val="22"/>
          <w:shd w:val="clear" w:color="auto" w:fill="FFFFFF"/>
        </w:rPr>
        <w:t>eine Krankenpflegeschule mit Ausbildungsplätzen für Männer und Frauen errichtet, die seither qualifizierte Pflegekräfte ausbildet.</w:t>
      </w:r>
      <w:r>
        <w:rPr>
          <w:rFonts w:cs="Arial"/>
          <w:color w:val="212529"/>
          <w:szCs w:val="22"/>
          <w:shd w:val="clear" w:color="auto" w:fill="FFFFFF"/>
        </w:rPr>
        <w:t xml:space="preserve"> Für ihr tatkräftiges Engagement wurde S</w:t>
      </w:r>
      <w:r w:rsidR="00A67053">
        <w:rPr>
          <w:rFonts w:cs="Arial"/>
          <w:color w:val="212529"/>
          <w:szCs w:val="22"/>
          <w:shd w:val="clear" w:color="auto" w:fill="FFFFFF"/>
        </w:rPr>
        <w:t>chwester</w:t>
      </w:r>
      <w:r>
        <w:rPr>
          <w:rFonts w:cs="Arial"/>
          <w:color w:val="212529"/>
          <w:szCs w:val="22"/>
          <w:shd w:val="clear" w:color="auto" w:fill="FFFFFF"/>
        </w:rPr>
        <w:t xml:space="preserve"> Hildegard Enzenhofer </w:t>
      </w:r>
      <w:r w:rsidR="007D3161">
        <w:rPr>
          <w:rFonts w:cs="Arial"/>
          <w:color w:val="212529"/>
          <w:szCs w:val="22"/>
          <w:shd w:val="clear" w:color="auto" w:fill="FFFFFF"/>
        </w:rPr>
        <w:t xml:space="preserve">2017 der Menschenrechtspreis des Landes Oberösterreich verliehen. </w:t>
      </w:r>
    </w:p>
    <w:p w:rsidR="00C53FEF" w:rsidRDefault="007D3161" w:rsidP="00ED5FCD">
      <w:pPr>
        <w:spacing w:after="120"/>
      </w:pPr>
      <w:r>
        <w:rPr>
          <w:rFonts w:cs="Arial"/>
          <w:color w:val="212529"/>
          <w:szCs w:val="22"/>
          <w:shd w:val="clear" w:color="auto" w:fill="FFFFFF"/>
        </w:rPr>
        <w:t xml:space="preserve">Die jungen WallfahrerInnen waren zutiefst beeindruckt von dem, was Schwester Hildegard seit dem Jahr 2002 in </w:t>
      </w:r>
      <w:r>
        <w:rPr>
          <w:rFonts w:cs="Arial"/>
          <w:color w:val="212529"/>
          <w:shd w:val="clear" w:color="auto" w:fill="FFFFFF"/>
        </w:rPr>
        <w:t>Qubeibeh aufgebaut und möglich gemacht hat. Judith (27): „Berührt hat mich b</w:t>
      </w:r>
      <w:r w:rsidR="00C53FEF">
        <w:t>esonders die Art und Weise, wie si</w:t>
      </w:r>
      <w:r>
        <w:t>ch S</w:t>
      </w:r>
      <w:r w:rsidR="00A67053">
        <w:t>chwester</w:t>
      </w:r>
      <w:r>
        <w:t xml:space="preserve"> Hildegard</w:t>
      </w:r>
      <w:r w:rsidR="00C53FEF">
        <w:t xml:space="preserve"> um </w:t>
      </w:r>
      <w:r w:rsidR="00A67053">
        <w:t>die</w:t>
      </w:r>
      <w:r w:rsidR="00C53FEF">
        <w:t xml:space="preserve"> behinderten Menschen in den umliegenden Dörfern kümmert</w:t>
      </w:r>
      <w:r>
        <w:t xml:space="preserve">, </w:t>
      </w:r>
      <w:r w:rsidR="00C53FEF">
        <w:t xml:space="preserve">die in der muslimischen Welt nicht wirklich Platz haben. </w:t>
      </w:r>
      <w:r>
        <w:t xml:space="preserve">Mit viel </w:t>
      </w:r>
      <w:r w:rsidR="00C53FEF">
        <w:t>Geduld</w:t>
      </w:r>
      <w:r>
        <w:t xml:space="preserve"> bewirkt sie</w:t>
      </w:r>
      <w:r w:rsidR="00C53FEF">
        <w:t xml:space="preserve"> schrittweise Veränderungen </w:t>
      </w:r>
      <w:r>
        <w:t xml:space="preserve">und hat sich mit der Zeit in den </w:t>
      </w:r>
      <w:r w:rsidR="00C53FEF">
        <w:t xml:space="preserve">muslimisch geprägten Dörfern </w:t>
      </w:r>
      <w:r>
        <w:t xml:space="preserve">auch bei den Männern Ansehen erarbeitet. Ich bewundere die </w:t>
      </w:r>
      <w:r w:rsidR="00C53FEF">
        <w:t>Hingabe und gleichzeitig</w:t>
      </w:r>
      <w:r>
        <w:t>e</w:t>
      </w:r>
      <w:r w:rsidR="00942C26">
        <w:t xml:space="preserve"> Leichtigkeit, mit der </w:t>
      </w:r>
      <w:r>
        <w:t xml:space="preserve">Schwester Hildegard sich um finanzielle Unterstützung bemüht, </w:t>
      </w:r>
      <w:r w:rsidR="00C53FEF">
        <w:t xml:space="preserve">um </w:t>
      </w:r>
      <w:r w:rsidR="00CC7994">
        <w:t xml:space="preserve">damit </w:t>
      </w:r>
      <w:r w:rsidR="00C53FEF">
        <w:t>Ausbildung</w:t>
      </w:r>
      <w:r w:rsidR="00CC7994">
        <w:t>smöglichkeiten</w:t>
      </w:r>
      <w:r w:rsidR="00C53FEF">
        <w:t xml:space="preserve"> für die Menschen zu </w:t>
      </w:r>
      <w:r w:rsidR="00CC7994">
        <w:t>schaffen</w:t>
      </w:r>
      <w:r>
        <w:t>.“</w:t>
      </w:r>
      <w:r w:rsidR="00C53FEF">
        <w:t xml:space="preserve"> </w:t>
      </w:r>
    </w:p>
    <w:p w:rsidR="00ED5FCD" w:rsidRDefault="007D3161" w:rsidP="003B40B7">
      <w:pPr>
        <w:spacing w:after="120"/>
        <w:rPr>
          <w:lang w:val="de-AT"/>
        </w:rPr>
      </w:pPr>
      <w:r>
        <w:rPr>
          <w:lang w:val="de-AT"/>
        </w:rPr>
        <w:t xml:space="preserve">Am Nachmittag </w:t>
      </w:r>
      <w:r w:rsidR="00ED5FCD">
        <w:rPr>
          <w:lang w:val="de-AT"/>
        </w:rPr>
        <w:t xml:space="preserve">erhielt </w:t>
      </w:r>
      <w:r w:rsidR="003B40B7">
        <w:rPr>
          <w:lang w:val="de-AT"/>
        </w:rPr>
        <w:t xml:space="preserve">die </w:t>
      </w:r>
      <w:r w:rsidR="00ED5FCD">
        <w:rPr>
          <w:lang w:val="de-AT"/>
        </w:rPr>
        <w:t xml:space="preserve">oberösterreichische Reisegruppe </w:t>
      </w:r>
      <w:r w:rsidR="00E02E6A">
        <w:rPr>
          <w:lang w:val="de-AT"/>
        </w:rPr>
        <w:t xml:space="preserve">in Jerusalem </w:t>
      </w:r>
      <w:r w:rsidR="00CC7994">
        <w:rPr>
          <w:lang w:val="de-AT"/>
        </w:rPr>
        <w:t xml:space="preserve">von einem </w:t>
      </w:r>
      <w:r>
        <w:rPr>
          <w:lang w:val="de-AT"/>
        </w:rPr>
        <w:t xml:space="preserve">Rabbiner Einblicke in den jüdischen Glauben </w:t>
      </w:r>
      <w:r w:rsidR="00ED5FCD">
        <w:rPr>
          <w:lang w:val="de-AT"/>
        </w:rPr>
        <w:t>und hatte Gelegenheit, ausführliche Fragen zum J</w:t>
      </w:r>
      <w:r>
        <w:rPr>
          <w:lang w:val="de-AT"/>
        </w:rPr>
        <w:t>udentum zu stellen.</w:t>
      </w:r>
      <w:r w:rsidR="003B40B7">
        <w:rPr>
          <w:lang w:val="de-AT"/>
        </w:rPr>
        <w:t xml:space="preserve"> </w:t>
      </w:r>
    </w:p>
    <w:p w:rsidR="00CC7994" w:rsidRDefault="00CC7994" w:rsidP="003B40B7">
      <w:pPr>
        <w:spacing w:after="120"/>
        <w:rPr>
          <w:lang w:val="de-AT"/>
        </w:rPr>
      </w:pPr>
    </w:p>
    <w:p w:rsidR="00CC7994" w:rsidRPr="005751CB" w:rsidRDefault="005751CB" w:rsidP="003B40B7">
      <w:pPr>
        <w:spacing w:after="120"/>
        <w:rPr>
          <w:b/>
          <w:lang w:val="de-AT"/>
        </w:rPr>
      </w:pPr>
      <w:r w:rsidRPr="005751CB">
        <w:rPr>
          <w:b/>
          <w:lang w:val="de-AT"/>
        </w:rPr>
        <w:t>Wüste und Wasser</w:t>
      </w:r>
    </w:p>
    <w:p w:rsidR="00992D70" w:rsidRDefault="00ED5FCD" w:rsidP="00ED5FCD">
      <w:pPr>
        <w:spacing w:after="120"/>
        <w:rPr>
          <w:lang w:val="de-AT"/>
        </w:rPr>
      </w:pPr>
      <w:r>
        <w:rPr>
          <w:lang w:val="de-AT"/>
        </w:rPr>
        <w:t xml:space="preserve">Am Dienstag, 19. Februar 2019 ging die Reise </w:t>
      </w:r>
      <w:r w:rsidR="007D3161">
        <w:rPr>
          <w:lang w:val="de-AT"/>
        </w:rPr>
        <w:t xml:space="preserve">über die Jordansenke zum See Genezareth. Auf der Fahrt dorthin </w:t>
      </w:r>
      <w:r w:rsidR="00992D70">
        <w:rPr>
          <w:lang w:val="de-AT"/>
        </w:rPr>
        <w:t>stand eine Wanderung i</w:t>
      </w:r>
      <w:r w:rsidR="007D3161">
        <w:rPr>
          <w:lang w:val="de-AT"/>
        </w:rPr>
        <w:t xml:space="preserve">n der Judäischen Wüste </w:t>
      </w:r>
      <w:r w:rsidR="00992D70">
        <w:rPr>
          <w:lang w:val="de-AT"/>
        </w:rPr>
        <w:t xml:space="preserve">auf dem Programm. Beeindruckend war für die jungen Menschen auch der Besuch </w:t>
      </w:r>
      <w:r w:rsidR="00FE420D">
        <w:rPr>
          <w:lang w:val="de-AT"/>
        </w:rPr>
        <w:t>der Taufstelle</w:t>
      </w:r>
      <w:r w:rsidR="00992D70">
        <w:rPr>
          <w:lang w:val="de-AT"/>
        </w:rPr>
        <w:t xml:space="preserve"> </w:t>
      </w:r>
      <w:r w:rsidR="00992D70" w:rsidRPr="009B39F5">
        <w:rPr>
          <w:lang w:val="de-AT"/>
        </w:rPr>
        <w:t>Qazr el Yadud</w:t>
      </w:r>
      <w:r w:rsidR="00992D70">
        <w:rPr>
          <w:lang w:val="de-AT"/>
        </w:rPr>
        <w:t xml:space="preserve"> am Jordan. An diesem besonderen Ort erneuerten die WallfahrerInnen </w:t>
      </w:r>
      <w:r w:rsidR="00FE420D">
        <w:rPr>
          <w:lang w:val="de-AT"/>
        </w:rPr>
        <w:t xml:space="preserve">bei einer Feier </w:t>
      </w:r>
      <w:r w:rsidR="00992D70">
        <w:rPr>
          <w:lang w:val="de-AT"/>
        </w:rPr>
        <w:t>ihr Taufversprechen. Auch das Baden im Toten Meer</w:t>
      </w:r>
      <w:r w:rsidR="003B40B7">
        <w:rPr>
          <w:lang w:val="de-AT"/>
        </w:rPr>
        <w:t>, auf das sich viele aus der Gruppe schon sehr gefreut hatten,</w:t>
      </w:r>
      <w:r w:rsidR="00992D70">
        <w:rPr>
          <w:lang w:val="de-AT"/>
        </w:rPr>
        <w:t xml:space="preserve"> und der Besuch von Jericho, der ältesten Stadt der Welt, begeisterte die TeilnehmerInnen. </w:t>
      </w:r>
    </w:p>
    <w:p w:rsidR="003B40B7" w:rsidRDefault="00992D70" w:rsidP="003B40B7">
      <w:pPr>
        <w:rPr>
          <w:lang w:val="de-AT"/>
        </w:rPr>
      </w:pPr>
      <w:r>
        <w:t xml:space="preserve">Für 20. </w:t>
      </w:r>
      <w:r w:rsidR="00CC7994">
        <w:t>u</w:t>
      </w:r>
      <w:r>
        <w:t>nd 21. Februar stehen u</w:t>
      </w:r>
      <w:r w:rsidR="005751CB">
        <w:t>nter anderem</w:t>
      </w:r>
      <w:r>
        <w:t xml:space="preserve"> eine Fahrt zum Berg der Seligpreisungen, eine Wanderung nach Kafarnaum, eine Bootsfahrt auf dem See Genezareth und die Besichtigung der Stadt Nazareth auf dem Programm. </w:t>
      </w:r>
      <w:r w:rsidR="003B40B7">
        <w:t xml:space="preserve">Schon jetzt sind sich die jungen Erwachsenen sicher, dass sie viele einzigartige Eindrücke mit nach Hause nehmen. Stefanie (28): </w:t>
      </w:r>
      <w:r w:rsidR="00FE420D">
        <w:t>„</w:t>
      </w:r>
      <w:r w:rsidR="003B40B7">
        <w:t xml:space="preserve">Beeindruckend finde ich das Leben als Christin in dieser konflikthaften Situation und welche Rolle ChristInnen </w:t>
      </w:r>
      <w:r w:rsidR="00FE420D">
        <w:t xml:space="preserve">hier </w:t>
      </w:r>
      <w:r w:rsidR="003B40B7">
        <w:t xml:space="preserve">spielen. Unsere Reiseleiterin Khadra, die in Deutschland aufgewachsen ist, hat uns gesagt: ‚Christen machen hier im Heiligen Land den Unterschied, weil sie eben keinen Unterschied machen.‘“ </w:t>
      </w:r>
    </w:p>
    <w:p w:rsidR="003B40B7" w:rsidRDefault="003B40B7" w:rsidP="00930E32"/>
    <w:p w:rsidR="005751CB" w:rsidRDefault="005751CB" w:rsidP="00930E32"/>
    <w:p w:rsidR="005751CB" w:rsidRPr="005751CB" w:rsidRDefault="005751CB" w:rsidP="00930E32">
      <w:pPr>
        <w:rPr>
          <w:b/>
        </w:rPr>
      </w:pPr>
      <w:r w:rsidRPr="005751CB">
        <w:rPr>
          <w:b/>
        </w:rPr>
        <w:t>Fotos: honorarfrei (Fotonachweis siehe jeweilige Datei)</w:t>
      </w:r>
    </w:p>
    <w:p w:rsidR="005751CB" w:rsidRDefault="005751CB" w:rsidP="00930E32"/>
    <w:p w:rsidR="005751CB" w:rsidRDefault="00971C4C" w:rsidP="00AD293A">
      <w:pPr>
        <w:spacing w:after="120"/>
      </w:pPr>
      <w:r>
        <w:t>Foto 1: Die WallfahrerInnen aus Oberösterreich auf dem Ölberg in Jerusalem. © hannerphotography.at</w:t>
      </w:r>
    </w:p>
    <w:p w:rsidR="00971C4C" w:rsidRDefault="00971C4C" w:rsidP="00AD293A">
      <w:pPr>
        <w:spacing w:after="120"/>
      </w:pPr>
      <w:r>
        <w:t xml:space="preserve">Foto 2: </w:t>
      </w:r>
      <w:r w:rsidR="00AD293A">
        <w:t>Begegnung mit einem Rabbiner in Jerusalem. © Michael Münzner</w:t>
      </w:r>
    </w:p>
    <w:p w:rsidR="00AD293A" w:rsidRDefault="00AD293A" w:rsidP="00AD293A">
      <w:pPr>
        <w:spacing w:after="120"/>
      </w:pPr>
      <w:r>
        <w:t xml:space="preserve">Foto 3: Begegnung mit der Oberösterreicherin Schwester Hildegard Enzenhofer in </w:t>
      </w:r>
      <w:r w:rsidRPr="00D04DCC">
        <w:rPr>
          <w:rFonts w:cs="Arial"/>
          <w:szCs w:val="22"/>
        </w:rPr>
        <w:t>Qubeibeh</w:t>
      </w:r>
      <w:r>
        <w:rPr>
          <w:rFonts w:cs="Arial"/>
          <w:szCs w:val="22"/>
        </w:rPr>
        <w:t xml:space="preserve">. </w:t>
      </w:r>
      <w:r>
        <w:t>© Michael Münzner</w:t>
      </w:r>
    </w:p>
    <w:p w:rsidR="00AD293A" w:rsidRDefault="00AD293A" w:rsidP="00AD293A">
      <w:pPr>
        <w:spacing w:after="120"/>
      </w:pPr>
      <w:r>
        <w:t xml:space="preserve">Foto 4: Tauferneuerungsfeier bei der Taufstelle </w:t>
      </w:r>
      <w:r w:rsidRPr="009B39F5">
        <w:rPr>
          <w:lang w:val="de-AT"/>
        </w:rPr>
        <w:t>Qazr el Yadud am</w:t>
      </w:r>
      <w:r>
        <w:rPr>
          <w:lang w:val="de-AT"/>
        </w:rPr>
        <w:t xml:space="preserve"> Jordan. © Michael Münzner</w:t>
      </w:r>
    </w:p>
    <w:p w:rsidR="00971C4C" w:rsidRDefault="00971C4C" w:rsidP="00AD293A">
      <w:pPr>
        <w:spacing w:after="120"/>
      </w:pPr>
    </w:p>
    <w:sectPr w:rsidR="00971C4C" w:rsidSect="00A6051F">
      <w:footerReference w:type="default" r:id="rId7"/>
      <w:headerReference w:type="first" r:id="rId8"/>
      <w:footerReference w:type="first" r:id="rId9"/>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405" w:rsidRDefault="000D3405">
      <w:r>
        <w:separator/>
      </w:r>
    </w:p>
  </w:endnote>
  <w:endnote w:type="continuationSeparator" w:id="0">
    <w:p w:rsidR="000D3405" w:rsidRDefault="000D3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Pr="003B04E0" w:rsidRDefault="00CB767C" w:rsidP="00CF37D2">
          <w:pPr>
            <w:pStyle w:val="Fuzeile"/>
            <w:rPr>
              <w:sz w:val="16"/>
              <w:lang w:val="pt-BR"/>
            </w:rPr>
          </w:pPr>
          <w:r w:rsidRPr="003B04E0">
            <w:rPr>
              <w:sz w:val="16"/>
              <w:lang w:val="pt-BR"/>
            </w:rPr>
            <w:t xml:space="preserve">E-Mail: </w:t>
          </w:r>
          <w:hyperlink r:id="rId1" w:history="1">
            <w:r w:rsidRPr="003B04E0">
              <w:rPr>
                <w:rStyle w:val="Hyperlink"/>
                <w:sz w:val="16"/>
                <w:lang w:val="pt-BR"/>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Pr="003B04E0" w:rsidRDefault="00CB767C">
          <w:pPr>
            <w:pStyle w:val="Fuzeile"/>
            <w:rPr>
              <w:sz w:val="16"/>
              <w:lang w:val="pt-BR"/>
            </w:rPr>
          </w:pPr>
          <w:r w:rsidRPr="003B04E0">
            <w:rPr>
              <w:sz w:val="16"/>
              <w:lang w:val="pt-BR"/>
            </w:rPr>
            <w:t>E-Mail: presse@dioezese-linz.at</w:t>
          </w:r>
        </w:p>
        <w:p w:rsidR="00CB767C" w:rsidRDefault="00CB767C">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405" w:rsidRDefault="000D3405">
      <w:r>
        <w:separator/>
      </w:r>
    </w:p>
  </w:footnote>
  <w:footnote w:type="continuationSeparator" w:id="0">
    <w:p w:rsidR="000D3405" w:rsidRDefault="000D3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rsidP="008D13CB">
    <w:pPr>
      <w:pStyle w:val="Kopfzeile"/>
      <w:jc w:val="center"/>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B7E"/>
    <w:rsid w:val="00011AF7"/>
    <w:rsid w:val="00044060"/>
    <w:rsid w:val="00044403"/>
    <w:rsid w:val="000523A1"/>
    <w:rsid w:val="0005577C"/>
    <w:rsid w:val="000603BD"/>
    <w:rsid w:val="00067D41"/>
    <w:rsid w:val="00080925"/>
    <w:rsid w:val="00080ED9"/>
    <w:rsid w:val="00094076"/>
    <w:rsid w:val="000A2E27"/>
    <w:rsid w:val="000B20E4"/>
    <w:rsid w:val="000B3CAF"/>
    <w:rsid w:val="000C2362"/>
    <w:rsid w:val="000D3405"/>
    <w:rsid w:val="000E5FE2"/>
    <w:rsid w:val="000F4583"/>
    <w:rsid w:val="00101328"/>
    <w:rsid w:val="00123032"/>
    <w:rsid w:val="00141001"/>
    <w:rsid w:val="001515B9"/>
    <w:rsid w:val="001648F5"/>
    <w:rsid w:val="001717FE"/>
    <w:rsid w:val="00182323"/>
    <w:rsid w:val="0018480F"/>
    <w:rsid w:val="0019784F"/>
    <w:rsid w:val="001A0EA2"/>
    <w:rsid w:val="001A3B7E"/>
    <w:rsid w:val="001C2B43"/>
    <w:rsid w:val="001C5DDA"/>
    <w:rsid w:val="001C6EA0"/>
    <w:rsid w:val="001E1340"/>
    <w:rsid w:val="00237B36"/>
    <w:rsid w:val="002402FC"/>
    <w:rsid w:val="00241ACA"/>
    <w:rsid w:val="00242372"/>
    <w:rsid w:val="00260E03"/>
    <w:rsid w:val="002643F2"/>
    <w:rsid w:val="0026501E"/>
    <w:rsid w:val="00267B97"/>
    <w:rsid w:val="0029217D"/>
    <w:rsid w:val="002A5A3C"/>
    <w:rsid w:val="002A708B"/>
    <w:rsid w:val="002D18FE"/>
    <w:rsid w:val="002D747B"/>
    <w:rsid w:val="002E5529"/>
    <w:rsid w:val="002F0AB9"/>
    <w:rsid w:val="002F3701"/>
    <w:rsid w:val="0031214D"/>
    <w:rsid w:val="0035363F"/>
    <w:rsid w:val="00366248"/>
    <w:rsid w:val="003726D8"/>
    <w:rsid w:val="003954A2"/>
    <w:rsid w:val="003A2E94"/>
    <w:rsid w:val="003A3684"/>
    <w:rsid w:val="003A5A03"/>
    <w:rsid w:val="003A606A"/>
    <w:rsid w:val="003B04E0"/>
    <w:rsid w:val="003B40B7"/>
    <w:rsid w:val="003D0DF1"/>
    <w:rsid w:val="003D61BB"/>
    <w:rsid w:val="00422DAB"/>
    <w:rsid w:val="00430D75"/>
    <w:rsid w:val="00436E5D"/>
    <w:rsid w:val="00440523"/>
    <w:rsid w:val="00455A9F"/>
    <w:rsid w:val="00466EC9"/>
    <w:rsid w:val="0047549A"/>
    <w:rsid w:val="00484139"/>
    <w:rsid w:val="004A1533"/>
    <w:rsid w:val="004B6E54"/>
    <w:rsid w:val="004C56F8"/>
    <w:rsid w:val="004E0F38"/>
    <w:rsid w:val="004E6F4E"/>
    <w:rsid w:val="004F1515"/>
    <w:rsid w:val="00514B4A"/>
    <w:rsid w:val="0052363A"/>
    <w:rsid w:val="00537D1F"/>
    <w:rsid w:val="00542BEA"/>
    <w:rsid w:val="00543FFC"/>
    <w:rsid w:val="005447F9"/>
    <w:rsid w:val="00567B3E"/>
    <w:rsid w:val="0057069F"/>
    <w:rsid w:val="0057409E"/>
    <w:rsid w:val="005751CB"/>
    <w:rsid w:val="0058100B"/>
    <w:rsid w:val="005C6B8F"/>
    <w:rsid w:val="005D1D85"/>
    <w:rsid w:val="005D2DEA"/>
    <w:rsid w:val="005D319E"/>
    <w:rsid w:val="005D3BC6"/>
    <w:rsid w:val="00601035"/>
    <w:rsid w:val="00663429"/>
    <w:rsid w:val="006754F3"/>
    <w:rsid w:val="0067643B"/>
    <w:rsid w:val="006809BA"/>
    <w:rsid w:val="00685C29"/>
    <w:rsid w:val="00694620"/>
    <w:rsid w:val="00696634"/>
    <w:rsid w:val="006C0CC7"/>
    <w:rsid w:val="006C6C5B"/>
    <w:rsid w:val="006D5C2B"/>
    <w:rsid w:val="006E6716"/>
    <w:rsid w:val="006F38A7"/>
    <w:rsid w:val="006F4053"/>
    <w:rsid w:val="00712417"/>
    <w:rsid w:val="00714F83"/>
    <w:rsid w:val="00731F4B"/>
    <w:rsid w:val="00733BD8"/>
    <w:rsid w:val="00736036"/>
    <w:rsid w:val="00737CF0"/>
    <w:rsid w:val="00741F48"/>
    <w:rsid w:val="007631ED"/>
    <w:rsid w:val="00764504"/>
    <w:rsid w:val="007A24AD"/>
    <w:rsid w:val="007C2A80"/>
    <w:rsid w:val="007D25EA"/>
    <w:rsid w:val="007D3161"/>
    <w:rsid w:val="007D38DC"/>
    <w:rsid w:val="007E0FDB"/>
    <w:rsid w:val="007E4A6C"/>
    <w:rsid w:val="007F61D9"/>
    <w:rsid w:val="008015C1"/>
    <w:rsid w:val="00807C90"/>
    <w:rsid w:val="00810DA9"/>
    <w:rsid w:val="008118C4"/>
    <w:rsid w:val="00814313"/>
    <w:rsid w:val="0082331F"/>
    <w:rsid w:val="008268AA"/>
    <w:rsid w:val="008355DE"/>
    <w:rsid w:val="00890B1E"/>
    <w:rsid w:val="008961D8"/>
    <w:rsid w:val="008A53B8"/>
    <w:rsid w:val="008A5750"/>
    <w:rsid w:val="008B2024"/>
    <w:rsid w:val="008B4A9C"/>
    <w:rsid w:val="008B4BEB"/>
    <w:rsid w:val="008D13CB"/>
    <w:rsid w:val="008D6E87"/>
    <w:rsid w:val="008E01D7"/>
    <w:rsid w:val="008F06D0"/>
    <w:rsid w:val="008F3954"/>
    <w:rsid w:val="0090426D"/>
    <w:rsid w:val="00916050"/>
    <w:rsid w:val="00923B74"/>
    <w:rsid w:val="00930E32"/>
    <w:rsid w:val="0093496A"/>
    <w:rsid w:val="009371F3"/>
    <w:rsid w:val="0094025B"/>
    <w:rsid w:val="00941501"/>
    <w:rsid w:val="00942C26"/>
    <w:rsid w:val="00953FB2"/>
    <w:rsid w:val="00956261"/>
    <w:rsid w:val="00967AA0"/>
    <w:rsid w:val="00971C4C"/>
    <w:rsid w:val="009768FE"/>
    <w:rsid w:val="00990BD0"/>
    <w:rsid w:val="00992D70"/>
    <w:rsid w:val="00994AA1"/>
    <w:rsid w:val="009B39F5"/>
    <w:rsid w:val="009C1412"/>
    <w:rsid w:val="009D4B11"/>
    <w:rsid w:val="009D591F"/>
    <w:rsid w:val="009E06E5"/>
    <w:rsid w:val="009E43C4"/>
    <w:rsid w:val="009F36A0"/>
    <w:rsid w:val="009F602F"/>
    <w:rsid w:val="00A6051F"/>
    <w:rsid w:val="00A67053"/>
    <w:rsid w:val="00A91305"/>
    <w:rsid w:val="00A97FCE"/>
    <w:rsid w:val="00AC6D7A"/>
    <w:rsid w:val="00AC6FE0"/>
    <w:rsid w:val="00AD293A"/>
    <w:rsid w:val="00AE0EBF"/>
    <w:rsid w:val="00AE501D"/>
    <w:rsid w:val="00B22EC0"/>
    <w:rsid w:val="00B275A8"/>
    <w:rsid w:val="00B5132A"/>
    <w:rsid w:val="00B566A2"/>
    <w:rsid w:val="00B62461"/>
    <w:rsid w:val="00B67D1B"/>
    <w:rsid w:val="00B735AC"/>
    <w:rsid w:val="00B76FA5"/>
    <w:rsid w:val="00B8231B"/>
    <w:rsid w:val="00B831F1"/>
    <w:rsid w:val="00B874A6"/>
    <w:rsid w:val="00B92954"/>
    <w:rsid w:val="00B97EE3"/>
    <w:rsid w:val="00BA0C6A"/>
    <w:rsid w:val="00BA4EA7"/>
    <w:rsid w:val="00BB03BC"/>
    <w:rsid w:val="00BB5A8A"/>
    <w:rsid w:val="00BD02BF"/>
    <w:rsid w:val="00BD43D2"/>
    <w:rsid w:val="00C11436"/>
    <w:rsid w:val="00C14D3D"/>
    <w:rsid w:val="00C26A4C"/>
    <w:rsid w:val="00C35A5A"/>
    <w:rsid w:val="00C53FEF"/>
    <w:rsid w:val="00C7396C"/>
    <w:rsid w:val="00C95A1C"/>
    <w:rsid w:val="00CB7487"/>
    <w:rsid w:val="00CB767C"/>
    <w:rsid w:val="00CC1EA4"/>
    <w:rsid w:val="00CC7994"/>
    <w:rsid w:val="00CF2F4C"/>
    <w:rsid w:val="00CF37D2"/>
    <w:rsid w:val="00D034FC"/>
    <w:rsid w:val="00D04DCC"/>
    <w:rsid w:val="00D06649"/>
    <w:rsid w:val="00D15FA6"/>
    <w:rsid w:val="00D31CCE"/>
    <w:rsid w:val="00D53503"/>
    <w:rsid w:val="00D77695"/>
    <w:rsid w:val="00DA60E3"/>
    <w:rsid w:val="00DD0EAC"/>
    <w:rsid w:val="00DF1E70"/>
    <w:rsid w:val="00DF6FC9"/>
    <w:rsid w:val="00E00195"/>
    <w:rsid w:val="00E02E6A"/>
    <w:rsid w:val="00E3544E"/>
    <w:rsid w:val="00E355E1"/>
    <w:rsid w:val="00E371EC"/>
    <w:rsid w:val="00E54669"/>
    <w:rsid w:val="00E63F9E"/>
    <w:rsid w:val="00E86A99"/>
    <w:rsid w:val="00E90E41"/>
    <w:rsid w:val="00E9212E"/>
    <w:rsid w:val="00EA10DA"/>
    <w:rsid w:val="00EC386B"/>
    <w:rsid w:val="00EC44A0"/>
    <w:rsid w:val="00EC7D8D"/>
    <w:rsid w:val="00ED32A8"/>
    <w:rsid w:val="00ED5597"/>
    <w:rsid w:val="00ED5FCD"/>
    <w:rsid w:val="00F022DA"/>
    <w:rsid w:val="00F04266"/>
    <w:rsid w:val="00F21801"/>
    <w:rsid w:val="00F30D1F"/>
    <w:rsid w:val="00F63672"/>
    <w:rsid w:val="00F71756"/>
    <w:rsid w:val="00F76125"/>
    <w:rsid w:val="00FB5777"/>
    <w:rsid w:val="00FC360B"/>
    <w:rsid w:val="00FC7ADE"/>
    <w:rsid w:val="00FE2C30"/>
    <w:rsid w:val="00FE420D"/>
    <w:rsid w:val="00FF004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585F53"/>
  <w15:chartTrackingRefBased/>
  <w15:docId w15:val="{CA84F686-7384-46BC-9DDB-3C05344FB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1A3B7E"/>
  </w:style>
  <w:style w:type="paragraph" w:styleId="KeinLeerraum">
    <w:name w:val="No Spacing"/>
    <w:basedOn w:val="Standard"/>
    <w:uiPriority w:val="1"/>
    <w:qFormat/>
    <w:rsid w:val="001A3B7E"/>
    <w:pPr>
      <w:spacing w:before="100" w:beforeAutospacing="1" w:after="100" w:afterAutospacing="1"/>
    </w:pPr>
    <w:rPr>
      <w:rFonts w:ascii="Times New Roman" w:hAnsi="Times New Roman"/>
      <w:sz w:val="24"/>
      <w:szCs w:val="24"/>
    </w:rPr>
  </w:style>
  <w:style w:type="character" w:customStyle="1" w:styleId="versenumber">
    <w:name w:val="versenumber"/>
    <w:basedOn w:val="Absatz-Standardschriftart"/>
    <w:rsid w:val="00923B74"/>
  </w:style>
  <w:style w:type="character" w:customStyle="1" w:styleId="highlight">
    <w:name w:val="highlight"/>
    <w:basedOn w:val="Absatz-Standardschriftart"/>
    <w:rsid w:val="00923B74"/>
  </w:style>
  <w:style w:type="character" w:customStyle="1" w:styleId="KopfzeileZchn">
    <w:name w:val="Kopfzeile Zchn"/>
    <w:basedOn w:val="Absatz-Standardschriftart"/>
    <w:link w:val="Kopfzeile"/>
    <w:rsid w:val="003A3684"/>
    <w:rPr>
      <w:rFonts w:ascii="Arial" w:hAnsi="Arial"/>
      <w:sz w:val="22"/>
    </w:rPr>
  </w:style>
  <w:style w:type="character" w:styleId="BesuchterLink">
    <w:name w:val="FollowedHyperlink"/>
    <w:basedOn w:val="Absatz-Standardschriftart"/>
    <w:rsid w:val="005D2DEA"/>
    <w:rPr>
      <w:color w:val="954F72" w:themeColor="followedHyperlink"/>
      <w:u w:val="single"/>
    </w:rPr>
  </w:style>
  <w:style w:type="paragraph" w:customStyle="1" w:styleId="western">
    <w:name w:val="western"/>
    <w:basedOn w:val="Standard"/>
    <w:rsid w:val="003A2E94"/>
    <w:pPr>
      <w:spacing w:before="100" w:beforeAutospacing="1" w:after="100" w:afterAutospacing="1"/>
    </w:pPr>
    <w:rPr>
      <w:rFonts w:ascii="Calibri" w:eastAsiaTheme="minorHAnsi" w:hAnsi="Calibri" w:cs="Calibri"/>
      <w:color w:val="000000"/>
      <w:szCs w:val="22"/>
      <w:lang w:eastAsia="en-US"/>
    </w:rPr>
  </w:style>
  <w:style w:type="paragraph" w:styleId="Sprechblasentext">
    <w:name w:val="Balloon Text"/>
    <w:basedOn w:val="Standard"/>
    <w:link w:val="SprechblasentextZchn"/>
    <w:rsid w:val="009768FE"/>
    <w:rPr>
      <w:rFonts w:ascii="Segoe UI" w:hAnsi="Segoe UI" w:cs="Segoe UI"/>
      <w:sz w:val="18"/>
      <w:szCs w:val="18"/>
    </w:rPr>
  </w:style>
  <w:style w:type="character" w:customStyle="1" w:styleId="SprechblasentextZchn">
    <w:name w:val="Sprechblasentext Zchn"/>
    <w:basedOn w:val="Absatz-Standardschriftart"/>
    <w:link w:val="Sprechblasentext"/>
    <w:rsid w:val="009768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68587">
      <w:bodyDiv w:val="1"/>
      <w:marLeft w:val="0"/>
      <w:marRight w:val="0"/>
      <w:marTop w:val="0"/>
      <w:marBottom w:val="0"/>
      <w:divBdr>
        <w:top w:val="none" w:sz="0" w:space="0" w:color="auto"/>
        <w:left w:val="none" w:sz="0" w:space="0" w:color="auto"/>
        <w:bottom w:val="none" w:sz="0" w:space="0" w:color="auto"/>
        <w:right w:val="none" w:sz="0" w:space="0" w:color="auto"/>
      </w:divBdr>
    </w:div>
    <w:div w:id="703168425">
      <w:bodyDiv w:val="1"/>
      <w:marLeft w:val="0"/>
      <w:marRight w:val="0"/>
      <w:marTop w:val="0"/>
      <w:marBottom w:val="0"/>
      <w:divBdr>
        <w:top w:val="none" w:sz="0" w:space="0" w:color="auto"/>
        <w:left w:val="none" w:sz="0" w:space="0" w:color="auto"/>
        <w:bottom w:val="none" w:sz="0" w:space="0" w:color="auto"/>
        <w:right w:val="none" w:sz="0" w:space="0" w:color="auto"/>
      </w:divBdr>
    </w:div>
    <w:div w:id="1081365924">
      <w:bodyDiv w:val="1"/>
      <w:marLeft w:val="0"/>
      <w:marRight w:val="0"/>
      <w:marTop w:val="0"/>
      <w:marBottom w:val="0"/>
      <w:divBdr>
        <w:top w:val="none" w:sz="0" w:space="0" w:color="auto"/>
        <w:left w:val="none" w:sz="0" w:space="0" w:color="auto"/>
        <w:bottom w:val="none" w:sz="0" w:space="0" w:color="auto"/>
        <w:right w:val="none" w:sz="0" w:space="0" w:color="auto"/>
      </w:divBdr>
    </w:div>
    <w:div w:id="1134130907">
      <w:bodyDiv w:val="1"/>
      <w:marLeft w:val="0"/>
      <w:marRight w:val="0"/>
      <w:marTop w:val="0"/>
      <w:marBottom w:val="0"/>
      <w:divBdr>
        <w:top w:val="none" w:sz="0" w:space="0" w:color="auto"/>
        <w:left w:val="none" w:sz="0" w:space="0" w:color="auto"/>
        <w:bottom w:val="none" w:sz="0" w:space="0" w:color="auto"/>
        <w:right w:val="none" w:sz="0" w:space="0" w:color="auto"/>
      </w:divBdr>
    </w:div>
    <w:div w:id="1314260238">
      <w:bodyDiv w:val="1"/>
      <w:marLeft w:val="0"/>
      <w:marRight w:val="0"/>
      <w:marTop w:val="0"/>
      <w:marBottom w:val="0"/>
      <w:divBdr>
        <w:top w:val="none" w:sz="0" w:space="0" w:color="auto"/>
        <w:left w:val="none" w:sz="0" w:space="0" w:color="auto"/>
        <w:bottom w:val="none" w:sz="0" w:space="0" w:color="auto"/>
        <w:right w:val="none" w:sz="0" w:space="0" w:color="auto"/>
      </w:divBdr>
      <w:divsChild>
        <w:div w:id="768627483">
          <w:marLeft w:val="0"/>
          <w:marRight w:val="0"/>
          <w:marTop w:val="0"/>
          <w:marBottom w:val="0"/>
          <w:divBdr>
            <w:top w:val="none" w:sz="0" w:space="0" w:color="auto"/>
            <w:left w:val="none" w:sz="0" w:space="0" w:color="auto"/>
            <w:bottom w:val="none" w:sz="0" w:space="0" w:color="auto"/>
            <w:right w:val="none" w:sz="0" w:space="0" w:color="auto"/>
          </w:divBdr>
        </w:div>
      </w:divsChild>
    </w:div>
    <w:div w:id="1318420309">
      <w:bodyDiv w:val="1"/>
      <w:marLeft w:val="0"/>
      <w:marRight w:val="0"/>
      <w:marTop w:val="0"/>
      <w:marBottom w:val="0"/>
      <w:divBdr>
        <w:top w:val="none" w:sz="0" w:space="0" w:color="auto"/>
        <w:left w:val="none" w:sz="0" w:space="0" w:color="auto"/>
        <w:bottom w:val="none" w:sz="0" w:space="0" w:color="auto"/>
        <w:right w:val="none" w:sz="0" w:space="0" w:color="auto"/>
      </w:divBdr>
    </w:div>
    <w:div w:id="149929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FD519-43ED-4171-893C-DC5CE23D3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806</Words>
  <Characters>5084</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5879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17</cp:revision>
  <cp:lastPrinted>2019-02-15T16:03:00Z</cp:lastPrinted>
  <dcterms:created xsi:type="dcterms:W3CDTF">2019-02-18T15:53:00Z</dcterms:created>
  <dcterms:modified xsi:type="dcterms:W3CDTF">2019-02-20T12:33:00Z</dcterms:modified>
</cp:coreProperties>
</file>