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5E8B" w:rsidRPr="009C5E8B" w:rsidRDefault="009C5E8B" w:rsidP="009C5E8B">
      <w:pPr>
        <w:pStyle w:val="berschrift2"/>
        <w:pBdr>
          <w:bottom w:val="single" w:sz="4" w:space="1" w:color="auto"/>
        </w:pBdr>
        <w:jc w:val="center"/>
        <w:rPr>
          <w:rFonts w:eastAsia="Times New Roman"/>
          <w:sz w:val="32"/>
          <w:lang w:eastAsia="de-DE"/>
        </w:rPr>
      </w:pPr>
      <w:r w:rsidRPr="009C5E8B">
        <w:rPr>
          <w:rFonts w:eastAsia="Times New Roman"/>
          <w:sz w:val="32"/>
          <w:lang w:eastAsia="de-DE"/>
        </w:rPr>
        <w:t xml:space="preserve">Damit </w:t>
      </w:r>
      <w:proofErr w:type="spellStart"/>
      <w:r w:rsidRPr="009C5E8B">
        <w:rPr>
          <w:rFonts w:eastAsia="Times New Roman"/>
          <w:sz w:val="32"/>
          <w:lang w:eastAsia="de-DE"/>
        </w:rPr>
        <w:t>Ströme</w:t>
      </w:r>
      <w:proofErr w:type="spellEnd"/>
      <w:r w:rsidRPr="009C5E8B">
        <w:rPr>
          <w:rFonts w:eastAsia="Times New Roman"/>
          <w:sz w:val="32"/>
          <w:lang w:eastAsia="de-DE"/>
        </w:rPr>
        <w:t xml:space="preserve"> lebendigen Wassers fließen</w:t>
      </w:r>
    </w:p>
    <w:p w:rsidR="009C5E8B" w:rsidRPr="009C5E8B" w:rsidRDefault="009C5E8B" w:rsidP="009C5E8B">
      <w:pPr>
        <w:shd w:val="clear" w:color="auto" w:fill="FFFFFF"/>
        <w:spacing w:after="0" w:line="300" w:lineRule="atLeast"/>
        <w:jc w:val="right"/>
        <w:rPr>
          <w:rStyle w:val="IntensiveHervorhebung"/>
          <w:lang w:eastAsia="de-DE"/>
        </w:rPr>
      </w:pPr>
      <w:r w:rsidRPr="009C5E8B">
        <w:rPr>
          <w:rStyle w:val="IntensiveHervorhebung"/>
          <w:lang w:eastAsia="de-DE"/>
        </w:rPr>
        <w:t>Predigtvorschlag zum Erntedanksonntag 2021</w:t>
      </w:r>
      <w:r w:rsidRPr="009C5E8B">
        <w:rPr>
          <w:rStyle w:val="IntensiveHervorhebung"/>
          <w:lang w:eastAsia="de-DE"/>
        </w:rPr>
        <w:br/>
        <w:t>von Univ.-Prof. Dr. Michael Rosenberger, Linz</w:t>
      </w:r>
    </w:p>
    <w:p w:rsidR="009C5E8B" w:rsidRPr="009C5E8B" w:rsidRDefault="009C5E8B" w:rsidP="009C5E8B">
      <w:pPr>
        <w:shd w:val="clear" w:color="auto" w:fill="FFFFFF"/>
        <w:spacing w:after="0" w:line="300" w:lineRule="atLeast"/>
        <w:rPr>
          <w:rFonts w:ascii="Arial" w:eastAsia="Times New Roman" w:hAnsi="Arial" w:cs="Arial"/>
          <w:b/>
          <w:bCs/>
          <w:color w:val="7B848F"/>
          <w:sz w:val="20"/>
          <w:szCs w:val="20"/>
          <w:lang w:eastAsia="de-DE"/>
        </w:rPr>
      </w:pPr>
      <w:r w:rsidRPr="009C5E8B">
        <w:rPr>
          <w:rFonts w:ascii="Arial" w:eastAsia="Times New Roman" w:hAnsi="Arial" w:cs="Arial"/>
          <w:b/>
          <w:bCs/>
          <w:color w:val="7B848F"/>
          <w:sz w:val="20"/>
          <w:szCs w:val="20"/>
          <w:lang w:eastAsia="de-DE"/>
        </w:rPr>
        <w:br/>
      </w:r>
      <w:r w:rsidRPr="009C5E8B">
        <w:rPr>
          <w:rFonts w:ascii="Arial" w:eastAsia="Times New Roman" w:hAnsi="Arial" w:cs="Arial"/>
          <w:b/>
          <w:bCs/>
          <w:color w:val="5B9BD5" w:themeColor="accent1"/>
          <w:sz w:val="20"/>
          <w:szCs w:val="20"/>
          <w:lang w:eastAsia="de-DE"/>
        </w:rPr>
        <w:t>Lesung: Ezechiel 47,1-12</w:t>
      </w:r>
      <w:r w:rsidRPr="009C5E8B">
        <w:rPr>
          <w:rFonts w:ascii="Arial" w:eastAsia="Times New Roman" w:hAnsi="Arial" w:cs="Arial"/>
          <w:b/>
          <w:bCs/>
          <w:color w:val="5B9BD5" w:themeColor="accent1"/>
          <w:sz w:val="20"/>
          <w:szCs w:val="20"/>
          <w:lang w:eastAsia="de-DE"/>
        </w:rPr>
        <w:br/>
      </w:r>
      <w:r w:rsidRPr="009C5E8B">
        <w:rPr>
          <w:rFonts w:ascii="Arial" w:eastAsia="Times New Roman" w:hAnsi="Arial" w:cs="Arial"/>
          <w:b/>
          <w:bCs/>
          <w:color w:val="7B848F"/>
          <w:sz w:val="20"/>
          <w:szCs w:val="20"/>
          <w:lang w:eastAsia="de-DE"/>
        </w:rPr>
        <w:t>Lesung aus dem Buch Ezechiel</w:t>
      </w:r>
      <w:r w:rsidRPr="009C5E8B">
        <w:rPr>
          <w:rFonts w:ascii="Arial" w:eastAsia="Times New Roman" w:hAnsi="Arial" w:cs="Arial"/>
          <w:b/>
          <w:bCs/>
          <w:color w:val="7B848F"/>
          <w:sz w:val="20"/>
          <w:szCs w:val="20"/>
          <w:lang w:eastAsia="de-DE"/>
        </w:rPr>
        <w:br/>
        <w:t> </w:t>
      </w:r>
    </w:p>
    <w:p w:rsidR="009C5E8B" w:rsidRPr="009C5E8B" w:rsidRDefault="009C5E8B" w:rsidP="009C5E8B">
      <w:pPr>
        <w:shd w:val="clear" w:color="auto" w:fill="FFFFFF"/>
        <w:spacing w:after="0" w:line="300" w:lineRule="atLeast"/>
        <w:rPr>
          <w:rFonts w:ascii="Arial" w:eastAsia="Times New Roman" w:hAnsi="Arial" w:cs="Arial"/>
          <w:color w:val="000000"/>
          <w:sz w:val="20"/>
          <w:szCs w:val="20"/>
          <w:lang w:eastAsia="de-DE"/>
        </w:rPr>
      </w:pPr>
      <w:r w:rsidRPr="009C5E8B">
        <w:rPr>
          <w:rFonts w:ascii="Arial" w:eastAsia="Times New Roman" w:hAnsi="Arial" w:cs="Arial"/>
          <w:color w:val="000000"/>
          <w:sz w:val="20"/>
          <w:szCs w:val="20"/>
          <w:lang w:eastAsia="de-DE"/>
        </w:rPr>
        <w:t>1 Dann führte der HERR mich zum Eingang des Tempels zurück</w:t>
      </w:r>
      <w:r w:rsidRPr="009C5E8B">
        <w:rPr>
          <w:rFonts w:ascii="Arial" w:eastAsia="Times New Roman" w:hAnsi="Arial" w:cs="Arial"/>
          <w:color w:val="000000"/>
          <w:sz w:val="20"/>
          <w:szCs w:val="20"/>
          <w:lang w:eastAsia="de-DE"/>
        </w:rPr>
        <w:br/>
        <w:t>und siehe, Wasser strömte unter der Tempelschwelle hervor nach Osten hin;</w:t>
      </w:r>
      <w:r w:rsidRPr="009C5E8B">
        <w:rPr>
          <w:rFonts w:ascii="Arial" w:eastAsia="Times New Roman" w:hAnsi="Arial" w:cs="Arial"/>
          <w:color w:val="000000"/>
          <w:sz w:val="20"/>
          <w:szCs w:val="20"/>
          <w:lang w:eastAsia="de-DE"/>
        </w:rPr>
        <w:br/>
        <w:t>denn die vordere Seite des Tempels schaute nach Osten.</w:t>
      </w:r>
      <w:r w:rsidRPr="009C5E8B">
        <w:rPr>
          <w:rFonts w:ascii="Arial" w:eastAsia="Times New Roman" w:hAnsi="Arial" w:cs="Arial"/>
          <w:color w:val="000000"/>
          <w:sz w:val="20"/>
          <w:szCs w:val="20"/>
          <w:lang w:eastAsia="de-DE"/>
        </w:rPr>
        <w:br/>
        <w:t>Das Wasser floss unterhalb der rechten Seite des Tempels herab, südlich vom Altar.</w:t>
      </w:r>
    </w:p>
    <w:p w:rsidR="009C5E8B" w:rsidRPr="009C5E8B" w:rsidRDefault="009C5E8B" w:rsidP="009C5E8B">
      <w:pPr>
        <w:shd w:val="clear" w:color="auto" w:fill="FFFFFF"/>
        <w:spacing w:after="0" w:line="300" w:lineRule="atLeast"/>
        <w:rPr>
          <w:rFonts w:ascii="Arial" w:eastAsia="Times New Roman" w:hAnsi="Arial" w:cs="Arial"/>
          <w:color w:val="000000"/>
          <w:sz w:val="20"/>
          <w:szCs w:val="20"/>
          <w:lang w:eastAsia="de-DE"/>
        </w:rPr>
      </w:pPr>
      <w:r w:rsidRPr="009C5E8B">
        <w:rPr>
          <w:rFonts w:ascii="Arial" w:eastAsia="Times New Roman" w:hAnsi="Arial" w:cs="Arial"/>
          <w:color w:val="000000"/>
          <w:sz w:val="20"/>
          <w:szCs w:val="20"/>
          <w:lang w:eastAsia="de-DE"/>
        </w:rPr>
        <w:br/>
        <w:t xml:space="preserve">2 Dann führte er mich durch das </w:t>
      </w:r>
      <w:proofErr w:type="spellStart"/>
      <w:r w:rsidRPr="009C5E8B">
        <w:rPr>
          <w:rFonts w:ascii="Arial" w:eastAsia="Times New Roman" w:hAnsi="Arial" w:cs="Arial"/>
          <w:color w:val="000000"/>
          <w:sz w:val="20"/>
          <w:szCs w:val="20"/>
          <w:lang w:eastAsia="de-DE"/>
        </w:rPr>
        <w:t>Nordtor</w:t>
      </w:r>
      <w:proofErr w:type="spellEnd"/>
      <w:r w:rsidRPr="009C5E8B">
        <w:rPr>
          <w:rFonts w:ascii="Arial" w:eastAsia="Times New Roman" w:hAnsi="Arial" w:cs="Arial"/>
          <w:color w:val="000000"/>
          <w:sz w:val="20"/>
          <w:szCs w:val="20"/>
          <w:lang w:eastAsia="de-DE"/>
        </w:rPr>
        <w:t xml:space="preserve"> hinaus und ließ mich außen herum zum äußeren Osttor gehen.</w:t>
      </w:r>
      <w:r w:rsidRPr="009C5E8B">
        <w:rPr>
          <w:rFonts w:ascii="Arial" w:eastAsia="Times New Roman" w:hAnsi="Arial" w:cs="Arial"/>
          <w:color w:val="000000"/>
          <w:sz w:val="20"/>
          <w:szCs w:val="20"/>
          <w:lang w:eastAsia="de-DE"/>
        </w:rPr>
        <w:br/>
        <w:t>Und siehe, das Wasser rieselte an der Südseite hervor.</w:t>
      </w:r>
    </w:p>
    <w:p w:rsidR="009C5E8B" w:rsidRPr="009C5E8B" w:rsidRDefault="009C5E8B" w:rsidP="009C5E8B">
      <w:pPr>
        <w:shd w:val="clear" w:color="auto" w:fill="FFFFFF"/>
        <w:spacing w:after="0" w:line="300" w:lineRule="atLeast"/>
        <w:rPr>
          <w:rFonts w:ascii="Arial" w:eastAsia="Times New Roman" w:hAnsi="Arial" w:cs="Arial"/>
          <w:color w:val="000000"/>
          <w:sz w:val="20"/>
          <w:szCs w:val="20"/>
          <w:lang w:eastAsia="de-DE"/>
        </w:rPr>
      </w:pPr>
      <w:r w:rsidRPr="009C5E8B">
        <w:rPr>
          <w:rFonts w:ascii="Arial" w:eastAsia="Times New Roman" w:hAnsi="Arial" w:cs="Arial"/>
          <w:color w:val="000000"/>
          <w:sz w:val="20"/>
          <w:szCs w:val="20"/>
          <w:lang w:eastAsia="de-DE"/>
        </w:rPr>
        <w:br/>
        <w:t>3 Der Mann ging nach Osten hinaus, mit der Messschnur in der Hand,</w:t>
      </w:r>
      <w:r w:rsidRPr="009C5E8B">
        <w:rPr>
          <w:rFonts w:ascii="Arial" w:eastAsia="Times New Roman" w:hAnsi="Arial" w:cs="Arial"/>
          <w:color w:val="000000"/>
          <w:sz w:val="20"/>
          <w:szCs w:val="20"/>
          <w:lang w:eastAsia="de-DE"/>
        </w:rPr>
        <w:br/>
        <w:t>maß tausend Ellen ab und ließ mich durch das Wasser gehen;</w:t>
      </w:r>
      <w:r w:rsidRPr="009C5E8B">
        <w:rPr>
          <w:rFonts w:ascii="Arial" w:eastAsia="Times New Roman" w:hAnsi="Arial" w:cs="Arial"/>
          <w:color w:val="000000"/>
          <w:sz w:val="20"/>
          <w:szCs w:val="20"/>
          <w:lang w:eastAsia="de-DE"/>
        </w:rPr>
        <w:br/>
        <w:t>das Wasser reichte mir bis an die Knöchel.</w:t>
      </w:r>
    </w:p>
    <w:p w:rsidR="009C5E8B" w:rsidRPr="009C5E8B" w:rsidRDefault="009C5E8B" w:rsidP="009C5E8B">
      <w:pPr>
        <w:shd w:val="clear" w:color="auto" w:fill="FFFFFF"/>
        <w:spacing w:after="0" w:line="300" w:lineRule="atLeast"/>
        <w:rPr>
          <w:rFonts w:ascii="Arial" w:eastAsia="Times New Roman" w:hAnsi="Arial" w:cs="Arial"/>
          <w:color w:val="000000"/>
          <w:sz w:val="20"/>
          <w:szCs w:val="20"/>
          <w:lang w:eastAsia="de-DE"/>
        </w:rPr>
      </w:pPr>
      <w:r w:rsidRPr="009C5E8B">
        <w:rPr>
          <w:rFonts w:ascii="Arial" w:eastAsia="Times New Roman" w:hAnsi="Arial" w:cs="Arial"/>
          <w:color w:val="000000"/>
          <w:sz w:val="20"/>
          <w:szCs w:val="20"/>
          <w:lang w:eastAsia="de-DE"/>
        </w:rPr>
        <w:br/>
        <w:t>4 Dann maß er wieder tausend Ellen ab und ließ mich durch das Wasser gehen; das Wasser reichte mir bis zu den Knien.</w:t>
      </w:r>
      <w:r w:rsidRPr="009C5E8B">
        <w:rPr>
          <w:rFonts w:ascii="Arial" w:eastAsia="Times New Roman" w:hAnsi="Arial" w:cs="Arial"/>
          <w:color w:val="000000"/>
          <w:sz w:val="20"/>
          <w:szCs w:val="20"/>
          <w:lang w:eastAsia="de-DE"/>
        </w:rPr>
        <w:br/>
        <w:t>Darauf maß er wieder tausend Ellen ab und ließ mich hindurchgehen;</w:t>
      </w:r>
      <w:r w:rsidRPr="009C5E8B">
        <w:rPr>
          <w:rFonts w:ascii="Arial" w:eastAsia="Times New Roman" w:hAnsi="Arial" w:cs="Arial"/>
          <w:color w:val="000000"/>
          <w:sz w:val="20"/>
          <w:szCs w:val="20"/>
          <w:lang w:eastAsia="de-DE"/>
        </w:rPr>
        <w:br/>
        <w:t>das Wasser ging mir bis an die Hüften.</w:t>
      </w:r>
    </w:p>
    <w:p w:rsidR="009C5E8B" w:rsidRPr="009C5E8B" w:rsidRDefault="009C5E8B" w:rsidP="009C5E8B">
      <w:pPr>
        <w:shd w:val="clear" w:color="auto" w:fill="FFFFFF"/>
        <w:spacing w:after="0" w:line="300" w:lineRule="atLeast"/>
        <w:rPr>
          <w:rFonts w:ascii="Arial" w:eastAsia="Times New Roman" w:hAnsi="Arial" w:cs="Arial"/>
          <w:color w:val="000000"/>
          <w:sz w:val="20"/>
          <w:szCs w:val="20"/>
          <w:lang w:eastAsia="de-DE"/>
        </w:rPr>
      </w:pPr>
      <w:r w:rsidRPr="009C5E8B">
        <w:rPr>
          <w:rFonts w:ascii="Arial" w:eastAsia="Times New Roman" w:hAnsi="Arial" w:cs="Arial"/>
          <w:color w:val="000000"/>
          <w:sz w:val="20"/>
          <w:szCs w:val="20"/>
          <w:lang w:eastAsia="de-DE"/>
        </w:rPr>
        <w:br/>
        <w:t>5 Und er maß noch einmal tausend Ellen ab.</w:t>
      </w:r>
      <w:r w:rsidRPr="009C5E8B">
        <w:rPr>
          <w:rFonts w:ascii="Arial" w:eastAsia="Times New Roman" w:hAnsi="Arial" w:cs="Arial"/>
          <w:color w:val="000000"/>
          <w:sz w:val="20"/>
          <w:szCs w:val="20"/>
          <w:lang w:eastAsia="de-DE"/>
        </w:rPr>
        <w:br/>
        <w:t>Da war es ein Fluss, den ich nicht mehr durchschreiten konnte;</w:t>
      </w:r>
      <w:r w:rsidRPr="009C5E8B">
        <w:rPr>
          <w:rFonts w:ascii="Arial" w:eastAsia="Times New Roman" w:hAnsi="Arial" w:cs="Arial"/>
          <w:color w:val="000000"/>
          <w:sz w:val="20"/>
          <w:szCs w:val="20"/>
          <w:lang w:eastAsia="de-DE"/>
        </w:rPr>
        <w:br/>
        <w:t>denn das Wasser war tief, ein Wasser, durch das man schwimmen musste,</w:t>
      </w:r>
      <w:r w:rsidRPr="009C5E8B">
        <w:rPr>
          <w:rFonts w:ascii="Arial" w:eastAsia="Times New Roman" w:hAnsi="Arial" w:cs="Arial"/>
          <w:color w:val="000000"/>
          <w:sz w:val="20"/>
          <w:szCs w:val="20"/>
          <w:lang w:eastAsia="de-DE"/>
        </w:rPr>
        <w:br/>
        <w:t>ein Fluss, den man nicht mehr durchschreiten konnte.</w:t>
      </w:r>
    </w:p>
    <w:p w:rsidR="009C5E8B" w:rsidRPr="009C5E8B" w:rsidRDefault="009C5E8B" w:rsidP="009C5E8B">
      <w:pPr>
        <w:shd w:val="clear" w:color="auto" w:fill="FFFFFF"/>
        <w:spacing w:after="0" w:line="300" w:lineRule="atLeast"/>
        <w:rPr>
          <w:rFonts w:ascii="Arial" w:eastAsia="Times New Roman" w:hAnsi="Arial" w:cs="Arial"/>
          <w:color w:val="000000"/>
          <w:sz w:val="20"/>
          <w:szCs w:val="20"/>
          <w:lang w:eastAsia="de-DE"/>
        </w:rPr>
      </w:pPr>
      <w:r w:rsidRPr="009C5E8B">
        <w:rPr>
          <w:rFonts w:ascii="Arial" w:eastAsia="Times New Roman" w:hAnsi="Arial" w:cs="Arial"/>
          <w:color w:val="000000"/>
          <w:sz w:val="20"/>
          <w:szCs w:val="20"/>
          <w:lang w:eastAsia="de-DE"/>
        </w:rPr>
        <w:br/>
        <w:t>6 Dann fragte er mich: Hast du es gesehen, Menschensohn?</w:t>
      </w:r>
      <w:r w:rsidRPr="009C5E8B">
        <w:rPr>
          <w:rFonts w:ascii="Arial" w:eastAsia="Times New Roman" w:hAnsi="Arial" w:cs="Arial"/>
          <w:color w:val="000000"/>
          <w:sz w:val="20"/>
          <w:szCs w:val="20"/>
          <w:lang w:eastAsia="de-DE"/>
        </w:rPr>
        <w:br/>
        <w:t>Darauf führte er mich zurück, am Ufer des Flusses entlang.</w:t>
      </w:r>
    </w:p>
    <w:p w:rsidR="009C5E8B" w:rsidRPr="009C5E8B" w:rsidRDefault="009C5E8B" w:rsidP="009C5E8B">
      <w:pPr>
        <w:shd w:val="clear" w:color="auto" w:fill="FFFFFF"/>
        <w:spacing w:after="0" w:line="300" w:lineRule="atLeast"/>
        <w:rPr>
          <w:rFonts w:ascii="Arial" w:eastAsia="Times New Roman" w:hAnsi="Arial" w:cs="Arial"/>
          <w:color w:val="000000"/>
          <w:sz w:val="20"/>
          <w:szCs w:val="20"/>
          <w:lang w:eastAsia="de-DE"/>
        </w:rPr>
      </w:pPr>
      <w:r w:rsidRPr="009C5E8B">
        <w:rPr>
          <w:rFonts w:ascii="Arial" w:eastAsia="Times New Roman" w:hAnsi="Arial" w:cs="Arial"/>
          <w:color w:val="000000"/>
          <w:sz w:val="20"/>
          <w:szCs w:val="20"/>
          <w:lang w:eastAsia="de-DE"/>
        </w:rPr>
        <w:br/>
        <w:t>7 Als ich zurückging, siehe, da waren an beiden Ufern des Flusses sehr viele Bäume.</w:t>
      </w:r>
    </w:p>
    <w:p w:rsidR="009C5E8B" w:rsidRPr="009C5E8B" w:rsidRDefault="009C5E8B" w:rsidP="009C5E8B">
      <w:pPr>
        <w:shd w:val="clear" w:color="auto" w:fill="FFFFFF"/>
        <w:spacing w:after="0" w:line="300" w:lineRule="atLeast"/>
        <w:rPr>
          <w:rFonts w:ascii="Arial" w:eastAsia="Times New Roman" w:hAnsi="Arial" w:cs="Arial"/>
          <w:color w:val="000000"/>
          <w:sz w:val="20"/>
          <w:szCs w:val="20"/>
          <w:lang w:eastAsia="de-DE"/>
        </w:rPr>
      </w:pPr>
      <w:r w:rsidRPr="009C5E8B">
        <w:rPr>
          <w:rFonts w:ascii="Arial" w:eastAsia="Times New Roman" w:hAnsi="Arial" w:cs="Arial"/>
          <w:color w:val="000000"/>
          <w:sz w:val="20"/>
          <w:szCs w:val="20"/>
          <w:lang w:eastAsia="de-DE"/>
        </w:rPr>
        <w:br/>
        <w:t>8 Er sagte zu mir: Diese Wasser fließen hinaus in den östlichen Bezirk,</w:t>
      </w:r>
      <w:r w:rsidRPr="009C5E8B">
        <w:rPr>
          <w:rFonts w:ascii="Arial" w:eastAsia="Times New Roman" w:hAnsi="Arial" w:cs="Arial"/>
          <w:color w:val="000000"/>
          <w:sz w:val="20"/>
          <w:szCs w:val="20"/>
          <w:lang w:eastAsia="de-DE"/>
        </w:rPr>
        <w:br/>
        <w:t xml:space="preserve">sie strömen in die </w:t>
      </w:r>
      <w:proofErr w:type="spellStart"/>
      <w:r w:rsidRPr="009C5E8B">
        <w:rPr>
          <w:rFonts w:ascii="Arial" w:eastAsia="Times New Roman" w:hAnsi="Arial" w:cs="Arial"/>
          <w:color w:val="000000"/>
          <w:sz w:val="20"/>
          <w:szCs w:val="20"/>
          <w:lang w:eastAsia="de-DE"/>
        </w:rPr>
        <w:t>Araba</w:t>
      </w:r>
      <w:proofErr w:type="spellEnd"/>
      <w:r w:rsidRPr="009C5E8B">
        <w:rPr>
          <w:rFonts w:ascii="Arial" w:eastAsia="Times New Roman" w:hAnsi="Arial" w:cs="Arial"/>
          <w:color w:val="000000"/>
          <w:sz w:val="20"/>
          <w:szCs w:val="20"/>
          <w:lang w:eastAsia="de-DE"/>
        </w:rPr>
        <w:t xml:space="preserve"> hinab und münden in das Meer.</w:t>
      </w:r>
      <w:r w:rsidRPr="009C5E8B">
        <w:rPr>
          <w:rFonts w:ascii="Arial" w:eastAsia="Times New Roman" w:hAnsi="Arial" w:cs="Arial"/>
          <w:color w:val="000000"/>
          <w:sz w:val="20"/>
          <w:szCs w:val="20"/>
          <w:lang w:eastAsia="de-DE"/>
        </w:rPr>
        <w:br/>
        <w:t>Sobald sie aber in das Meer gelangt sind, werden die Wasser gesund.</w:t>
      </w:r>
    </w:p>
    <w:p w:rsidR="009C5E8B" w:rsidRPr="009C5E8B" w:rsidRDefault="009C5E8B" w:rsidP="009C5E8B">
      <w:pPr>
        <w:shd w:val="clear" w:color="auto" w:fill="FFFFFF"/>
        <w:spacing w:after="0" w:line="300" w:lineRule="atLeast"/>
        <w:rPr>
          <w:rFonts w:ascii="Arial" w:eastAsia="Times New Roman" w:hAnsi="Arial" w:cs="Arial"/>
          <w:color w:val="000000"/>
          <w:sz w:val="20"/>
          <w:szCs w:val="20"/>
          <w:lang w:eastAsia="de-DE"/>
        </w:rPr>
      </w:pPr>
      <w:r w:rsidRPr="009C5E8B">
        <w:rPr>
          <w:rFonts w:ascii="Arial" w:eastAsia="Times New Roman" w:hAnsi="Arial" w:cs="Arial"/>
          <w:color w:val="000000"/>
          <w:sz w:val="20"/>
          <w:szCs w:val="20"/>
          <w:lang w:eastAsia="de-DE"/>
        </w:rPr>
        <w:t> </w:t>
      </w:r>
    </w:p>
    <w:p w:rsidR="009C5E8B" w:rsidRPr="009C5E8B" w:rsidRDefault="009C5E8B" w:rsidP="009C5E8B">
      <w:pPr>
        <w:shd w:val="clear" w:color="auto" w:fill="FFFFFF"/>
        <w:spacing w:after="0" w:line="300" w:lineRule="atLeast"/>
        <w:rPr>
          <w:rFonts w:ascii="Arial" w:eastAsia="Times New Roman" w:hAnsi="Arial" w:cs="Arial"/>
          <w:color w:val="000000"/>
          <w:sz w:val="20"/>
          <w:szCs w:val="20"/>
          <w:lang w:eastAsia="de-DE"/>
        </w:rPr>
      </w:pPr>
      <w:r w:rsidRPr="009C5E8B">
        <w:rPr>
          <w:rFonts w:ascii="Arial" w:eastAsia="Times New Roman" w:hAnsi="Arial" w:cs="Arial"/>
          <w:color w:val="000000"/>
          <w:sz w:val="20"/>
          <w:szCs w:val="20"/>
          <w:lang w:eastAsia="de-DE"/>
        </w:rPr>
        <w:t>9 Wohin der Fluss gelangt, da werden alle Lebewesen, alles, was sich regt, leben können und sehr viele Fische wird es geben.</w:t>
      </w:r>
      <w:r w:rsidRPr="009C5E8B">
        <w:rPr>
          <w:rFonts w:ascii="Arial" w:eastAsia="Times New Roman" w:hAnsi="Arial" w:cs="Arial"/>
          <w:color w:val="000000"/>
          <w:sz w:val="20"/>
          <w:szCs w:val="20"/>
          <w:lang w:eastAsia="de-DE"/>
        </w:rPr>
        <w:br/>
        <w:t>Weil dieses Wasser dort hinkommt, werden sie gesund;</w:t>
      </w:r>
      <w:r w:rsidRPr="009C5E8B">
        <w:rPr>
          <w:rFonts w:ascii="Arial" w:eastAsia="Times New Roman" w:hAnsi="Arial" w:cs="Arial"/>
          <w:color w:val="000000"/>
          <w:sz w:val="20"/>
          <w:szCs w:val="20"/>
          <w:lang w:eastAsia="de-DE"/>
        </w:rPr>
        <w:br/>
        <w:t>wohin der Fluss kommt, dort bleibt alles am Leben.</w:t>
      </w:r>
    </w:p>
    <w:p w:rsidR="009C5E8B" w:rsidRPr="009C5E8B" w:rsidRDefault="009C5E8B" w:rsidP="009C5E8B">
      <w:pPr>
        <w:shd w:val="clear" w:color="auto" w:fill="FFFFFF"/>
        <w:spacing w:after="0" w:line="300" w:lineRule="atLeast"/>
        <w:rPr>
          <w:rFonts w:ascii="Arial" w:eastAsia="Times New Roman" w:hAnsi="Arial" w:cs="Arial"/>
          <w:color w:val="000000"/>
          <w:sz w:val="20"/>
          <w:szCs w:val="20"/>
          <w:lang w:eastAsia="de-DE"/>
        </w:rPr>
      </w:pPr>
      <w:r w:rsidRPr="009C5E8B">
        <w:rPr>
          <w:rFonts w:ascii="Arial" w:eastAsia="Times New Roman" w:hAnsi="Arial" w:cs="Arial"/>
          <w:color w:val="000000"/>
          <w:sz w:val="20"/>
          <w:szCs w:val="20"/>
          <w:lang w:eastAsia="de-DE"/>
        </w:rPr>
        <w:br/>
        <w:t>10 Von En-</w:t>
      </w:r>
      <w:proofErr w:type="spellStart"/>
      <w:r w:rsidRPr="009C5E8B">
        <w:rPr>
          <w:rFonts w:ascii="Arial" w:eastAsia="Times New Roman" w:hAnsi="Arial" w:cs="Arial"/>
          <w:color w:val="000000"/>
          <w:sz w:val="20"/>
          <w:szCs w:val="20"/>
          <w:lang w:eastAsia="de-DE"/>
        </w:rPr>
        <w:t>Gedi</w:t>
      </w:r>
      <w:proofErr w:type="spellEnd"/>
      <w:r w:rsidRPr="009C5E8B">
        <w:rPr>
          <w:rFonts w:ascii="Arial" w:eastAsia="Times New Roman" w:hAnsi="Arial" w:cs="Arial"/>
          <w:color w:val="000000"/>
          <w:sz w:val="20"/>
          <w:szCs w:val="20"/>
          <w:lang w:eastAsia="de-DE"/>
        </w:rPr>
        <w:t xml:space="preserve"> bis En-</w:t>
      </w:r>
      <w:proofErr w:type="spellStart"/>
      <w:r w:rsidRPr="009C5E8B">
        <w:rPr>
          <w:rFonts w:ascii="Arial" w:eastAsia="Times New Roman" w:hAnsi="Arial" w:cs="Arial"/>
          <w:color w:val="000000"/>
          <w:sz w:val="20"/>
          <w:szCs w:val="20"/>
          <w:lang w:eastAsia="de-DE"/>
        </w:rPr>
        <w:t>Eglajim</w:t>
      </w:r>
      <w:proofErr w:type="spellEnd"/>
      <w:r w:rsidRPr="009C5E8B">
        <w:rPr>
          <w:rFonts w:ascii="Arial" w:eastAsia="Times New Roman" w:hAnsi="Arial" w:cs="Arial"/>
          <w:color w:val="000000"/>
          <w:sz w:val="20"/>
          <w:szCs w:val="20"/>
          <w:lang w:eastAsia="de-DE"/>
        </w:rPr>
        <w:t xml:space="preserve"> werden Fischer an ihm stehen und ihre Netze zum Trocknen </w:t>
      </w:r>
      <w:r w:rsidRPr="009C5E8B">
        <w:rPr>
          <w:rFonts w:ascii="Arial" w:eastAsia="Times New Roman" w:hAnsi="Arial" w:cs="Arial"/>
          <w:color w:val="000000"/>
          <w:sz w:val="20"/>
          <w:szCs w:val="20"/>
          <w:lang w:eastAsia="de-DE"/>
        </w:rPr>
        <w:lastRenderedPageBreak/>
        <w:t>ausbreiten.</w:t>
      </w:r>
      <w:r w:rsidRPr="009C5E8B">
        <w:rPr>
          <w:rFonts w:ascii="Arial" w:eastAsia="Times New Roman" w:hAnsi="Arial" w:cs="Arial"/>
          <w:color w:val="000000"/>
          <w:sz w:val="20"/>
          <w:szCs w:val="20"/>
          <w:lang w:eastAsia="de-DE"/>
        </w:rPr>
        <w:br/>
        <w:t>Alle Arten von Fischen wird es geben, so zahlreich wie die Fische im großen Meer.</w:t>
      </w:r>
    </w:p>
    <w:p w:rsidR="009C5E8B" w:rsidRPr="009C5E8B" w:rsidRDefault="009C5E8B" w:rsidP="009C5E8B">
      <w:pPr>
        <w:shd w:val="clear" w:color="auto" w:fill="FFFFFF"/>
        <w:spacing w:after="0" w:line="300" w:lineRule="atLeast"/>
        <w:rPr>
          <w:rFonts w:ascii="Arial" w:eastAsia="Times New Roman" w:hAnsi="Arial" w:cs="Arial"/>
          <w:color w:val="000000"/>
          <w:sz w:val="20"/>
          <w:szCs w:val="20"/>
          <w:lang w:eastAsia="de-DE"/>
        </w:rPr>
      </w:pPr>
      <w:r w:rsidRPr="009C5E8B">
        <w:rPr>
          <w:rFonts w:ascii="Arial" w:eastAsia="Times New Roman" w:hAnsi="Arial" w:cs="Arial"/>
          <w:color w:val="000000"/>
          <w:sz w:val="20"/>
          <w:szCs w:val="20"/>
          <w:lang w:eastAsia="de-DE"/>
        </w:rPr>
        <w:br/>
        <w:t xml:space="preserve">11 Seine Lachen und seine Tümpel aber sollen nicht </w:t>
      </w:r>
      <w:proofErr w:type="gramStart"/>
      <w:r w:rsidRPr="009C5E8B">
        <w:rPr>
          <w:rFonts w:ascii="Arial" w:eastAsia="Times New Roman" w:hAnsi="Arial" w:cs="Arial"/>
          <w:color w:val="000000"/>
          <w:sz w:val="20"/>
          <w:szCs w:val="20"/>
          <w:lang w:eastAsia="de-DE"/>
        </w:rPr>
        <w:t>gesund werden</w:t>
      </w:r>
      <w:proofErr w:type="gramEnd"/>
      <w:r w:rsidRPr="009C5E8B">
        <w:rPr>
          <w:rFonts w:ascii="Arial" w:eastAsia="Times New Roman" w:hAnsi="Arial" w:cs="Arial"/>
          <w:color w:val="000000"/>
          <w:sz w:val="20"/>
          <w:szCs w:val="20"/>
          <w:lang w:eastAsia="de-DE"/>
        </w:rPr>
        <w:t>; sie sind für die Salzgewinnung bestimmt.</w:t>
      </w:r>
    </w:p>
    <w:p w:rsidR="009C5E8B" w:rsidRPr="009C5E8B" w:rsidRDefault="009C5E8B" w:rsidP="009C5E8B">
      <w:pPr>
        <w:shd w:val="clear" w:color="auto" w:fill="FFFFFF"/>
        <w:spacing w:after="0" w:line="300" w:lineRule="atLeast"/>
        <w:rPr>
          <w:rFonts w:ascii="Arial" w:eastAsia="Times New Roman" w:hAnsi="Arial" w:cs="Arial"/>
          <w:color w:val="000000"/>
          <w:sz w:val="20"/>
          <w:szCs w:val="20"/>
          <w:lang w:eastAsia="de-DE"/>
        </w:rPr>
      </w:pPr>
      <w:r w:rsidRPr="009C5E8B">
        <w:rPr>
          <w:rFonts w:ascii="Arial" w:eastAsia="Times New Roman" w:hAnsi="Arial" w:cs="Arial"/>
          <w:color w:val="000000"/>
          <w:sz w:val="20"/>
          <w:szCs w:val="20"/>
          <w:lang w:eastAsia="de-DE"/>
        </w:rPr>
        <w:br/>
        <w:t>12 An beiden Ufern des Flusses wachsen alle Arten von Obstbäumen.</w:t>
      </w:r>
      <w:r w:rsidRPr="009C5E8B">
        <w:rPr>
          <w:rFonts w:ascii="Arial" w:eastAsia="Times New Roman" w:hAnsi="Arial" w:cs="Arial"/>
          <w:color w:val="000000"/>
          <w:sz w:val="20"/>
          <w:szCs w:val="20"/>
          <w:lang w:eastAsia="de-DE"/>
        </w:rPr>
        <w:br/>
        <w:t>Ihr Laub wird nicht welken und sie werden nie ohne Frucht sein.</w:t>
      </w:r>
      <w:r w:rsidRPr="009C5E8B">
        <w:rPr>
          <w:rFonts w:ascii="Arial" w:eastAsia="Times New Roman" w:hAnsi="Arial" w:cs="Arial"/>
          <w:color w:val="000000"/>
          <w:sz w:val="20"/>
          <w:szCs w:val="20"/>
          <w:lang w:eastAsia="de-DE"/>
        </w:rPr>
        <w:br/>
        <w:t>Jeden Monat tragen sie frische Früchte; denn ihre Wasser kommen aus dem Heiligtum.</w:t>
      </w:r>
      <w:r w:rsidRPr="009C5E8B">
        <w:rPr>
          <w:rFonts w:ascii="Arial" w:eastAsia="Times New Roman" w:hAnsi="Arial" w:cs="Arial"/>
          <w:color w:val="000000"/>
          <w:sz w:val="20"/>
          <w:szCs w:val="20"/>
          <w:lang w:eastAsia="de-DE"/>
        </w:rPr>
        <w:br/>
        <w:t>Die Früchte werden als Speise und die Blätter als Heilmittel dienen.</w:t>
      </w:r>
    </w:p>
    <w:p w:rsidR="009C5E8B" w:rsidRPr="009C5E8B" w:rsidRDefault="009C5E8B" w:rsidP="009C5E8B">
      <w:pPr>
        <w:shd w:val="clear" w:color="auto" w:fill="FFFFFF"/>
        <w:spacing w:after="0" w:line="300" w:lineRule="atLeast"/>
        <w:rPr>
          <w:rFonts w:ascii="Arial" w:eastAsia="Times New Roman" w:hAnsi="Arial" w:cs="Arial"/>
          <w:color w:val="000000"/>
          <w:sz w:val="20"/>
          <w:szCs w:val="20"/>
          <w:lang w:eastAsia="de-DE"/>
        </w:rPr>
      </w:pPr>
      <w:r w:rsidRPr="009C5E8B">
        <w:rPr>
          <w:rFonts w:ascii="Arial" w:eastAsia="Times New Roman" w:hAnsi="Arial" w:cs="Arial"/>
          <w:color w:val="000000"/>
          <w:sz w:val="20"/>
          <w:szCs w:val="20"/>
          <w:lang w:eastAsia="de-DE"/>
        </w:rPr>
        <w:br/>
      </w:r>
      <w:r w:rsidRPr="00A756FB">
        <w:rPr>
          <w:rFonts w:ascii="Arial" w:eastAsia="Times New Roman" w:hAnsi="Arial" w:cs="Arial"/>
          <w:b/>
          <w:bCs/>
          <w:color w:val="5B9BD5" w:themeColor="accent1"/>
          <w:sz w:val="20"/>
          <w:szCs w:val="20"/>
          <w:lang w:eastAsia="de-DE"/>
        </w:rPr>
        <w:t xml:space="preserve">Antwortpsalm: </w:t>
      </w:r>
      <w:proofErr w:type="spellStart"/>
      <w:r w:rsidRPr="00A756FB">
        <w:rPr>
          <w:rFonts w:ascii="Arial" w:eastAsia="Times New Roman" w:hAnsi="Arial" w:cs="Arial"/>
          <w:b/>
          <w:bCs/>
          <w:color w:val="5B9BD5" w:themeColor="accent1"/>
          <w:sz w:val="20"/>
          <w:szCs w:val="20"/>
          <w:lang w:eastAsia="de-DE"/>
        </w:rPr>
        <w:t>Ps</w:t>
      </w:r>
      <w:proofErr w:type="spellEnd"/>
      <w:r w:rsidRPr="00A756FB">
        <w:rPr>
          <w:rFonts w:ascii="Arial" w:eastAsia="Times New Roman" w:hAnsi="Arial" w:cs="Arial"/>
          <w:b/>
          <w:bCs/>
          <w:color w:val="5B9BD5" w:themeColor="accent1"/>
          <w:sz w:val="20"/>
          <w:szCs w:val="20"/>
          <w:lang w:eastAsia="de-DE"/>
        </w:rPr>
        <w:t xml:space="preserve"> 104,10-13</w:t>
      </w:r>
      <w:r w:rsidRPr="009C5E8B">
        <w:rPr>
          <w:rFonts w:ascii="Arial" w:eastAsia="Times New Roman" w:hAnsi="Arial" w:cs="Arial"/>
          <w:b/>
          <w:bCs/>
          <w:color w:val="5B9BD5" w:themeColor="accent1"/>
          <w:sz w:val="20"/>
          <w:szCs w:val="20"/>
          <w:lang w:eastAsia="de-DE"/>
        </w:rPr>
        <w:br/>
      </w:r>
      <w:r w:rsidRPr="009C5E8B">
        <w:rPr>
          <w:rFonts w:ascii="Arial" w:eastAsia="Times New Roman" w:hAnsi="Arial" w:cs="Arial"/>
          <w:color w:val="000000"/>
          <w:sz w:val="20"/>
          <w:szCs w:val="20"/>
          <w:lang w:eastAsia="de-DE"/>
        </w:rPr>
        <w:t>10 Du lässt Quellen sprudeln in Bäche, sie eilen zwischen den Bergen dahin.</w:t>
      </w:r>
      <w:r w:rsidRPr="009C5E8B">
        <w:rPr>
          <w:rFonts w:ascii="Arial" w:eastAsia="Times New Roman" w:hAnsi="Arial" w:cs="Arial"/>
          <w:color w:val="000000"/>
          <w:sz w:val="20"/>
          <w:szCs w:val="20"/>
          <w:lang w:eastAsia="de-DE"/>
        </w:rPr>
        <w:br/>
        <w:t>11 Sie tränken alle Tiere des Feldes, die Wildesel stillen ihren Durst.</w:t>
      </w:r>
      <w:r w:rsidRPr="009C5E8B">
        <w:rPr>
          <w:rFonts w:ascii="Arial" w:eastAsia="Times New Roman" w:hAnsi="Arial" w:cs="Arial"/>
          <w:color w:val="000000"/>
          <w:sz w:val="20"/>
          <w:szCs w:val="20"/>
          <w:lang w:eastAsia="de-DE"/>
        </w:rPr>
        <w:br/>
        <w:t>12 Darüber wohnen die Vögel des Himmels, aus den Zweigen erklingt ihr Gesang.</w:t>
      </w:r>
      <w:r w:rsidRPr="009C5E8B">
        <w:rPr>
          <w:rFonts w:ascii="Arial" w:eastAsia="Times New Roman" w:hAnsi="Arial" w:cs="Arial"/>
          <w:color w:val="000000"/>
          <w:sz w:val="20"/>
          <w:szCs w:val="20"/>
          <w:lang w:eastAsia="de-DE"/>
        </w:rPr>
        <w:br/>
        <w:t>13 Du tränkst die Berge aus deinen Kammern, von der Frucht deiner Werke wird die Erde satt.</w:t>
      </w:r>
    </w:p>
    <w:p w:rsidR="009C5E8B" w:rsidRPr="009C5E8B" w:rsidRDefault="009C5E8B" w:rsidP="009C5E8B">
      <w:pPr>
        <w:shd w:val="clear" w:color="auto" w:fill="FFFFFF"/>
        <w:spacing w:after="0" w:line="300" w:lineRule="atLeast"/>
        <w:rPr>
          <w:rFonts w:ascii="Arial" w:eastAsia="Times New Roman" w:hAnsi="Arial" w:cs="Arial"/>
          <w:color w:val="000000"/>
          <w:sz w:val="20"/>
          <w:szCs w:val="20"/>
          <w:lang w:eastAsia="de-DE"/>
        </w:rPr>
      </w:pPr>
      <w:r w:rsidRPr="009C5E8B">
        <w:rPr>
          <w:rFonts w:ascii="Arial" w:eastAsia="Times New Roman" w:hAnsi="Arial" w:cs="Arial"/>
          <w:color w:val="000000"/>
          <w:sz w:val="20"/>
          <w:szCs w:val="20"/>
          <w:lang w:eastAsia="de-DE"/>
        </w:rPr>
        <w:t> </w:t>
      </w:r>
    </w:p>
    <w:p w:rsidR="009C5E8B" w:rsidRPr="009C5E8B" w:rsidRDefault="009C5E8B" w:rsidP="009C5E8B">
      <w:pPr>
        <w:shd w:val="clear" w:color="auto" w:fill="FFFFFF"/>
        <w:spacing w:after="0" w:line="300" w:lineRule="atLeast"/>
        <w:rPr>
          <w:rFonts w:ascii="Arial" w:eastAsia="Times New Roman" w:hAnsi="Arial" w:cs="Arial"/>
          <w:b/>
          <w:bCs/>
          <w:color w:val="5B9BD5" w:themeColor="accent1"/>
          <w:sz w:val="20"/>
          <w:szCs w:val="20"/>
          <w:lang w:eastAsia="de-DE"/>
        </w:rPr>
      </w:pPr>
      <w:r w:rsidRPr="00A756FB">
        <w:rPr>
          <w:rFonts w:ascii="Arial" w:eastAsia="Times New Roman" w:hAnsi="Arial" w:cs="Arial"/>
          <w:b/>
          <w:bCs/>
          <w:color w:val="5B9BD5" w:themeColor="accent1"/>
          <w:sz w:val="20"/>
          <w:szCs w:val="20"/>
          <w:lang w:eastAsia="de-DE"/>
        </w:rPr>
        <w:t>Aus dem heiligen Evangelium nach Johannes</w:t>
      </w:r>
    </w:p>
    <w:p w:rsidR="009C5E8B" w:rsidRPr="009C5E8B" w:rsidRDefault="009C5E8B" w:rsidP="009C5E8B">
      <w:pPr>
        <w:shd w:val="clear" w:color="auto" w:fill="FFFFFF"/>
        <w:spacing w:after="0" w:line="300" w:lineRule="atLeast"/>
        <w:rPr>
          <w:rFonts w:ascii="Arial" w:eastAsia="Times New Roman" w:hAnsi="Arial" w:cs="Arial"/>
          <w:color w:val="000000"/>
          <w:sz w:val="20"/>
          <w:szCs w:val="20"/>
          <w:lang w:eastAsia="de-DE"/>
        </w:rPr>
      </w:pPr>
      <w:r w:rsidRPr="009C5E8B">
        <w:rPr>
          <w:rFonts w:ascii="Arial" w:eastAsia="Times New Roman" w:hAnsi="Arial" w:cs="Arial"/>
          <w:color w:val="000000"/>
          <w:sz w:val="20"/>
          <w:szCs w:val="20"/>
          <w:lang w:eastAsia="de-DE"/>
        </w:rPr>
        <w:t xml:space="preserve">5 Jesus kam er zu einer Stadt in </w:t>
      </w:r>
      <w:proofErr w:type="spellStart"/>
      <w:r w:rsidRPr="009C5E8B">
        <w:rPr>
          <w:rFonts w:ascii="Arial" w:eastAsia="Times New Roman" w:hAnsi="Arial" w:cs="Arial"/>
          <w:color w:val="000000"/>
          <w:sz w:val="20"/>
          <w:szCs w:val="20"/>
          <w:lang w:eastAsia="de-DE"/>
        </w:rPr>
        <w:t>Samarien</w:t>
      </w:r>
      <w:proofErr w:type="spellEnd"/>
      <w:r w:rsidRPr="009C5E8B">
        <w:rPr>
          <w:rFonts w:ascii="Arial" w:eastAsia="Times New Roman" w:hAnsi="Arial" w:cs="Arial"/>
          <w:color w:val="000000"/>
          <w:sz w:val="20"/>
          <w:szCs w:val="20"/>
          <w:lang w:eastAsia="de-DE"/>
        </w:rPr>
        <w:t xml:space="preserve">, die </w:t>
      </w:r>
      <w:proofErr w:type="spellStart"/>
      <w:r w:rsidRPr="009C5E8B">
        <w:rPr>
          <w:rFonts w:ascii="Arial" w:eastAsia="Times New Roman" w:hAnsi="Arial" w:cs="Arial"/>
          <w:color w:val="000000"/>
          <w:sz w:val="20"/>
          <w:szCs w:val="20"/>
          <w:lang w:eastAsia="de-DE"/>
        </w:rPr>
        <w:t>Sychar</w:t>
      </w:r>
      <w:proofErr w:type="spellEnd"/>
      <w:r w:rsidRPr="009C5E8B">
        <w:rPr>
          <w:rFonts w:ascii="Arial" w:eastAsia="Times New Roman" w:hAnsi="Arial" w:cs="Arial"/>
          <w:color w:val="000000"/>
          <w:sz w:val="20"/>
          <w:szCs w:val="20"/>
          <w:lang w:eastAsia="de-DE"/>
        </w:rPr>
        <w:t xml:space="preserve"> hieß</w:t>
      </w:r>
      <w:r w:rsidRPr="009C5E8B">
        <w:rPr>
          <w:rFonts w:ascii="Arial" w:eastAsia="Times New Roman" w:hAnsi="Arial" w:cs="Arial"/>
          <w:color w:val="000000"/>
          <w:sz w:val="20"/>
          <w:szCs w:val="20"/>
          <w:lang w:eastAsia="de-DE"/>
        </w:rPr>
        <w:br/>
        <w:t>und nahe bei dem Grundstück lag, das Jakob seinem Sohn Josef vermacht hatte.</w:t>
      </w:r>
      <w:r w:rsidRPr="009C5E8B">
        <w:rPr>
          <w:rFonts w:ascii="Arial" w:eastAsia="Times New Roman" w:hAnsi="Arial" w:cs="Arial"/>
          <w:color w:val="000000"/>
          <w:sz w:val="20"/>
          <w:szCs w:val="20"/>
          <w:lang w:eastAsia="de-DE"/>
        </w:rPr>
        <w:br/>
        <w:t>6 Dort befand sich der Jakobsbrunnen.</w:t>
      </w:r>
      <w:r w:rsidRPr="009C5E8B">
        <w:rPr>
          <w:rFonts w:ascii="Arial" w:eastAsia="Times New Roman" w:hAnsi="Arial" w:cs="Arial"/>
          <w:color w:val="000000"/>
          <w:sz w:val="20"/>
          <w:szCs w:val="20"/>
          <w:lang w:eastAsia="de-DE"/>
        </w:rPr>
        <w:br/>
        <w:t>Jesus war müde von der Reise und setzte sich daher an den Brunnen;</w:t>
      </w:r>
      <w:r w:rsidRPr="009C5E8B">
        <w:rPr>
          <w:rFonts w:ascii="Arial" w:eastAsia="Times New Roman" w:hAnsi="Arial" w:cs="Arial"/>
          <w:color w:val="000000"/>
          <w:sz w:val="20"/>
          <w:szCs w:val="20"/>
          <w:lang w:eastAsia="de-DE"/>
        </w:rPr>
        <w:br/>
        <w:t>es war um die sechste Stunde.</w:t>
      </w:r>
      <w:r w:rsidRPr="009C5E8B">
        <w:rPr>
          <w:rFonts w:ascii="Arial" w:eastAsia="Times New Roman" w:hAnsi="Arial" w:cs="Arial"/>
          <w:color w:val="000000"/>
          <w:sz w:val="20"/>
          <w:szCs w:val="20"/>
          <w:lang w:eastAsia="de-DE"/>
        </w:rPr>
        <w:br/>
        <w:t xml:space="preserve">7 Da kam eine Frau aus </w:t>
      </w:r>
      <w:proofErr w:type="spellStart"/>
      <w:r w:rsidRPr="009C5E8B">
        <w:rPr>
          <w:rFonts w:ascii="Arial" w:eastAsia="Times New Roman" w:hAnsi="Arial" w:cs="Arial"/>
          <w:color w:val="000000"/>
          <w:sz w:val="20"/>
          <w:szCs w:val="20"/>
          <w:lang w:eastAsia="de-DE"/>
        </w:rPr>
        <w:t>Samarien</w:t>
      </w:r>
      <w:proofErr w:type="spellEnd"/>
      <w:r w:rsidRPr="009C5E8B">
        <w:rPr>
          <w:rFonts w:ascii="Arial" w:eastAsia="Times New Roman" w:hAnsi="Arial" w:cs="Arial"/>
          <w:color w:val="000000"/>
          <w:sz w:val="20"/>
          <w:szCs w:val="20"/>
          <w:lang w:eastAsia="de-DE"/>
        </w:rPr>
        <w:t>, um Wasser zu schöpfen.</w:t>
      </w:r>
      <w:r w:rsidRPr="009C5E8B">
        <w:rPr>
          <w:rFonts w:ascii="Arial" w:eastAsia="Times New Roman" w:hAnsi="Arial" w:cs="Arial"/>
          <w:color w:val="000000"/>
          <w:sz w:val="20"/>
          <w:szCs w:val="20"/>
          <w:lang w:eastAsia="de-DE"/>
        </w:rPr>
        <w:br/>
        <w:t>Jesus sagte zu ihr: Gib mir zu trinken!</w:t>
      </w:r>
      <w:r w:rsidRPr="009C5E8B">
        <w:rPr>
          <w:rFonts w:ascii="Arial" w:eastAsia="Times New Roman" w:hAnsi="Arial" w:cs="Arial"/>
          <w:color w:val="000000"/>
          <w:sz w:val="20"/>
          <w:szCs w:val="20"/>
          <w:lang w:eastAsia="de-DE"/>
        </w:rPr>
        <w:br/>
        <w:t>8 Seine Jünger waren nämlich in die Stadt gegangen, um etwas zum Essen zu kaufen.</w:t>
      </w:r>
      <w:r w:rsidRPr="009C5E8B">
        <w:rPr>
          <w:rFonts w:ascii="Arial" w:eastAsia="Times New Roman" w:hAnsi="Arial" w:cs="Arial"/>
          <w:color w:val="000000"/>
          <w:sz w:val="20"/>
          <w:szCs w:val="20"/>
          <w:lang w:eastAsia="de-DE"/>
        </w:rPr>
        <w:br/>
        <w:t>9 Die Samariterin sagte zu ihm: Wie kannst du als Jude mich, eine Samariterin, um etwas zu trinken bitten?</w:t>
      </w:r>
      <w:r w:rsidRPr="009C5E8B">
        <w:rPr>
          <w:rFonts w:ascii="Arial" w:eastAsia="Times New Roman" w:hAnsi="Arial" w:cs="Arial"/>
          <w:color w:val="000000"/>
          <w:sz w:val="20"/>
          <w:szCs w:val="20"/>
          <w:lang w:eastAsia="de-DE"/>
        </w:rPr>
        <w:br/>
        <w:t>Die Juden verkehren nämlich nicht mit den Samaritern.</w:t>
      </w:r>
      <w:r w:rsidRPr="009C5E8B">
        <w:rPr>
          <w:rFonts w:ascii="Arial" w:eastAsia="Times New Roman" w:hAnsi="Arial" w:cs="Arial"/>
          <w:color w:val="000000"/>
          <w:sz w:val="20"/>
          <w:szCs w:val="20"/>
          <w:lang w:eastAsia="de-DE"/>
        </w:rPr>
        <w:br/>
        <w:t>10 Jesus antwortete ihr: Wenn du wüsstest, worin die Gabe Gottes besteht</w:t>
      </w:r>
      <w:r w:rsidRPr="009C5E8B">
        <w:rPr>
          <w:rFonts w:ascii="Arial" w:eastAsia="Times New Roman" w:hAnsi="Arial" w:cs="Arial"/>
          <w:color w:val="000000"/>
          <w:sz w:val="20"/>
          <w:szCs w:val="20"/>
          <w:lang w:eastAsia="de-DE"/>
        </w:rPr>
        <w:br/>
        <w:t>und wer es ist, der zu dir sagt: Gib mir zu trinken!,</w:t>
      </w:r>
      <w:r w:rsidRPr="009C5E8B">
        <w:rPr>
          <w:rFonts w:ascii="Arial" w:eastAsia="Times New Roman" w:hAnsi="Arial" w:cs="Arial"/>
          <w:color w:val="000000"/>
          <w:sz w:val="20"/>
          <w:szCs w:val="20"/>
          <w:lang w:eastAsia="de-DE"/>
        </w:rPr>
        <w:br/>
        <w:t>dann hättest du ihn gebeten und er hätte dir lebendiges Wasser gegeben.</w:t>
      </w:r>
      <w:r w:rsidRPr="009C5E8B">
        <w:rPr>
          <w:rFonts w:ascii="Arial" w:eastAsia="Times New Roman" w:hAnsi="Arial" w:cs="Arial"/>
          <w:color w:val="000000"/>
          <w:sz w:val="20"/>
          <w:szCs w:val="20"/>
          <w:lang w:eastAsia="de-DE"/>
        </w:rPr>
        <w:br/>
        <w:t>11 Sie sagte zu ihm: Herr, du hast kein Schöpfgefäß und der Brunnen ist tief; woher hast du also das lebendige Wasser?</w:t>
      </w:r>
      <w:r w:rsidRPr="009C5E8B">
        <w:rPr>
          <w:rFonts w:ascii="Arial" w:eastAsia="Times New Roman" w:hAnsi="Arial" w:cs="Arial"/>
          <w:color w:val="000000"/>
          <w:sz w:val="20"/>
          <w:szCs w:val="20"/>
          <w:lang w:eastAsia="de-DE"/>
        </w:rPr>
        <w:br/>
        <w:t>12 Bist du etwa größer als unser Vater Jakob,</w:t>
      </w:r>
      <w:r w:rsidRPr="009C5E8B">
        <w:rPr>
          <w:rFonts w:ascii="Arial" w:eastAsia="Times New Roman" w:hAnsi="Arial" w:cs="Arial"/>
          <w:color w:val="000000"/>
          <w:sz w:val="20"/>
          <w:szCs w:val="20"/>
          <w:lang w:eastAsia="de-DE"/>
        </w:rPr>
        <w:br/>
        <w:t>der uns den Brunnen gegeben und selbst daraus getrunken hat, wie seine Söhne und seine Herden?</w:t>
      </w:r>
      <w:r w:rsidRPr="009C5E8B">
        <w:rPr>
          <w:rFonts w:ascii="Arial" w:eastAsia="Times New Roman" w:hAnsi="Arial" w:cs="Arial"/>
          <w:color w:val="000000"/>
          <w:sz w:val="20"/>
          <w:szCs w:val="20"/>
          <w:lang w:eastAsia="de-DE"/>
        </w:rPr>
        <w:br/>
        <w:t>13 Jesus antwortete ihr: Wer von diesem Wasser trinkt, wird wieder Durst bekommen;</w:t>
      </w:r>
      <w:r w:rsidRPr="009C5E8B">
        <w:rPr>
          <w:rFonts w:ascii="Arial" w:eastAsia="Times New Roman" w:hAnsi="Arial" w:cs="Arial"/>
          <w:color w:val="000000"/>
          <w:sz w:val="20"/>
          <w:szCs w:val="20"/>
          <w:lang w:eastAsia="de-DE"/>
        </w:rPr>
        <w:br/>
        <w:t>14 wer aber von dem Wasser trinkt, das ich ihm geben werde, wird niemals mehr Durst haben;</w:t>
      </w:r>
      <w:r w:rsidRPr="009C5E8B">
        <w:rPr>
          <w:rFonts w:ascii="Arial" w:eastAsia="Times New Roman" w:hAnsi="Arial" w:cs="Arial"/>
          <w:color w:val="000000"/>
          <w:sz w:val="20"/>
          <w:szCs w:val="20"/>
          <w:lang w:eastAsia="de-DE"/>
        </w:rPr>
        <w:br/>
        <w:t>vielmehr wird das Wasser, das ich ihm gebe, in ihm zu einer Quelle werden, deren Wasser ins ewige Leben fließt.</w:t>
      </w:r>
      <w:r w:rsidRPr="009C5E8B">
        <w:rPr>
          <w:rFonts w:ascii="Arial" w:eastAsia="Times New Roman" w:hAnsi="Arial" w:cs="Arial"/>
          <w:color w:val="000000"/>
          <w:sz w:val="20"/>
          <w:szCs w:val="20"/>
          <w:lang w:eastAsia="de-DE"/>
        </w:rPr>
        <w:br/>
        <w:t>15 Da sagte die Frau zu ihm: Herr, gib mir dieses Wasser,</w:t>
      </w:r>
      <w:r w:rsidRPr="009C5E8B">
        <w:rPr>
          <w:rFonts w:ascii="Arial" w:eastAsia="Times New Roman" w:hAnsi="Arial" w:cs="Arial"/>
          <w:color w:val="000000"/>
          <w:sz w:val="20"/>
          <w:szCs w:val="20"/>
          <w:lang w:eastAsia="de-DE"/>
        </w:rPr>
        <w:br/>
        <w:t>damit ich keinen Durst mehr habe und nicht mehr hierherkommen muss, um Wasser zu schöpfen!</w:t>
      </w:r>
    </w:p>
    <w:p w:rsidR="009C5E8B" w:rsidRPr="009C5E8B" w:rsidRDefault="009C5E8B" w:rsidP="009C5E8B">
      <w:pPr>
        <w:shd w:val="clear" w:color="auto" w:fill="FFFFFF"/>
        <w:spacing w:after="0" w:line="300" w:lineRule="atLeast"/>
        <w:rPr>
          <w:rFonts w:ascii="Arial" w:eastAsia="Times New Roman" w:hAnsi="Arial" w:cs="Arial"/>
          <w:color w:val="000000"/>
          <w:sz w:val="20"/>
          <w:szCs w:val="20"/>
          <w:lang w:eastAsia="de-DE"/>
        </w:rPr>
      </w:pPr>
      <w:r w:rsidRPr="009C5E8B">
        <w:rPr>
          <w:rFonts w:ascii="Arial" w:eastAsia="Times New Roman" w:hAnsi="Arial" w:cs="Arial"/>
          <w:color w:val="000000"/>
          <w:sz w:val="20"/>
          <w:szCs w:val="20"/>
          <w:lang w:eastAsia="de-DE"/>
        </w:rPr>
        <w:t> </w:t>
      </w:r>
    </w:p>
    <w:p w:rsidR="009C5E8B" w:rsidRPr="009C5E8B" w:rsidRDefault="009C5E8B" w:rsidP="009C5E8B">
      <w:pPr>
        <w:shd w:val="clear" w:color="auto" w:fill="FFFFFF"/>
        <w:spacing w:after="0" w:line="300" w:lineRule="atLeast"/>
        <w:rPr>
          <w:rFonts w:ascii="Arial" w:eastAsia="Times New Roman" w:hAnsi="Arial" w:cs="Arial"/>
          <w:color w:val="000000"/>
          <w:sz w:val="20"/>
          <w:szCs w:val="20"/>
          <w:lang w:eastAsia="de-DE"/>
        </w:rPr>
      </w:pPr>
      <w:r w:rsidRPr="00A756FB">
        <w:rPr>
          <w:rFonts w:ascii="Arial" w:eastAsia="Times New Roman" w:hAnsi="Arial" w:cs="Arial"/>
          <w:b/>
          <w:bCs/>
          <w:color w:val="5B9BD5" w:themeColor="accent1"/>
          <w:sz w:val="20"/>
          <w:szCs w:val="20"/>
          <w:lang w:eastAsia="de-DE"/>
        </w:rPr>
        <w:t>Predigt:</w:t>
      </w:r>
      <w:r w:rsidRPr="009C5E8B">
        <w:rPr>
          <w:rFonts w:ascii="Arial" w:eastAsia="Times New Roman" w:hAnsi="Arial" w:cs="Arial"/>
          <w:b/>
          <w:bCs/>
          <w:color w:val="5B9BD5" w:themeColor="accent1"/>
          <w:sz w:val="20"/>
          <w:szCs w:val="20"/>
          <w:lang w:eastAsia="de-DE"/>
        </w:rPr>
        <w:br/>
      </w:r>
      <w:r w:rsidRPr="009C5E8B">
        <w:rPr>
          <w:rFonts w:ascii="Arial" w:eastAsia="Times New Roman" w:hAnsi="Arial" w:cs="Arial"/>
          <w:color w:val="000000"/>
          <w:sz w:val="20"/>
          <w:szCs w:val="20"/>
          <w:lang w:eastAsia="de-DE"/>
        </w:rPr>
        <w:t>Liebe Schwestern und Brüder, liebe Kinder,</w:t>
      </w:r>
      <w:r w:rsidRPr="009C5E8B">
        <w:rPr>
          <w:rFonts w:ascii="Arial" w:eastAsia="Times New Roman" w:hAnsi="Arial" w:cs="Arial"/>
          <w:color w:val="000000"/>
          <w:sz w:val="20"/>
          <w:szCs w:val="20"/>
          <w:lang w:eastAsia="de-DE"/>
        </w:rPr>
        <w:br/>
        <w:t xml:space="preserve">jedes Jahr sinkt der Wasserspiegel des Toten Meeres um einen ganzen Meter ab. Schon ist absehbar, wann das Meer vollständig verschwunden sein wird. Dem See </w:t>
      </w:r>
      <w:proofErr w:type="spellStart"/>
      <w:r w:rsidRPr="009C5E8B">
        <w:rPr>
          <w:rFonts w:ascii="Arial" w:eastAsia="Times New Roman" w:hAnsi="Arial" w:cs="Arial"/>
          <w:color w:val="000000"/>
          <w:sz w:val="20"/>
          <w:szCs w:val="20"/>
          <w:lang w:eastAsia="de-DE"/>
        </w:rPr>
        <w:t>Gennesaret</w:t>
      </w:r>
      <w:proofErr w:type="spellEnd"/>
      <w:r w:rsidRPr="009C5E8B">
        <w:rPr>
          <w:rFonts w:ascii="Arial" w:eastAsia="Times New Roman" w:hAnsi="Arial" w:cs="Arial"/>
          <w:color w:val="000000"/>
          <w:sz w:val="20"/>
          <w:szCs w:val="20"/>
          <w:lang w:eastAsia="de-DE"/>
        </w:rPr>
        <w:t xml:space="preserve"> und dem Jordan </w:t>
      </w:r>
      <w:r w:rsidRPr="009C5E8B">
        <w:rPr>
          <w:rFonts w:ascii="Arial" w:eastAsia="Times New Roman" w:hAnsi="Arial" w:cs="Arial"/>
          <w:color w:val="000000"/>
          <w:sz w:val="20"/>
          <w:szCs w:val="20"/>
          <w:lang w:eastAsia="de-DE"/>
        </w:rPr>
        <w:lastRenderedPageBreak/>
        <w:t>wird zu viel Süßwasser entnommen, als</w:t>
      </w:r>
      <w:r w:rsidRPr="009C5E8B">
        <w:rPr>
          <w:rFonts w:ascii="Arial" w:eastAsia="Times New Roman" w:hAnsi="Arial" w:cs="Arial"/>
          <w:color w:val="000000"/>
          <w:sz w:val="20"/>
          <w:szCs w:val="20"/>
          <w:lang w:eastAsia="de-DE"/>
        </w:rPr>
        <w:br/>
        <w:t>Trink- und Brauchwasser für die Haushalte, besonders aber für die Landwirtschaft. So kommt der Jordan, eigentlich ein kräftiger Fluss, wie ein jämmerliches Rinnsal im Toten Meer an. Würde Johannes der Täufer heute an seinem angestammten Platz taufen wollen, müsste er das Taufwasser tropfenweise verwenden.</w:t>
      </w:r>
    </w:p>
    <w:p w:rsidR="009C5E8B" w:rsidRPr="009C5E8B" w:rsidRDefault="009C5E8B" w:rsidP="009C5E8B">
      <w:pPr>
        <w:shd w:val="clear" w:color="auto" w:fill="FFFFFF"/>
        <w:spacing w:after="0" w:line="300" w:lineRule="atLeast"/>
        <w:rPr>
          <w:rFonts w:ascii="Arial" w:eastAsia="Times New Roman" w:hAnsi="Arial" w:cs="Arial"/>
          <w:color w:val="000000"/>
          <w:sz w:val="20"/>
          <w:szCs w:val="20"/>
          <w:lang w:eastAsia="de-DE"/>
        </w:rPr>
      </w:pPr>
      <w:r w:rsidRPr="009C5E8B">
        <w:rPr>
          <w:rFonts w:ascii="Arial" w:eastAsia="Times New Roman" w:hAnsi="Arial" w:cs="Arial"/>
          <w:color w:val="000000"/>
          <w:sz w:val="20"/>
          <w:szCs w:val="20"/>
          <w:lang w:eastAsia="de-DE"/>
        </w:rPr>
        <w:br/>
        <w:t>1) Mit der Knappheit des Wassers leben lernen</w:t>
      </w:r>
      <w:r w:rsidRPr="009C5E8B">
        <w:rPr>
          <w:rFonts w:ascii="Arial" w:eastAsia="Times New Roman" w:hAnsi="Arial" w:cs="Arial"/>
          <w:color w:val="000000"/>
          <w:sz w:val="20"/>
          <w:szCs w:val="20"/>
          <w:lang w:eastAsia="de-DE"/>
        </w:rPr>
        <w:br/>
        <w:t>Was kann getan werden, um die ökologische Katastrophe des Wassermangels im Nahen Osten zu bewältigen? Seit Jahrzehnten wird eine technische Lösung vorangetrieben. 2013 haben Jordanien, Israel und die Palästinensische Autonomiebehörde ein Abkommen zum Bau einer „Zwei-Meeres-Pipeline“ unterzeichnet, über die aus dem Roten Meer jährlich 80 Millionen Kubikmeter Wasser in eine Entsalzungsanlage und 120 Millionen Kubikmeter Wasser in das Tote Meer geleitet werden sollen. Nebenbei würde eine große Menge Ökostrom produziert, weil das Wasser vom Roten zum Toten Meer 400 Meter in die Tiefe stürzt und eine Turbine antreiben kann.</w:t>
      </w:r>
      <w:r w:rsidRPr="009C5E8B">
        <w:rPr>
          <w:rFonts w:ascii="Arial" w:eastAsia="Times New Roman" w:hAnsi="Arial" w:cs="Arial"/>
          <w:color w:val="000000"/>
          <w:sz w:val="20"/>
          <w:szCs w:val="20"/>
          <w:lang w:eastAsia="de-DE"/>
        </w:rPr>
        <w:br/>
      </w:r>
      <w:proofErr w:type="spellStart"/>
      <w:r w:rsidRPr="009C5E8B">
        <w:rPr>
          <w:rFonts w:ascii="Arial" w:eastAsia="Times New Roman" w:hAnsi="Arial" w:cs="Arial"/>
          <w:color w:val="000000"/>
          <w:sz w:val="20"/>
          <w:szCs w:val="20"/>
          <w:lang w:eastAsia="de-DE"/>
        </w:rPr>
        <w:t>UmweltschützerInnen</w:t>
      </w:r>
      <w:proofErr w:type="spellEnd"/>
      <w:r w:rsidRPr="009C5E8B">
        <w:rPr>
          <w:rFonts w:ascii="Arial" w:eastAsia="Times New Roman" w:hAnsi="Arial" w:cs="Arial"/>
          <w:color w:val="000000"/>
          <w:sz w:val="20"/>
          <w:szCs w:val="20"/>
          <w:lang w:eastAsia="de-DE"/>
        </w:rPr>
        <w:t xml:space="preserve"> warnen allerdings davor, dass das Projekt im Roten Meer ein Korallensterben und im Toten Meer die Bildung von Gipsschichten zur Folge haben könnte. Beides wäre ökologisch fatal. Die Alternative zu einer technischen Lösung kann jedoch nur eine Veränderung des Lebensstils und der Wirtschaftsweise im Nahen Osten sein. Bis 1960 hat das vorhandene Süßwasser, das fast zu 100 Prozent vom </w:t>
      </w:r>
      <w:proofErr w:type="spellStart"/>
      <w:r w:rsidRPr="009C5E8B">
        <w:rPr>
          <w:rFonts w:ascii="Arial" w:eastAsia="Times New Roman" w:hAnsi="Arial" w:cs="Arial"/>
          <w:color w:val="000000"/>
          <w:sz w:val="20"/>
          <w:szCs w:val="20"/>
          <w:lang w:eastAsia="de-DE"/>
        </w:rPr>
        <w:t>Hermon</w:t>
      </w:r>
      <w:proofErr w:type="spellEnd"/>
      <w:r w:rsidRPr="009C5E8B">
        <w:rPr>
          <w:rFonts w:ascii="Arial" w:eastAsia="Times New Roman" w:hAnsi="Arial" w:cs="Arial"/>
          <w:color w:val="000000"/>
          <w:sz w:val="20"/>
          <w:szCs w:val="20"/>
          <w:lang w:eastAsia="de-DE"/>
        </w:rPr>
        <w:t>-Gebirge im Grenzgebiet zwischen Syrien und dem Libanon kommt, vollkommen ausgereicht. Erst die Industrialisierung und Intensivierung der Landwirtschaft sowie der verschwenderische Umgang mit Wasser in den Haushalten haben in Verbindung mit einer massiven Bevölkerungszunahme zur gegenwärtigen Knappheit geführt. </w:t>
      </w:r>
    </w:p>
    <w:p w:rsidR="009C5E8B" w:rsidRPr="009C5E8B" w:rsidRDefault="009C5E8B" w:rsidP="009C5E8B">
      <w:pPr>
        <w:shd w:val="clear" w:color="auto" w:fill="FFFFFF"/>
        <w:spacing w:after="0" w:line="300" w:lineRule="atLeast"/>
        <w:rPr>
          <w:rFonts w:ascii="Arial" w:eastAsia="Times New Roman" w:hAnsi="Arial" w:cs="Arial"/>
          <w:color w:val="000000"/>
          <w:sz w:val="20"/>
          <w:szCs w:val="20"/>
          <w:lang w:eastAsia="de-DE"/>
        </w:rPr>
      </w:pPr>
      <w:r w:rsidRPr="009C5E8B">
        <w:rPr>
          <w:rFonts w:ascii="Arial" w:eastAsia="Times New Roman" w:hAnsi="Arial" w:cs="Arial"/>
          <w:color w:val="000000"/>
          <w:sz w:val="20"/>
          <w:szCs w:val="20"/>
          <w:lang w:eastAsia="de-DE"/>
        </w:rPr>
        <w:br/>
        <w:t>2) Die Kostbarkeit des Wassers schätzen lernen</w:t>
      </w:r>
      <w:r w:rsidRPr="009C5E8B">
        <w:rPr>
          <w:rFonts w:ascii="Arial" w:eastAsia="Times New Roman" w:hAnsi="Arial" w:cs="Arial"/>
          <w:color w:val="000000"/>
          <w:sz w:val="20"/>
          <w:szCs w:val="20"/>
          <w:lang w:eastAsia="de-DE"/>
        </w:rPr>
        <w:br/>
        <w:t xml:space="preserve">An sich wusste Israel stets um die Kostbarkeit des Wassers. Immer wieder litt das Land unter mehrjährigen Dürrekatastrophen, wie die Bibel eindrücklich erzählt. Der </w:t>
      </w:r>
      <w:proofErr w:type="spellStart"/>
      <w:r w:rsidRPr="009C5E8B">
        <w:rPr>
          <w:rFonts w:ascii="Arial" w:eastAsia="Times New Roman" w:hAnsi="Arial" w:cs="Arial"/>
          <w:color w:val="000000"/>
          <w:sz w:val="20"/>
          <w:szCs w:val="20"/>
          <w:lang w:eastAsia="de-DE"/>
        </w:rPr>
        <w:t>Hermon</w:t>
      </w:r>
      <w:proofErr w:type="spellEnd"/>
      <w:r w:rsidRPr="009C5E8B">
        <w:rPr>
          <w:rFonts w:ascii="Arial" w:eastAsia="Times New Roman" w:hAnsi="Arial" w:cs="Arial"/>
          <w:color w:val="000000"/>
          <w:sz w:val="20"/>
          <w:szCs w:val="20"/>
          <w:lang w:eastAsia="de-DE"/>
        </w:rPr>
        <w:t xml:space="preserve"> ist ein vergleichsweise kleines Quellgebiet, das nicht so stabile Wassermengen zur Verfügung stellt wie das Quellgebiet des Nils für Ägypten. Doch dessen ungeachtet glaubte Israel an einen Gott, der für Menschen, Tiere und Pflanzen ausreichend Wasser spendet, wenn man damit nur behutsam umgeht.</w:t>
      </w:r>
      <w:r w:rsidRPr="009C5E8B">
        <w:rPr>
          <w:rFonts w:ascii="Arial" w:eastAsia="Times New Roman" w:hAnsi="Arial" w:cs="Arial"/>
          <w:color w:val="000000"/>
          <w:sz w:val="20"/>
          <w:szCs w:val="20"/>
          <w:lang w:eastAsia="de-DE"/>
        </w:rPr>
        <w:br/>
        <w:t>In der Erzählung von der Tempelquelle im Buch Ezechiel träumt der Prophet von einer Quelle, die so viel Wasser liefert, dass das Tote Meer lebendig wird, dass also aus seinem hochgradig salzigen Wasser Süßwasser wird, in dem Fische und andere Meerestiere leben können und an dessen Ufer Obstbäume wachsen. Ein paradiesischer Traum. Aber Ezechiel macht deutlich, dass nur einer diesen Traum erfüllen kann: Gott selbst. Das Wasser quillt aus dem Tempel hervor und nicht aus einer menschengemachten Pipeline. Gott ist der Geber des Wassers. Die Menschen können nur demütig bitten – und achtsam mit dem geschenkten Wasser umgehen. </w:t>
      </w:r>
    </w:p>
    <w:p w:rsidR="009C5E8B" w:rsidRPr="009C5E8B" w:rsidRDefault="009C5E8B" w:rsidP="009C5E8B">
      <w:pPr>
        <w:shd w:val="clear" w:color="auto" w:fill="FFFFFF"/>
        <w:spacing w:after="0" w:line="300" w:lineRule="atLeast"/>
        <w:rPr>
          <w:rFonts w:ascii="Arial" w:eastAsia="Times New Roman" w:hAnsi="Arial" w:cs="Arial"/>
          <w:color w:val="000000"/>
          <w:sz w:val="20"/>
          <w:szCs w:val="20"/>
          <w:lang w:eastAsia="de-DE"/>
        </w:rPr>
      </w:pPr>
      <w:r w:rsidRPr="009C5E8B">
        <w:rPr>
          <w:rFonts w:ascii="Arial" w:eastAsia="Times New Roman" w:hAnsi="Arial" w:cs="Arial"/>
          <w:color w:val="000000"/>
          <w:sz w:val="20"/>
          <w:szCs w:val="20"/>
          <w:lang w:eastAsia="de-DE"/>
        </w:rPr>
        <w:br/>
        <w:t>3) Die Abhängigkeit der Ernte vom Wasser ernstnehmen</w:t>
      </w:r>
      <w:r w:rsidRPr="009C5E8B">
        <w:rPr>
          <w:rFonts w:ascii="Arial" w:eastAsia="Times New Roman" w:hAnsi="Arial" w:cs="Arial"/>
          <w:color w:val="000000"/>
          <w:sz w:val="20"/>
          <w:szCs w:val="20"/>
          <w:lang w:eastAsia="de-DE"/>
        </w:rPr>
        <w:br/>
        <w:t xml:space="preserve">Liebe Schwestern und Brüder, noch haben wir nördlich der Alpen vergleichsweise viel Wasser. Aber die Dürrejahre 2019 und 2020 waren unübersehbare Warnsignale für das, was uns mit der Zuspitzung der Klimaerwärmung bevorstehen könnte. Monatelang ausbleibende Niederschläge und knochenharte, staubtrockene Böden. Die </w:t>
      </w:r>
      <w:proofErr w:type="spellStart"/>
      <w:r w:rsidRPr="009C5E8B">
        <w:rPr>
          <w:rFonts w:ascii="Arial" w:eastAsia="Times New Roman" w:hAnsi="Arial" w:cs="Arial"/>
          <w:color w:val="000000"/>
          <w:sz w:val="20"/>
          <w:szCs w:val="20"/>
          <w:lang w:eastAsia="de-DE"/>
        </w:rPr>
        <w:t>LandwirtInnen</w:t>
      </w:r>
      <w:proofErr w:type="spellEnd"/>
      <w:r w:rsidRPr="009C5E8B">
        <w:rPr>
          <w:rFonts w:ascii="Arial" w:eastAsia="Times New Roman" w:hAnsi="Arial" w:cs="Arial"/>
          <w:color w:val="000000"/>
          <w:sz w:val="20"/>
          <w:szCs w:val="20"/>
          <w:lang w:eastAsia="de-DE"/>
        </w:rPr>
        <w:br/>
        <w:t>können von den Ernteeinbußen der vergangenen Jahre ein Lied singen. Keine einzige unserer Feldfrüchte kommt ohne Wasser aus. Das Wasser ist ihr Lebenssaft und führt ihnen die nötigen Nährstoffe zu. Daher gilt es, mit dem Wasser sorgsam umzugehen:</w:t>
      </w:r>
    </w:p>
    <w:p w:rsidR="009C5E8B" w:rsidRPr="009C5E8B" w:rsidRDefault="009C5E8B" w:rsidP="009C5E8B">
      <w:pPr>
        <w:numPr>
          <w:ilvl w:val="0"/>
          <w:numId w:val="1"/>
        </w:numPr>
        <w:shd w:val="clear" w:color="auto" w:fill="FFFFFF"/>
        <w:spacing w:before="100" w:beforeAutospacing="1" w:after="100" w:afterAutospacing="1" w:line="300" w:lineRule="atLeast"/>
        <w:rPr>
          <w:rFonts w:ascii="Arial" w:eastAsia="Times New Roman" w:hAnsi="Arial" w:cs="Arial"/>
          <w:color w:val="000000"/>
          <w:sz w:val="20"/>
          <w:szCs w:val="20"/>
          <w:lang w:eastAsia="de-DE"/>
        </w:rPr>
      </w:pPr>
      <w:r w:rsidRPr="009C5E8B">
        <w:rPr>
          <w:rFonts w:ascii="Arial" w:eastAsia="Times New Roman" w:hAnsi="Arial" w:cs="Arial"/>
          <w:color w:val="000000"/>
          <w:sz w:val="20"/>
          <w:szCs w:val="20"/>
          <w:lang w:eastAsia="de-DE"/>
        </w:rPr>
        <w:lastRenderedPageBreak/>
        <w:t>Die Klimaerwärmung mit allen Kräften bremsen, damit das Frühjahr seine Niederschläge behält.</w:t>
      </w:r>
    </w:p>
    <w:p w:rsidR="009C5E8B" w:rsidRPr="009C5E8B" w:rsidRDefault="009C5E8B" w:rsidP="009C5E8B">
      <w:pPr>
        <w:numPr>
          <w:ilvl w:val="0"/>
          <w:numId w:val="1"/>
        </w:numPr>
        <w:shd w:val="clear" w:color="auto" w:fill="FFFFFF"/>
        <w:spacing w:before="100" w:beforeAutospacing="1" w:after="100" w:afterAutospacing="1" w:line="300" w:lineRule="atLeast"/>
        <w:rPr>
          <w:rFonts w:ascii="Arial" w:eastAsia="Times New Roman" w:hAnsi="Arial" w:cs="Arial"/>
          <w:color w:val="000000"/>
          <w:sz w:val="20"/>
          <w:szCs w:val="20"/>
          <w:lang w:eastAsia="de-DE"/>
        </w:rPr>
      </w:pPr>
      <w:r w:rsidRPr="009C5E8B">
        <w:rPr>
          <w:rFonts w:ascii="Arial" w:eastAsia="Times New Roman" w:hAnsi="Arial" w:cs="Arial"/>
          <w:color w:val="000000"/>
          <w:sz w:val="20"/>
          <w:szCs w:val="20"/>
          <w:lang w:eastAsia="de-DE"/>
        </w:rPr>
        <w:t>Die künstliche Bewässerung der Felder und Weinberge auf ein Minimum beschränken, damit es unseren Gewässern</w:t>
      </w:r>
    </w:p>
    <w:p w:rsidR="009C5E8B" w:rsidRPr="009C5E8B" w:rsidRDefault="009C5E8B" w:rsidP="009C5E8B">
      <w:pPr>
        <w:numPr>
          <w:ilvl w:val="0"/>
          <w:numId w:val="1"/>
        </w:numPr>
        <w:shd w:val="clear" w:color="auto" w:fill="FFFFFF"/>
        <w:spacing w:before="100" w:beforeAutospacing="1" w:after="100" w:afterAutospacing="1" w:line="300" w:lineRule="atLeast"/>
        <w:rPr>
          <w:rFonts w:ascii="Arial" w:eastAsia="Times New Roman" w:hAnsi="Arial" w:cs="Arial"/>
          <w:color w:val="000000"/>
          <w:sz w:val="20"/>
          <w:szCs w:val="20"/>
          <w:lang w:eastAsia="de-DE"/>
        </w:rPr>
      </w:pPr>
      <w:r w:rsidRPr="009C5E8B">
        <w:rPr>
          <w:rFonts w:ascii="Arial" w:eastAsia="Times New Roman" w:hAnsi="Arial" w:cs="Arial"/>
          <w:color w:val="000000"/>
          <w:sz w:val="20"/>
          <w:szCs w:val="20"/>
          <w:lang w:eastAsia="de-DE"/>
        </w:rPr>
        <w:t>nicht auch so ergeht wie dem Jordan.</w:t>
      </w:r>
    </w:p>
    <w:p w:rsidR="009C5E8B" w:rsidRPr="009C5E8B" w:rsidRDefault="009C5E8B" w:rsidP="009C5E8B">
      <w:pPr>
        <w:numPr>
          <w:ilvl w:val="0"/>
          <w:numId w:val="1"/>
        </w:numPr>
        <w:shd w:val="clear" w:color="auto" w:fill="FFFFFF"/>
        <w:spacing w:before="100" w:beforeAutospacing="1" w:after="100" w:afterAutospacing="1" w:line="300" w:lineRule="atLeast"/>
        <w:rPr>
          <w:rFonts w:ascii="Arial" w:eastAsia="Times New Roman" w:hAnsi="Arial" w:cs="Arial"/>
          <w:color w:val="000000"/>
          <w:sz w:val="20"/>
          <w:szCs w:val="20"/>
          <w:lang w:eastAsia="de-DE"/>
        </w:rPr>
      </w:pPr>
      <w:r w:rsidRPr="009C5E8B">
        <w:rPr>
          <w:rFonts w:ascii="Arial" w:eastAsia="Times New Roman" w:hAnsi="Arial" w:cs="Arial"/>
          <w:color w:val="000000"/>
          <w:sz w:val="20"/>
          <w:szCs w:val="20"/>
          <w:lang w:eastAsia="de-DE"/>
        </w:rPr>
        <w:t>Beim Einkauf auf das „virtuelle Wasser“ achten, also auf jenes Wasser, das zur Erzeugung eines Lebensmittels</w:t>
      </w:r>
    </w:p>
    <w:p w:rsidR="009C5E8B" w:rsidRPr="009C5E8B" w:rsidRDefault="009C5E8B" w:rsidP="009C5E8B">
      <w:pPr>
        <w:numPr>
          <w:ilvl w:val="0"/>
          <w:numId w:val="1"/>
        </w:numPr>
        <w:shd w:val="clear" w:color="auto" w:fill="FFFFFF"/>
        <w:spacing w:before="100" w:beforeAutospacing="1" w:after="100" w:afterAutospacing="1" w:line="300" w:lineRule="atLeast"/>
        <w:rPr>
          <w:rFonts w:ascii="Arial" w:eastAsia="Times New Roman" w:hAnsi="Arial" w:cs="Arial"/>
          <w:color w:val="000000"/>
          <w:sz w:val="20"/>
          <w:szCs w:val="20"/>
          <w:lang w:eastAsia="de-DE"/>
        </w:rPr>
      </w:pPr>
      <w:r w:rsidRPr="009C5E8B">
        <w:rPr>
          <w:rFonts w:ascii="Arial" w:eastAsia="Times New Roman" w:hAnsi="Arial" w:cs="Arial"/>
          <w:color w:val="000000"/>
          <w:sz w:val="20"/>
          <w:szCs w:val="20"/>
          <w:lang w:eastAsia="de-DE"/>
        </w:rPr>
        <w:t>verbraucht wurde und das beispielsweise für Rindfleisch 14000 Liter pro Kilogramm Fleisch betragen kann,</w:t>
      </w:r>
    </w:p>
    <w:p w:rsidR="009C5E8B" w:rsidRPr="009C5E8B" w:rsidRDefault="009C5E8B" w:rsidP="009C5E8B">
      <w:pPr>
        <w:numPr>
          <w:ilvl w:val="0"/>
          <w:numId w:val="1"/>
        </w:numPr>
        <w:shd w:val="clear" w:color="auto" w:fill="FFFFFF"/>
        <w:spacing w:before="100" w:beforeAutospacing="1" w:after="100" w:afterAutospacing="1" w:line="300" w:lineRule="atLeast"/>
        <w:rPr>
          <w:rFonts w:ascii="Arial" w:eastAsia="Times New Roman" w:hAnsi="Arial" w:cs="Arial"/>
          <w:color w:val="000000"/>
          <w:sz w:val="20"/>
          <w:szCs w:val="20"/>
          <w:lang w:eastAsia="de-DE"/>
        </w:rPr>
      </w:pPr>
      <w:r w:rsidRPr="009C5E8B">
        <w:rPr>
          <w:rFonts w:ascii="Arial" w:eastAsia="Times New Roman" w:hAnsi="Arial" w:cs="Arial"/>
          <w:color w:val="000000"/>
          <w:sz w:val="20"/>
          <w:szCs w:val="20"/>
          <w:lang w:eastAsia="de-DE"/>
        </w:rPr>
        <w:t>wenn das Tierfutter aus dem Ausland importiert wird.</w:t>
      </w:r>
    </w:p>
    <w:p w:rsidR="009C5E8B" w:rsidRPr="009C5E8B" w:rsidRDefault="009C5E8B" w:rsidP="009C5E8B">
      <w:pPr>
        <w:numPr>
          <w:ilvl w:val="0"/>
          <w:numId w:val="1"/>
        </w:numPr>
        <w:shd w:val="clear" w:color="auto" w:fill="FFFFFF"/>
        <w:spacing w:before="100" w:beforeAutospacing="1" w:after="100" w:afterAutospacing="1" w:line="300" w:lineRule="atLeast"/>
        <w:rPr>
          <w:rFonts w:ascii="Arial" w:eastAsia="Times New Roman" w:hAnsi="Arial" w:cs="Arial"/>
          <w:color w:val="000000"/>
          <w:sz w:val="20"/>
          <w:szCs w:val="20"/>
          <w:lang w:eastAsia="de-DE"/>
        </w:rPr>
      </w:pPr>
      <w:r w:rsidRPr="009C5E8B">
        <w:rPr>
          <w:rFonts w:ascii="Arial" w:eastAsia="Times New Roman" w:hAnsi="Arial" w:cs="Arial"/>
          <w:color w:val="000000"/>
          <w:sz w:val="20"/>
          <w:szCs w:val="20"/>
          <w:lang w:eastAsia="de-DE"/>
        </w:rPr>
        <w:t>Im persönlichen Leben achtsam mit Wasser umgehen – jeder Liter ist kostbar.</w:t>
      </w:r>
    </w:p>
    <w:p w:rsidR="009C5E8B" w:rsidRPr="009C5E8B" w:rsidRDefault="009C5E8B" w:rsidP="009C5E8B">
      <w:pPr>
        <w:shd w:val="clear" w:color="auto" w:fill="FFFFFF"/>
        <w:spacing w:after="0" w:line="300" w:lineRule="atLeast"/>
        <w:rPr>
          <w:rFonts w:ascii="Arial" w:eastAsia="Times New Roman" w:hAnsi="Arial" w:cs="Arial"/>
          <w:color w:val="000000"/>
          <w:sz w:val="20"/>
          <w:szCs w:val="20"/>
          <w:lang w:eastAsia="de-DE"/>
        </w:rPr>
      </w:pPr>
      <w:r w:rsidRPr="009C5E8B">
        <w:rPr>
          <w:rFonts w:ascii="Arial" w:eastAsia="Times New Roman" w:hAnsi="Arial" w:cs="Arial"/>
          <w:color w:val="000000"/>
          <w:sz w:val="20"/>
          <w:szCs w:val="20"/>
          <w:lang w:eastAsia="de-DE"/>
        </w:rPr>
        <w:t xml:space="preserve">Als Jesus in </w:t>
      </w:r>
      <w:proofErr w:type="spellStart"/>
      <w:r w:rsidRPr="009C5E8B">
        <w:rPr>
          <w:rFonts w:ascii="Arial" w:eastAsia="Times New Roman" w:hAnsi="Arial" w:cs="Arial"/>
          <w:color w:val="000000"/>
          <w:sz w:val="20"/>
          <w:szCs w:val="20"/>
          <w:lang w:eastAsia="de-DE"/>
        </w:rPr>
        <w:t>Sichem</w:t>
      </w:r>
      <w:proofErr w:type="spellEnd"/>
      <w:r w:rsidRPr="009C5E8B">
        <w:rPr>
          <w:rFonts w:ascii="Arial" w:eastAsia="Times New Roman" w:hAnsi="Arial" w:cs="Arial"/>
          <w:color w:val="000000"/>
          <w:sz w:val="20"/>
          <w:szCs w:val="20"/>
          <w:lang w:eastAsia="de-DE"/>
        </w:rPr>
        <w:t xml:space="preserve"> die Samariterin um Wasser bittet, ist ein tiefer Brunnen des Stammvaters Jakob die einzige Wasserquelle weit und breit. Jesus ist ohne Schöpfgefäß unterwegs und damit auf Hilfe angewiesen. Demütig bittet er die</w:t>
      </w:r>
      <w:r w:rsidRPr="009C5E8B">
        <w:rPr>
          <w:rFonts w:ascii="Arial" w:eastAsia="Times New Roman" w:hAnsi="Arial" w:cs="Arial"/>
          <w:color w:val="000000"/>
          <w:sz w:val="20"/>
          <w:szCs w:val="20"/>
          <w:lang w:eastAsia="de-DE"/>
        </w:rPr>
        <w:br/>
        <w:t>Frau um Wasser. Auch wenn unser Wasser unkompliziert aus der Leitung fließt, sind wir eingeladen, die Haltung Jesu nachzuahmen: Eine Haltung der Demut und der Dankbarkeit. Wasser ist ein großartiges Lebens-Mittel! Amen.</w:t>
      </w:r>
    </w:p>
    <w:p w:rsidR="009C5E8B" w:rsidRPr="009C5E8B" w:rsidRDefault="009C5E8B" w:rsidP="009C5E8B">
      <w:pPr>
        <w:shd w:val="clear" w:color="auto" w:fill="FFFFFF"/>
        <w:spacing w:after="0" w:line="300" w:lineRule="atLeast"/>
        <w:rPr>
          <w:rFonts w:ascii="Arial" w:eastAsia="Times New Roman" w:hAnsi="Arial" w:cs="Arial"/>
          <w:color w:val="000000"/>
          <w:sz w:val="20"/>
          <w:szCs w:val="20"/>
          <w:lang w:eastAsia="de-DE"/>
        </w:rPr>
      </w:pPr>
      <w:r w:rsidRPr="009C5E8B">
        <w:rPr>
          <w:rFonts w:ascii="Arial" w:eastAsia="Times New Roman" w:hAnsi="Arial" w:cs="Arial"/>
          <w:color w:val="000000"/>
          <w:sz w:val="20"/>
          <w:szCs w:val="20"/>
          <w:lang w:eastAsia="de-DE"/>
        </w:rPr>
        <w:t> </w:t>
      </w:r>
    </w:p>
    <w:p w:rsidR="009C5E8B" w:rsidRPr="009C5E8B" w:rsidRDefault="009C5E8B" w:rsidP="009C5E8B">
      <w:pPr>
        <w:shd w:val="clear" w:color="auto" w:fill="FFFFFF"/>
        <w:spacing w:after="0" w:line="300" w:lineRule="atLeast"/>
        <w:rPr>
          <w:rFonts w:ascii="Arial" w:eastAsia="Times New Roman" w:hAnsi="Arial" w:cs="Arial"/>
          <w:color w:val="000000"/>
          <w:sz w:val="20"/>
          <w:szCs w:val="20"/>
          <w:lang w:eastAsia="de-DE"/>
        </w:rPr>
      </w:pPr>
      <w:r w:rsidRPr="00A756FB">
        <w:rPr>
          <w:rFonts w:ascii="Arial" w:eastAsia="Times New Roman" w:hAnsi="Arial" w:cs="Arial"/>
          <w:b/>
          <w:bCs/>
          <w:color w:val="5B9BD5" w:themeColor="accent1"/>
          <w:sz w:val="20"/>
          <w:szCs w:val="20"/>
          <w:lang w:eastAsia="de-DE"/>
        </w:rPr>
        <w:t>Liedvorschläge:</w:t>
      </w:r>
      <w:r w:rsidRPr="009C5E8B">
        <w:rPr>
          <w:rFonts w:ascii="Arial" w:eastAsia="Times New Roman" w:hAnsi="Arial" w:cs="Arial"/>
          <w:b/>
          <w:bCs/>
          <w:color w:val="5B9BD5" w:themeColor="accent1"/>
          <w:sz w:val="20"/>
          <w:szCs w:val="20"/>
          <w:lang w:eastAsia="de-DE"/>
        </w:rPr>
        <w:br/>
      </w:r>
      <w:r w:rsidRPr="009C5E8B">
        <w:rPr>
          <w:rFonts w:ascii="Arial" w:eastAsia="Times New Roman" w:hAnsi="Arial" w:cs="Arial"/>
          <w:color w:val="000000"/>
          <w:sz w:val="20"/>
          <w:szCs w:val="20"/>
          <w:lang w:eastAsia="de-DE"/>
        </w:rPr>
        <w:t>Alle meine Quellen entspringen in dir (GL 891 der Österreich-Ausgabe, GL 838 im Bistum Limburg, u.a.)</w:t>
      </w:r>
      <w:hyperlink r:id="rId5" w:history="1">
        <w:r w:rsidRPr="009C5E8B">
          <w:rPr>
            <w:rFonts w:ascii="Arial" w:eastAsia="Times New Roman" w:hAnsi="Arial" w:cs="Arial"/>
            <w:color w:val="7B848F"/>
            <w:sz w:val="20"/>
            <w:szCs w:val="20"/>
            <w:u w:val="single"/>
            <w:lang w:eastAsia="de-DE"/>
          </w:rPr>
          <w:t> https://www.youtube.com/watch?</w:t>
        </w:r>
      </w:hyperlink>
      <w:r w:rsidRPr="009C5E8B">
        <w:rPr>
          <w:rFonts w:ascii="Arial" w:eastAsia="Times New Roman" w:hAnsi="Arial" w:cs="Arial"/>
          <w:color w:val="000000"/>
          <w:sz w:val="20"/>
          <w:szCs w:val="20"/>
          <w:lang w:eastAsia="de-DE"/>
        </w:rPr>
        <w:t>v=mNGT2nvP2M0&amp;ab_channel=WernerReischl-Topic</w:t>
      </w:r>
    </w:p>
    <w:p w:rsidR="009C5E8B" w:rsidRPr="009C5E8B" w:rsidRDefault="009C5E8B" w:rsidP="009C5E8B">
      <w:pPr>
        <w:shd w:val="clear" w:color="auto" w:fill="FFFFFF"/>
        <w:spacing w:after="0" w:line="300" w:lineRule="atLeast"/>
        <w:rPr>
          <w:rFonts w:ascii="Arial" w:eastAsia="Times New Roman" w:hAnsi="Arial" w:cs="Arial"/>
          <w:color w:val="000000"/>
          <w:sz w:val="20"/>
          <w:szCs w:val="20"/>
          <w:lang w:eastAsia="de-DE"/>
        </w:rPr>
      </w:pPr>
      <w:r w:rsidRPr="009C5E8B">
        <w:rPr>
          <w:rFonts w:ascii="Arial" w:eastAsia="Times New Roman" w:hAnsi="Arial" w:cs="Arial"/>
          <w:color w:val="000000"/>
          <w:sz w:val="20"/>
          <w:szCs w:val="20"/>
          <w:lang w:eastAsia="de-DE"/>
        </w:rPr>
        <w:br/>
      </w:r>
      <w:r w:rsidRPr="00A756FB">
        <w:rPr>
          <w:rFonts w:ascii="Arial" w:eastAsia="Times New Roman" w:hAnsi="Arial" w:cs="Arial"/>
          <w:b/>
          <w:bCs/>
          <w:color w:val="5B9BD5" w:themeColor="accent1"/>
          <w:sz w:val="20"/>
          <w:szCs w:val="20"/>
          <w:lang w:eastAsia="de-DE"/>
        </w:rPr>
        <w:t>Gebet zur Segnung der Erntegaben oder auch an einer anderen Stelle des Gottesdienstes:</w:t>
      </w:r>
      <w:r w:rsidRPr="009C5E8B">
        <w:rPr>
          <w:rFonts w:ascii="Arial" w:eastAsia="Times New Roman" w:hAnsi="Arial" w:cs="Arial"/>
          <w:b/>
          <w:bCs/>
          <w:color w:val="5B9BD5" w:themeColor="accent1"/>
          <w:sz w:val="20"/>
          <w:szCs w:val="20"/>
          <w:lang w:eastAsia="de-DE"/>
        </w:rPr>
        <w:br/>
      </w:r>
      <w:r w:rsidRPr="009C5E8B">
        <w:rPr>
          <w:rFonts w:ascii="Arial" w:eastAsia="Times New Roman" w:hAnsi="Arial" w:cs="Arial"/>
          <w:color w:val="000000"/>
          <w:sz w:val="20"/>
          <w:szCs w:val="20"/>
          <w:lang w:eastAsia="de-DE"/>
        </w:rPr>
        <w:t>Gott, unser Vater,</w:t>
      </w:r>
      <w:r w:rsidRPr="009C5E8B">
        <w:rPr>
          <w:rFonts w:ascii="Arial" w:eastAsia="Times New Roman" w:hAnsi="Arial" w:cs="Arial"/>
          <w:color w:val="000000"/>
          <w:sz w:val="20"/>
          <w:szCs w:val="20"/>
          <w:lang w:eastAsia="de-DE"/>
        </w:rPr>
        <w:br/>
        <w:t>du sorgst für deine Geschöpfe.</w:t>
      </w:r>
      <w:r w:rsidRPr="009C5E8B">
        <w:rPr>
          <w:rFonts w:ascii="Arial" w:eastAsia="Times New Roman" w:hAnsi="Arial" w:cs="Arial"/>
          <w:color w:val="000000"/>
          <w:sz w:val="20"/>
          <w:szCs w:val="20"/>
          <w:lang w:eastAsia="de-DE"/>
        </w:rPr>
        <w:br/>
        <w:t>Menschen, Tieren und Pflanzen schenkst du Wasser, Nahrung und Lebensraum im Überfluss.</w:t>
      </w:r>
      <w:r w:rsidRPr="009C5E8B">
        <w:rPr>
          <w:rFonts w:ascii="Arial" w:eastAsia="Times New Roman" w:hAnsi="Arial" w:cs="Arial"/>
          <w:color w:val="000000"/>
          <w:sz w:val="20"/>
          <w:szCs w:val="20"/>
          <w:lang w:eastAsia="de-DE"/>
        </w:rPr>
        <w:br/>
        <w:t>Wir danken dir für die Ernte des Jahres in ihrer unendlichen Vielfalt und ihrem unerschöpflichen Reichtum.</w:t>
      </w:r>
      <w:r w:rsidRPr="009C5E8B">
        <w:rPr>
          <w:rFonts w:ascii="Arial" w:eastAsia="Times New Roman" w:hAnsi="Arial" w:cs="Arial"/>
          <w:color w:val="000000"/>
          <w:sz w:val="20"/>
          <w:szCs w:val="20"/>
          <w:lang w:eastAsia="de-DE"/>
        </w:rPr>
        <w:br/>
        <w:t>Nähre und stärke uns mit dem, was auf Wiesen und Feldern, Almen und Bergen und in Gärten und Weinbergen gewachsen ist.</w:t>
      </w:r>
      <w:r w:rsidRPr="009C5E8B">
        <w:rPr>
          <w:rFonts w:ascii="Arial" w:eastAsia="Times New Roman" w:hAnsi="Arial" w:cs="Arial"/>
          <w:color w:val="000000"/>
          <w:sz w:val="20"/>
          <w:szCs w:val="20"/>
          <w:lang w:eastAsia="de-DE"/>
        </w:rPr>
        <w:br/>
        <w:t>Lass uns allezeit dankbar sein vor dir, unserem Schöpfer,</w:t>
      </w:r>
      <w:r w:rsidRPr="009C5E8B">
        <w:rPr>
          <w:rFonts w:ascii="Arial" w:eastAsia="Times New Roman" w:hAnsi="Arial" w:cs="Arial"/>
          <w:color w:val="000000"/>
          <w:sz w:val="20"/>
          <w:szCs w:val="20"/>
          <w:lang w:eastAsia="de-DE"/>
        </w:rPr>
        <w:br/>
        <w:t>und lehre uns Ehrfurcht vor Boden und Wasser.</w:t>
      </w:r>
      <w:r w:rsidRPr="009C5E8B">
        <w:rPr>
          <w:rFonts w:ascii="Arial" w:eastAsia="Times New Roman" w:hAnsi="Arial" w:cs="Arial"/>
          <w:color w:val="000000"/>
          <w:sz w:val="20"/>
          <w:szCs w:val="20"/>
          <w:lang w:eastAsia="de-DE"/>
        </w:rPr>
        <w:br/>
        <w:t>Darum bitten wir durch Christus, unseren Herrn.</w:t>
      </w:r>
    </w:p>
    <w:p w:rsidR="009C5E8B" w:rsidRPr="009C5E8B" w:rsidRDefault="009C5E8B" w:rsidP="009C5E8B">
      <w:pPr>
        <w:shd w:val="clear" w:color="auto" w:fill="FFFFFF"/>
        <w:spacing w:after="0" w:line="300" w:lineRule="atLeast"/>
        <w:rPr>
          <w:rFonts w:ascii="Arial" w:eastAsia="Times New Roman" w:hAnsi="Arial" w:cs="Arial"/>
          <w:color w:val="000000"/>
          <w:sz w:val="20"/>
          <w:szCs w:val="20"/>
          <w:lang w:eastAsia="de-DE"/>
        </w:rPr>
      </w:pPr>
      <w:r w:rsidRPr="009C5E8B">
        <w:rPr>
          <w:rFonts w:ascii="Arial" w:eastAsia="Times New Roman" w:hAnsi="Arial" w:cs="Arial"/>
          <w:color w:val="000000"/>
          <w:sz w:val="20"/>
          <w:szCs w:val="20"/>
          <w:lang w:eastAsia="de-DE"/>
        </w:rPr>
        <w:br/>
      </w:r>
      <w:r w:rsidRPr="00A756FB">
        <w:rPr>
          <w:rFonts w:ascii="Arial" w:eastAsia="Times New Roman" w:hAnsi="Arial" w:cs="Arial"/>
          <w:b/>
          <w:bCs/>
          <w:color w:val="5B9BD5" w:themeColor="accent1"/>
          <w:sz w:val="20"/>
          <w:szCs w:val="20"/>
          <w:lang w:eastAsia="de-DE"/>
        </w:rPr>
        <w:t>Gabengebet</w:t>
      </w:r>
      <w:r w:rsidRPr="009C5E8B">
        <w:rPr>
          <w:rFonts w:ascii="Arial" w:eastAsia="Times New Roman" w:hAnsi="Arial" w:cs="Arial"/>
          <w:b/>
          <w:bCs/>
          <w:color w:val="5B9BD5" w:themeColor="accent1"/>
          <w:sz w:val="20"/>
          <w:szCs w:val="20"/>
          <w:lang w:eastAsia="de-DE"/>
        </w:rPr>
        <w:br/>
      </w:r>
      <w:r w:rsidRPr="009C5E8B">
        <w:rPr>
          <w:rFonts w:ascii="Arial" w:eastAsia="Times New Roman" w:hAnsi="Arial" w:cs="Arial"/>
          <w:color w:val="000000"/>
          <w:sz w:val="20"/>
          <w:szCs w:val="20"/>
          <w:lang w:eastAsia="de-DE"/>
        </w:rPr>
        <w:t>Lehre uns einen weiten Blick, Gott, auf die Herkunft unserer Nahrung.</w:t>
      </w:r>
      <w:r w:rsidRPr="009C5E8B">
        <w:rPr>
          <w:rFonts w:ascii="Arial" w:eastAsia="Times New Roman" w:hAnsi="Arial" w:cs="Arial"/>
          <w:color w:val="000000"/>
          <w:sz w:val="20"/>
          <w:szCs w:val="20"/>
          <w:lang w:eastAsia="de-DE"/>
        </w:rPr>
        <w:br/>
        <w:t>Lass uns das Wasser erkennen, das in den Lebensmitteln verborgen ist.</w:t>
      </w:r>
      <w:r w:rsidRPr="009C5E8B">
        <w:rPr>
          <w:rFonts w:ascii="Arial" w:eastAsia="Times New Roman" w:hAnsi="Arial" w:cs="Arial"/>
          <w:color w:val="000000"/>
          <w:sz w:val="20"/>
          <w:szCs w:val="20"/>
          <w:lang w:eastAsia="de-DE"/>
        </w:rPr>
        <w:br/>
        <w:t>Lass uns in ihm die Gutheit deiner Schöpfung erspüren</w:t>
      </w:r>
      <w:r w:rsidRPr="009C5E8B">
        <w:rPr>
          <w:rFonts w:ascii="Arial" w:eastAsia="Times New Roman" w:hAnsi="Arial" w:cs="Arial"/>
          <w:color w:val="000000"/>
          <w:sz w:val="20"/>
          <w:szCs w:val="20"/>
          <w:lang w:eastAsia="de-DE"/>
        </w:rPr>
        <w:br/>
        <w:t>und dafür sorgen, dass sie erhalten bleibt.</w:t>
      </w:r>
      <w:r w:rsidRPr="009C5E8B">
        <w:rPr>
          <w:rFonts w:ascii="Arial" w:eastAsia="Times New Roman" w:hAnsi="Arial" w:cs="Arial"/>
          <w:color w:val="000000"/>
          <w:sz w:val="20"/>
          <w:szCs w:val="20"/>
          <w:lang w:eastAsia="de-DE"/>
        </w:rPr>
        <w:br/>
        <w:t>In Brot und Wein und allem, was die Schöpfung bietet,</w:t>
      </w:r>
      <w:r w:rsidRPr="009C5E8B">
        <w:rPr>
          <w:rFonts w:ascii="Arial" w:eastAsia="Times New Roman" w:hAnsi="Arial" w:cs="Arial"/>
          <w:color w:val="000000"/>
          <w:sz w:val="20"/>
          <w:szCs w:val="20"/>
          <w:lang w:eastAsia="de-DE"/>
        </w:rPr>
        <w:br/>
        <w:t>lass uns dir begegnen so wie jetzt in Jesu Mahl.</w:t>
      </w:r>
      <w:r w:rsidRPr="009C5E8B">
        <w:rPr>
          <w:rFonts w:ascii="Arial" w:eastAsia="Times New Roman" w:hAnsi="Arial" w:cs="Arial"/>
          <w:color w:val="000000"/>
          <w:sz w:val="20"/>
          <w:szCs w:val="20"/>
          <w:lang w:eastAsia="de-DE"/>
        </w:rPr>
        <w:br/>
        <w:t>Darum bitten wir durch ihn, Christus, unseren Herrn.</w:t>
      </w:r>
    </w:p>
    <w:p w:rsidR="009C5E8B" w:rsidRPr="009C5E8B" w:rsidRDefault="009C5E8B" w:rsidP="009C5E8B">
      <w:pPr>
        <w:shd w:val="clear" w:color="auto" w:fill="FFFFFF"/>
        <w:spacing w:after="0" w:line="300" w:lineRule="atLeast"/>
        <w:rPr>
          <w:rFonts w:ascii="Arial" w:eastAsia="Times New Roman" w:hAnsi="Arial" w:cs="Arial"/>
          <w:color w:val="000000"/>
          <w:sz w:val="20"/>
          <w:szCs w:val="20"/>
          <w:lang w:eastAsia="de-DE"/>
        </w:rPr>
      </w:pPr>
      <w:r w:rsidRPr="009C5E8B">
        <w:rPr>
          <w:rFonts w:ascii="Arial" w:eastAsia="Times New Roman" w:hAnsi="Arial" w:cs="Arial"/>
          <w:color w:val="000000"/>
          <w:sz w:val="20"/>
          <w:szCs w:val="20"/>
          <w:lang w:eastAsia="de-DE"/>
        </w:rPr>
        <w:t> </w:t>
      </w:r>
    </w:p>
    <w:p w:rsidR="009C5E8B" w:rsidRPr="009C5E8B" w:rsidRDefault="009C5E8B" w:rsidP="009C5E8B">
      <w:pPr>
        <w:shd w:val="clear" w:color="auto" w:fill="FFFFFF"/>
        <w:spacing w:after="0" w:line="300" w:lineRule="atLeast"/>
        <w:rPr>
          <w:rFonts w:ascii="Arial" w:eastAsia="Times New Roman" w:hAnsi="Arial" w:cs="Arial"/>
          <w:color w:val="000000"/>
          <w:sz w:val="20"/>
          <w:szCs w:val="20"/>
          <w:lang w:eastAsia="de-DE"/>
        </w:rPr>
      </w:pPr>
      <w:r w:rsidRPr="009C5E8B">
        <w:rPr>
          <w:rFonts w:ascii="Arial" w:eastAsia="Times New Roman" w:hAnsi="Arial" w:cs="Arial"/>
          <w:color w:val="000000"/>
          <w:sz w:val="20"/>
          <w:szCs w:val="20"/>
          <w:lang w:eastAsia="de-DE"/>
        </w:rPr>
        <w:br/>
      </w:r>
      <w:r w:rsidRPr="009C5E8B">
        <w:rPr>
          <w:rFonts w:ascii="Arial" w:eastAsia="Times New Roman" w:hAnsi="Arial" w:cs="Arial"/>
          <w:i/>
          <w:iCs/>
          <w:color w:val="000000"/>
          <w:sz w:val="20"/>
          <w:szCs w:val="20"/>
          <w:lang w:eastAsia="de-DE"/>
        </w:rPr>
        <w:t>Anmerkung:</w:t>
      </w:r>
      <w:r w:rsidRPr="009C5E8B">
        <w:rPr>
          <w:rFonts w:ascii="Arial" w:eastAsia="Times New Roman" w:hAnsi="Arial" w:cs="Arial"/>
          <w:color w:val="000000"/>
          <w:sz w:val="20"/>
          <w:szCs w:val="20"/>
          <w:lang w:eastAsia="de-DE"/>
        </w:rPr>
        <w:t xml:space="preserve"> Das Motto des Erntedanksonntags ist übernommen von der </w:t>
      </w:r>
      <w:proofErr w:type="spellStart"/>
      <w:r w:rsidRPr="009C5E8B">
        <w:rPr>
          <w:rFonts w:ascii="Arial" w:eastAsia="Times New Roman" w:hAnsi="Arial" w:cs="Arial"/>
          <w:color w:val="000000"/>
          <w:sz w:val="20"/>
          <w:szCs w:val="20"/>
          <w:lang w:eastAsia="de-DE"/>
        </w:rPr>
        <w:t>OeKU</w:t>
      </w:r>
      <w:proofErr w:type="spellEnd"/>
      <w:r w:rsidRPr="009C5E8B">
        <w:rPr>
          <w:rFonts w:ascii="Arial" w:eastAsia="Times New Roman" w:hAnsi="Arial" w:cs="Arial"/>
          <w:color w:val="000000"/>
          <w:sz w:val="20"/>
          <w:szCs w:val="20"/>
          <w:lang w:eastAsia="de-DE"/>
        </w:rPr>
        <w:t xml:space="preserve">, der ökumenischen </w:t>
      </w:r>
      <w:r w:rsidRPr="009C5E8B">
        <w:rPr>
          <w:rFonts w:ascii="Arial" w:eastAsia="Times New Roman" w:hAnsi="Arial" w:cs="Arial"/>
          <w:color w:val="000000"/>
          <w:sz w:val="20"/>
          <w:szCs w:val="20"/>
          <w:lang w:eastAsia="de-DE"/>
        </w:rPr>
        <w:lastRenderedPageBreak/>
        <w:t>Arbeitsstelle Kirchen und Umwelt in der Schweiz. Bei dieser Stelle können unter </w:t>
      </w:r>
      <w:hyperlink r:id="rId6" w:history="1">
        <w:r w:rsidRPr="009C5E8B">
          <w:rPr>
            <w:rFonts w:ascii="Arial" w:eastAsia="Times New Roman" w:hAnsi="Arial" w:cs="Arial"/>
            <w:color w:val="7B848F"/>
            <w:sz w:val="20"/>
            <w:szCs w:val="20"/>
            <w:u w:val="single"/>
            <w:lang w:eastAsia="de-DE"/>
          </w:rPr>
          <w:t>www.oeku.ch</w:t>
        </w:r>
      </w:hyperlink>
      <w:r w:rsidRPr="009C5E8B">
        <w:rPr>
          <w:rFonts w:ascii="Arial" w:eastAsia="Times New Roman" w:hAnsi="Arial" w:cs="Arial"/>
          <w:color w:val="000000"/>
          <w:sz w:val="20"/>
          <w:szCs w:val="20"/>
          <w:lang w:eastAsia="de-DE"/>
        </w:rPr>
        <w:t> auch weitere Materialien zum Thema und für die Schöpfungszeit vom 1.9. bis zum 4.10. bezogen werden.</w:t>
      </w:r>
    </w:p>
    <w:p w:rsidR="009C5E8B" w:rsidRPr="009C5E8B" w:rsidRDefault="009C5E8B" w:rsidP="009C5E8B">
      <w:pPr>
        <w:shd w:val="clear" w:color="auto" w:fill="FFFFFF"/>
        <w:spacing w:after="0" w:line="300" w:lineRule="atLeast"/>
        <w:rPr>
          <w:rFonts w:ascii="Arial" w:eastAsia="Times New Roman" w:hAnsi="Arial" w:cs="Arial"/>
          <w:color w:val="000000"/>
          <w:sz w:val="20"/>
          <w:szCs w:val="20"/>
          <w:lang w:eastAsia="de-DE"/>
        </w:rPr>
      </w:pPr>
      <w:r w:rsidRPr="009C5E8B">
        <w:rPr>
          <w:rFonts w:ascii="Arial" w:eastAsia="Times New Roman" w:hAnsi="Arial" w:cs="Arial"/>
          <w:color w:val="000000"/>
          <w:sz w:val="20"/>
          <w:szCs w:val="20"/>
          <w:lang w:eastAsia="de-DE"/>
        </w:rPr>
        <w:br/>
      </w:r>
      <w:r w:rsidRPr="009C5E8B">
        <w:rPr>
          <w:rFonts w:ascii="Arial" w:eastAsia="Times New Roman" w:hAnsi="Arial" w:cs="Arial"/>
          <w:i/>
          <w:iCs/>
          <w:color w:val="000000"/>
          <w:sz w:val="20"/>
          <w:szCs w:val="20"/>
          <w:lang w:eastAsia="de-DE"/>
        </w:rPr>
        <w:t xml:space="preserve">Die </w:t>
      </w:r>
      <w:proofErr w:type="spellStart"/>
      <w:r w:rsidRPr="009C5E8B">
        <w:rPr>
          <w:rFonts w:ascii="Arial" w:eastAsia="Times New Roman" w:hAnsi="Arial" w:cs="Arial"/>
          <w:i/>
          <w:iCs/>
          <w:color w:val="000000"/>
          <w:sz w:val="20"/>
          <w:szCs w:val="20"/>
          <w:lang w:eastAsia="de-DE"/>
        </w:rPr>
        <w:t>OeKU</w:t>
      </w:r>
      <w:proofErr w:type="spellEnd"/>
      <w:r w:rsidRPr="009C5E8B">
        <w:rPr>
          <w:rFonts w:ascii="Arial" w:eastAsia="Times New Roman" w:hAnsi="Arial" w:cs="Arial"/>
          <w:i/>
          <w:iCs/>
          <w:color w:val="000000"/>
          <w:sz w:val="20"/>
          <w:szCs w:val="20"/>
          <w:lang w:eastAsia="de-DE"/>
        </w:rPr>
        <w:t xml:space="preserve"> schreibt zum diesjährigen Motto:</w:t>
      </w:r>
      <w:r w:rsidRPr="009C5E8B">
        <w:rPr>
          <w:rFonts w:ascii="Arial" w:eastAsia="Times New Roman" w:hAnsi="Arial" w:cs="Arial"/>
          <w:color w:val="000000"/>
          <w:sz w:val="20"/>
          <w:szCs w:val="20"/>
          <w:lang w:eastAsia="de-DE"/>
        </w:rPr>
        <w:t> </w:t>
      </w:r>
    </w:p>
    <w:p w:rsidR="009C5E8B" w:rsidRPr="009C5E8B" w:rsidRDefault="009C5E8B" w:rsidP="009C5E8B">
      <w:pPr>
        <w:shd w:val="clear" w:color="auto" w:fill="FFFFFF"/>
        <w:spacing w:after="0" w:line="300" w:lineRule="atLeast"/>
        <w:rPr>
          <w:rFonts w:ascii="Arial" w:eastAsia="Times New Roman" w:hAnsi="Arial" w:cs="Arial"/>
          <w:color w:val="000000"/>
          <w:sz w:val="20"/>
          <w:szCs w:val="20"/>
          <w:lang w:eastAsia="de-DE"/>
        </w:rPr>
      </w:pPr>
      <w:r w:rsidRPr="009C5E8B">
        <w:rPr>
          <w:rFonts w:ascii="Arial" w:eastAsia="Times New Roman" w:hAnsi="Arial" w:cs="Arial"/>
          <w:color w:val="000000"/>
          <w:sz w:val="20"/>
          <w:szCs w:val="20"/>
          <w:lang w:eastAsia="de-DE"/>
        </w:rPr>
        <w:t xml:space="preserve">Das Motto für die </w:t>
      </w:r>
      <w:proofErr w:type="spellStart"/>
      <w:r w:rsidRPr="009C5E8B">
        <w:rPr>
          <w:rFonts w:ascii="Arial" w:eastAsia="Times New Roman" w:hAnsi="Arial" w:cs="Arial"/>
          <w:color w:val="000000"/>
          <w:sz w:val="20"/>
          <w:szCs w:val="20"/>
          <w:lang w:eastAsia="de-DE"/>
        </w:rPr>
        <w:t>SchöpfungsZeit</w:t>
      </w:r>
      <w:proofErr w:type="spellEnd"/>
      <w:r w:rsidRPr="009C5E8B">
        <w:rPr>
          <w:rFonts w:ascii="Arial" w:eastAsia="Times New Roman" w:hAnsi="Arial" w:cs="Arial"/>
          <w:color w:val="000000"/>
          <w:sz w:val="20"/>
          <w:szCs w:val="20"/>
          <w:lang w:eastAsia="de-DE"/>
        </w:rPr>
        <w:t xml:space="preserve"> 2021 „Damit Ströme lebendigen Wassers fließen“ ist in Zusammenhang mit den Vorbereitungen für den internationalen Ökumenischen Tag der Schöpfung am Bodensee entstanden. Das Motto hat eine überregionale Bedeutung. Denn die Alpen sind das Wasserschloss vieler europäischer Staaten. In den Seen sammelt sich das Wasser, das Länder und Menschen verbindet. Die </w:t>
      </w:r>
      <w:proofErr w:type="spellStart"/>
      <w:r w:rsidRPr="009C5E8B">
        <w:rPr>
          <w:rFonts w:ascii="Arial" w:eastAsia="Times New Roman" w:hAnsi="Arial" w:cs="Arial"/>
          <w:color w:val="000000"/>
          <w:sz w:val="20"/>
          <w:szCs w:val="20"/>
          <w:lang w:eastAsia="de-DE"/>
        </w:rPr>
        <w:t>SchöpfungsZeit</w:t>
      </w:r>
      <w:proofErr w:type="spellEnd"/>
      <w:r w:rsidRPr="009C5E8B">
        <w:rPr>
          <w:rFonts w:ascii="Arial" w:eastAsia="Times New Roman" w:hAnsi="Arial" w:cs="Arial"/>
          <w:color w:val="000000"/>
          <w:sz w:val="20"/>
          <w:szCs w:val="20"/>
          <w:lang w:eastAsia="de-DE"/>
        </w:rPr>
        <w:t xml:space="preserve"> bietet die Gelegenheit, für das Geschenk</w:t>
      </w:r>
      <w:r w:rsidRPr="009C5E8B">
        <w:rPr>
          <w:rFonts w:ascii="Arial" w:eastAsia="Times New Roman" w:hAnsi="Arial" w:cs="Arial"/>
          <w:color w:val="000000"/>
          <w:sz w:val="20"/>
          <w:szCs w:val="20"/>
          <w:lang w:eastAsia="de-DE"/>
        </w:rPr>
        <w:br/>
        <w:t>des Wassers zu danken und dafür zu sorgen, dass lebendiges Wasser auch in Zukunft fließen kann.</w:t>
      </w:r>
    </w:p>
    <w:p w:rsidR="00A11B5E" w:rsidRDefault="00A756FB">
      <w:bookmarkStart w:id="0" w:name="_GoBack"/>
      <w:bookmarkEnd w:id="0"/>
    </w:p>
    <w:sectPr w:rsidR="00A11B5E">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A82EB0"/>
    <w:multiLevelType w:val="multilevel"/>
    <w:tmpl w:val="AC8C1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5E8B"/>
    <w:rsid w:val="001F2D5C"/>
    <w:rsid w:val="00251853"/>
    <w:rsid w:val="00405A7A"/>
    <w:rsid w:val="007F0686"/>
    <w:rsid w:val="009C5E8B"/>
    <w:rsid w:val="00A756F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DFAD68-A7F3-46CD-948F-F2EBBA096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1">
    <w:name w:val="heading 1"/>
    <w:basedOn w:val="Standard"/>
    <w:link w:val="berschrift1Zchn"/>
    <w:uiPriority w:val="9"/>
    <w:qFormat/>
    <w:rsid w:val="009C5E8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de-DE"/>
    </w:rPr>
  </w:style>
  <w:style w:type="paragraph" w:styleId="berschrift2">
    <w:name w:val="heading 2"/>
    <w:basedOn w:val="Standard"/>
    <w:next w:val="Standard"/>
    <w:link w:val="berschrift2Zchn"/>
    <w:uiPriority w:val="9"/>
    <w:unhideWhenUsed/>
    <w:qFormat/>
    <w:rsid w:val="009C5E8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9C5E8B"/>
    <w:rPr>
      <w:rFonts w:ascii="Times New Roman" w:eastAsia="Times New Roman" w:hAnsi="Times New Roman" w:cs="Times New Roman"/>
      <w:b/>
      <w:bCs/>
      <w:kern w:val="36"/>
      <w:sz w:val="48"/>
      <w:szCs w:val="48"/>
      <w:lang w:eastAsia="de-DE"/>
    </w:rPr>
  </w:style>
  <w:style w:type="paragraph" w:styleId="StandardWeb">
    <w:name w:val="Normal (Web)"/>
    <w:basedOn w:val="Standard"/>
    <w:uiPriority w:val="99"/>
    <w:semiHidden/>
    <w:unhideWhenUsed/>
    <w:rsid w:val="009C5E8B"/>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Fett">
    <w:name w:val="Strong"/>
    <w:basedOn w:val="Absatz-Standardschriftart"/>
    <w:uiPriority w:val="22"/>
    <w:qFormat/>
    <w:rsid w:val="009C5E8B"/>
    <w:rPr>
      <w:b/>
      <w:bCs/>
    </w:rPr>
  </w:style>
  <w:style w:type="character" w:styleId="Hervorhebung">
    <w:name w:val="Emphasis"/>
    <w:basedOn w:val="Absatz-Standardschriftart"/>
    <w:uiPriority w:val="20"/>
    <w:qFormat/>
    <w:rsid w:val="009C5E8B"/>
    <w:rPr>
      <w:i/>
      <w:iCs/>
    </w:rPr>
  </w:style>
  <w:style w:type="character" w:styleId="Hyperlink">
    <w:name w:val="Hyperlink"/>
    <w:basedOn w:val="Absatz-Standardschriftart"/>
    <w:uiPriority w:val="99"/>
    <w:semiHidden/>
    <w:unhideWhenUsed/>
    <w:rsid w:val="009C5E8B"/>
    <w:rPr>
      <w:color w:val="0000FF"/>
      <w:u w:val="single"/>
    </w:rPr>
  </w:style>
  <w:style w:type="character" w:customStyle="1" w:styleId="berschrift2Zchn">
    <w:name w:val="Überschrift 2 Zchn"/>
    <w:basedOn w:val="Absatz-Standardschriftart"/>
    <w:link w:val="berschrift2"/>
    <w:uiPriority w:val="9"/>
    <w:rsid w:val="009C5E8B"/>
    <w:rPr>
      <w:rFonts w:asciiTheme="majorHAnsi" w:eastAsiaTheme="majorEastAsia" w:hAnsiTheme="majorHAnsi" w:cstheme="majorBidi"/>
      <w:color w:val="2E74B5" w:themeColor="accent1" w:themeShade="BF"/>
      <w:sz w:val="26"/>
      <w:szCs w:val="26"/>
    </w:rPr>
  </w:style>
  <w:style w:type="character" w:styleId="IntensiveHervorhebung">
    <w:name w:val="Intense Emphasis"/>
    <w:basedOn w:val="Absatz-Standardschriftart"/>
    <w:uiPriority w:val="21"/>
    <w:qFormat/>
    <w:rsid w:val="009C5E8B"/>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725534">
      <w:bodyDiv w:val="1"/>
      <w:marLeft w:val="0"/>
      <w:marRight w:val="0"/>
      <w:marTop w:val="0"/>
      <w:marBottom w:val="0"/>
      <w:divBdr>
        <w:top w:val="none" w:sz="0" w:space="0" w:color="auto"/>
        <w:left w:val="none" w:sz="0" w:space="0" w:color="auto"/>
        <w:bottom w:val="none" w:sz="0" w:space="0" w:color="auto"/>
        <w:right w:val="none" w:sz="0" w:space="0" w:color="auto"/>
      </w:divBdr>
      <w:divsChild>
        <w:div w:id="1812213606">
          <w:marLeft w:val="0"/>
          <w:marRight w:val="0"/>
          <w:marTop w:val="0"/>
          <w:marBottom w:val="0"/>
          <w:divBdr>
            <w:top w:val="none" w:sz="0" w:space="0" w:color="auto"/>
            <w:left w:val="none" w:sz="0" w:space="0" w:color="auto"/>
            <w:bottom w:val="none" w:sz="0" w:space="0" w:color="auto"/>
            <w:right w:val="none" w:sz="0" w:space="0" w:color="auto"/>
          </w:divBdr>
          <w:divsChild>
            <w:div w:id="517549205">
              <w:marLeft w:val="0"/>
              <w:marRight w:val="0"/>
              <w:marTop w:val="0"/>
              <w:marBottom w:val="0"/>
              <w:divBdr>
                <w:top w:val="none" w:sz="0" w:space="0" w:color="auto"/>
                <w:left w:val="none" w:sz="0" w:space="0" w:color="auto"/>
                <w:bottom w:val="none" w:sz="0" w:space="0" w:color="auto"/>
                <w:right w:val="none" w:sz="0" w:space="0" w:color="auto"/>
              </w:divBdr>
            </w:div>
          </w:divsChild>
        </w:div>
        <w:div w:id="1083146022">
          <w:marLeft w:val="0"/>
          <w:marRight w:val="0"/>
          <w:marTop w:val="0"/>
          <w:marBottom w:val="0"/>
          <w:divBdr>
            <w:top w:val="none" w:sz="0" w:space="0" w:color="auto"/>
            <w:left w:val="none" w:sz="0" w:space="0" w:color="auto"/>
            <w:bottom w:val="none" w:sz="0" w:space="0" w:color="auto"/>
            <w:right w:val="none" w:sz="0" w:space="0" w:color="auto"/>
          </w:divBdr>
          <w:divsChild>
            <w:div w:id="821775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oeku.ch/" TargetMode="External"/><Relationship Id="rId5" Type="http://schemas.openxmlformats.org/officeDocument/2006/relationships/hyperlink" Target="https://www.youtube.com/watch?v=mNGT2nvP2M0" TargetMode="Externa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1546</Words>
  <Characters>9742</Characters>
  <Application>Microsoft Office Word</Application>
  <DocSecurity>0</DocSecurity>
  <Lines>81</Lines>
  <Paragraphs>22</Paragraphs>
  <ScaleCrop>false</ScaleCrop>
  <Company>Dioezese Linz</Company>
  <LinksUpToDate>false</LinksUpToDate>
  <CharactersWithSpaces>11266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Thielly</dc:creator>
  <cp:keywords/>
  <dc:description/>
  <cp:lastModifiedBy>Barbara Thielly</cp:lastModifiedBy>
  <cp:revision>2</cp:revision>
  <dcterms:created xsi:type="dcterms:W3CDTF">2021-07-22T09:12:00Z</dcterms:created>
  <dcterms:modified xsi:type="dcterms:W3CDTF">2021-07-22T09:14:00Z</dcterms:modified>
</cp:coreProperties>
</file>