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6D8FFC5E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B12512">
        <w:rPr>
          <w:rFonts w:ascii="Aptos" w:hAnsi="Aptos" w:cs="Arial"/>
          <w:sz w:val="24"/>
          <w:szCs w:val="24"/>
        </w:rPr>
        <w:t xml:space="preserve">Nr. </w:t>
      </w:r>
      <w:r w:rsidR="00B12512" w:rsidRPr="00B12512">
        <w:rPr>
          <w:rFonts w:ascii="Aptos" w:hAnsi="Aptos" w:cs="Arial"/>
          <w:sz w:val="24"/>
          <w:szCs w:val="24"/>
        </w:rPr>
        <w:t>51</w:t>
      </w:r>
      <w:r w:rsidRPr="00B12512">
        <w:rPr>
          <w:rFonts w:ascii="Aptos" w:hAnsi="Aptos" w:cs="Arial"/>
          <w:sz w:val="24"/>
          <w:szCs w:val="24"/>
        </w:rPr>
        <w:t xml:space="preserve"> / </w:t>
      </w:r>
      <w:r w:rsidR="00B25166" w:rsidRPr="00B12512">
        <w:rPr>
          <w:rFonts w:ascii="Aptos" w:hAnsi="Aptos" w:cs="Arial"/>
          <w:sz w:val="24"/>
          <w:szCs w:val="24"/>
        </w:rPr>
        <w:t>17. März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Default="00A4781E" w:rsidP="00A4781E">
      <w:pPr>
        <w:rPr>
          <w:rFonts w:ascii="Aptos" w:hAnsi="Aptos" w:cs="Arial"/>
          <w:sz w:val="24"/>
          <w:szCs w:val="24"/>
        </w:rPr>
      </w:pPr>
    </w:p>
    <w:p w14:paraId="7A96261A" w14:textId="77777777" w:rsidR="00B12512" w:rsidRPr="00641A89" w:rsidRDefault="00B12512" w:rsidP="00A4781E">
      <w:pPr>
        <w:rPr>
          <w:rFonts w:ascii="Aptos" w:hAnsi="Aptos" w:cs="Arial"/>
          <w:sz w:val="24"/>
          <w:szCs w:val="24"/>
        </w:rPr>
      </w:pPr>
    </w:p>
    <w:p w14:paraId="304CCD27" w14:textId="577BCF06" w:rsidR="575BB656" w:rsidRPr="00641A89" w:rsidRDefault="00B25166" w:rsidP="35FF0DA0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40"/>
          <w:szCs w:val="40"/>
        </w:rPr>
      </w:pPr>
      <w:r>
        <w:rPr>
          <w:rFonts w:ascii="Aptos" w:hAnsi="Aptos" w:cs="Arial"/>
          <w:b/>
          <w:bCs/>
          <w:sz w:val="40"/>
          <w:szCs w:val="40"/>
        </w:rPr>
        <w:t xml:space="preserve">Monsignore </w:t>
      </w:r>
      <w:r w:rsidR="001E0BFA">
        <w:rPr>
          <w:rFonts w:ascii="Aptos" w:hAnsi="Aptos" w:cs="Arial"/>
          <w:b/>
          <w:bCs/>
          <w:sz w:val="40"/>
          <w:szCs w:val="40"/>
        </w:rPr>
        <w:t xml:space="preserve">Mag. Dr. </w:t>
      </w:r>
      <w:r>
        <w:rPr>
          <w:rFonts w:ascii="Aptos" w:hAnsi="Aptos" w:cs="Arial"/>
          <w:b/>
          <w:bCs/>
          <w:sz w:val="40"/>
          <w:szCs w:val="40"/>
        </w:rPr>
        <w:t xml:space="preserve">Josef </w:t>
      </w:r>
      <w:proofErr w:type="spellStart"/>
      <w:r>
        <w:rPr>
          <w:rFonts w:ascii="Aptos" w:hAnsi="Aptos" w:cs="Arial"/>
          <w:b/>
          <w:bCs/>
          <w:sz w:val="40"/>
          <w:szCs w:val="40"/>
        </w:rPr>
        <w:t>Honeder</w:t>
      </w:r>
      <w:proofErr w:type="spellEnd"/>
      <w:r>
        <w:rPr>
          <w:rFonts w:ascii="Aptos" w:hAnsi="Aptos" w:cs="Arial"/>
          <w:b/>
          <w:bCs/>
          <w:sz w:val="40"/>
          <w:szCs w:val="40"/>
        </w:rPr>
        <w:t xml:space="preserve"> verstorben</w:t>
      </w:r>
    </w:p>
    <w:p w14:paraId="522BC039" w14:textId="77777777" w:rsidR="00A4781E" w:rsidRPr="00641A89" w:rsidRDefault="00A4781E" w:rsidP="00A4781E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64650D12" w14:textId="4EC1578D" w:rsidR="00A4781E" w:rsidRPr="00641A89" w:rsidRDefault="00B25166" w:rsidP="00A4781E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Hofrat Oberstudienrat Monsignore Josef </w:t>
      </w:r>
      <w:proofErr w:type="spellStart"/>
      <w:r>
        <w:rPr>
          <w:rFonts w:ascii="Aptos" w:hAnsi="Aptos" w:cs="Arial"/>
          <w:b/>
          <w:bCs/>
          <w:sz w:val="24"/>
          <w:szCs w:val="24"/>
        </w:rPr>
        <w:t>Honeder</w:t>
      </w:r>
      <w:proofErr w:type="spellEnd"/>
      <w:r w:rsidR="00853852">
        <w:rPr>
          <w:rFonts w:ascii="Aptos" w:hAnsi="Aptos" w:cs="Arial"/>
          <w:b/>
          <w:bCs/>
          <w:sz w:val="24"/>
          <w:szCs w:val="24"/>
        </w:rPr>
        <w:t>, emeritierter Direktor und Professor am Bischöflichen Gymnasium Petrinum, ist am 15. März 2026 im 95. Lebensjahr verstorben.</w:t>
      </w:r>
    </w:p>
    <w:p w14:paraId="11B9C4D3" w14:textId="77777777" w:rsidR="00A4781E" w:rsidRPr="00641A89" w:rsidRDefault="00A4781E" w:rsidP="00A4781E">
      <w:pPr>
        <w:rPr>
          <w:rFonts w:ascii="Aptos" w:hAnsi="Aptos" w:cs="Arial"/>
          <w:b/>
          <w:bCs/>
          <w:sz w:val="24"/>
          <w:szCs w:val="24"/>
        </w:rPr>
      </w:pPr>
    </w:p>
    <w:p w14:paraId="57CAC7C4" w14:textId="77777777" w:rsidR="00C6072D" w:rsidRPr="00C6072D" w:rsidRDefault="00DC54D6" w:rsidP="00C6072D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</w:rPr>
        <w:t xml:space="preserve">Josef </w:t>
      </w:r>
      <w:proofErr w:type="spellStart"/>
      <w:r>
        <w:rPr>
          <w:rFonts w:ascii="Aptos" w:hAnsi="Aptos" w:cs="Arial"/>
          <w:sz w:val="24"/>
          <w:szCs w:val="24"/>
        </w:rPr>
        <w:t>Honeder</w:t>
      </w:r>
      <w:proofErr w:type="spellEnd"/>
      <w:r>
        <w:rPr>
          <w:rFonts w:ascii="Aptos" w:hAnsi="Aptos" w:cs="Arial"/>
          <w:sz w:val="24"/>
          <w:szCs w:val="24"/>
        </w:rPr>
        <w:t xml:space="preserve"> wurde am 30. August 1931 in Windhaag bei Perg geboren.</w:t>
      </w:r>
      <w:r w:rsidR="00C6072D">
        <w:rPr>
          <w:rFonts w:ascii="Aptos" w:hAnsi="Aptos" w:cs="Arial"/>
          <w:sz w:val="24"/>
          <w:szCs w:val="24"/>
        </w:rPr>
        <w:t xml:space="preserve"> </w:t>
      </w:r>
      <w:r w:rsidR="00C6072D" w:rsidRPr="00C6072D">
        <w:rPr>
          <w:rFonts w:ascii="Aptos" w:hAnsi="Aptos" w:cs="Arial"/>
          <w:sz w:val="24"/>
          <w:szCs w:val="24"/>
          <w:lang w:val="de-AT"/>
        </w:rPr>
        <w:t>Nach der</w:t>
      </w:r>
    </w:p>
    <w:p w14:paraId="195E95E1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Matura 1953 am Bischöflichen Gymnasium Petrinum trat er in das Linzer Priesterseminar</w:t>
      </w:r>
    </w:p>
    <w:p w14:paraId="5CA88CE3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ein und wurde am 29. Juni 1957 zum Priester geweiht. Im Anschluss war er für zwei Jahre</w:t>
      </w:r>
    </w:p>
    <w:p w14:paraId="4931CA7D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als Kooperator in Münzkirchen und St. Georgen im Attergau bestellt. Von 1959 bis 1965</w:t>
      </w:r>
    </w:p>
    <w:p w14:paraId="1631F814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absolvierte er das Lehramtstudium für Philosophie, Geschichte, Geografie und</w:t>
      </w:r>
    </w:p>
    <w:p w14:paraId="1606C281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Stenografie in Wien und promovierte zum Doktor der Philosophie, danach trat er seinen</w:t>
      </w:r>
    </w:p>
    <w:p w14:paraId="1C607AEC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Dienst als Professor am Bischöflichen Gymnasium Petrinum an. Im Jahr 1975 spondierte</w:t>
      </w:r>
    </w:p>
    <w:p w14:paraId="3C588215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 xml:space="preserve">er zusätzlich an der Universität Graz zum Magister der Theologie. Dr. Josef </w:t>
      </w:r>
      <w:proofErr w:type="spellStart"/>
      <w:r w:rsidRPr="00C6072D">
        <w:rPr>
          <w:rFonts w:ascii="Aptos" w:hAnsi="Aptos" w:cs="Arial"/>
          <w:sz w:val="24"/>
          <w:szCs w:val="24"/>
          <w:lang w:val="de-AT"/>
        </w:rPr>
        <w:t>Honeder</w:t>
      </w:r>
      <w:proofErr w:type="spellEnd"/>
    </w:p>
    <w:p w14:paraId="2A832B02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übernahm auch Verantwortung in der Leitung des Gymnasiums: ab 1987 als Vizedirektor</w:t>
      </w:r>
    </w:p>
    <w:p w14:paraId="0515BB3B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und von 1991 bis 1996 als Direktor.</w:t>
      </w:r>
    </w:p>
    <w:p w14:paraId="2DBC6F32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Als Professor und Direktor war ihm das Wohl seiner anvertrauten Schülerinnen und</w:t>
      </w:r>
    </w:p>
    <w:p w14:paraId="3102A3D0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Schüler stets oberste Prämisse. Er wurde für sein Wissen und die Art und Weise, den</w:t>
      </w:r>
    </w:p>
    <w:p w14:paraId="4D532373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Lehrstoff zu vermitteln, sehr geschätzt. Als Direktor verantwortete er unter anderem die</w:t>
      </w:r>
    </w:p>
    <w:p w14:paraId="0983D829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Öffnung des Gymnasiums für Mädchen und damit verbunden eine deutliche Erhöhung</w:t>
      </w:r>
    </w:p>
    <w:p w14:paraId="22084728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der Klassenzahlen und des Lehrkörpers. Mit der Vergrößerung der Schule mussten auch</w:t>
      </w:r>
    </w:p>
    <w:p w14:paraId="329E8E17" w14:textId="3BF90AB5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die räumlichen Gegebenheiten erweitert</w:t>
      </w:r>
      <w:r w:rsidR="0099481A">
        <w:rPr>
          <w:rFonts w:ascii="Aptos" w:hAnsi="Aptos" w:cs="Arial"/>
          <w:sz w:val="24"/>
          <w:szCs w:val="24"/>
          <w:lang w:val="de-AT"/>
        </w:rPr>
        <w:t xml:space="preserve"> und </w:t>
      </w:r>
      <w:r w:rsidRPr="00C6072D">
        <w:rPr>
          <w:rFonts w:ascii="Aptos" w:hAnsi="Aptos" w:cs="Arial"/>
          <w:sz w:val="24"/>
          <w:szCs w:val="24"/>
          <w:lang w:val="de-AT"/>
        </w:rPr>
        <w:t>an den Stand der Zeit angepasst werden.</w:t>
      </w:r>
    </w:p>
    <w:p w14:paraId="07BDE9EA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 xml:space="preserve">Der Priester Josef </w:t>
      </w:r>
      <w:proofErr w:type="spellStart"/>
      <w:r w:rsidRPr="00C6072D">
        <w:rPr>
          <w:rFonts w:ascii="Aptos" w:hAnsi="Aptos" w:cs="Arial"/>
          <w:sz w:val="24"/>
          <w:szCs w:val="24"/>
          <w:lang w:val="de-AT"/>
        </w:rPr>
        <w:t>Honeder</w:t>
      </w:r>
      <w:proofErr w:type="spellEnd"/>
      <w:r w:rsidRPr="00C6072D">
        <w:rPr>
          <w:rFonts w:ascii="Aptos" w:hAnsi="Aptos" w:cs="Arial"/>
          <w:sz w:val="24"/>
          <w:szCs w:val="24"/>
          <w:lang w:val="de-AT"/>
        </w:rPr>
        <w:t xml:space="preserve"> war stets bereit, in verschiedenen Pfarren Aushilfsdienste zu</w:t>
      </w:r>
    </w:p>
    <w:p w14:paraId="1BC37C85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erbringen und auch die Hausgemeinschaft im Petrinum aktiv als Seelsorger zu begleiten.</w:t>
      </w:r>
    </w:p>
    <w:p w14:paraId="358CAADF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Im Anschluss an seine Zeit im Schuldienst leitete er von 1997 bis 2000 die Pfarre</w:t>
      </w:r>
    </w:p>
    <w:p w14:paraId="7083FB76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Rechberg als Pfarrprovisor.</w:t>
      </w:r>
    </w:p>
    <w:p w14:paraId="1252BE87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Zeit seines Lebens fühlte er sich den Pfarren Rechberg und Windhaag bei Perg sehr</w:t>
      </w:r>
    </w:p>
    <w:p w14:paraId="0B6400CF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verbunden. Er unterstützte mit seinen Fähigkeiten insbesondere die historische</w:t>
      </w:r>
    </w:p>
    <w:p w14:paraId="167FCEC8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Aufarbeitung der Ortschroniken und die Erhaltung von Kulturdenkmälern, wie der</w:t>
      </w:r>
    </w:p>
    <w:p w14:paraId="402C905E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Filialkirche in Altenburg oder auch des Priorates in Windhaag.</w:t>
      </w:r>
    </w:p>
    <w:p w14:paraId="08AB4B75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 xml:space="preserve">Für seine vielen Verdienste wurde Dr. </w:t>
      </w:r>
      <w:proofErr w:type="spellStart"/>
      <w:r w:rsidRPr="00C6072D">
        <w:rPr>
          <w:rFonts w:ascii="Aptos" w:hAnsi="Aptos" w:cs="Arial"/>
          <w:sz w:val="24"/>
          <w:szCs w:val="24"/>
          <w:lang w:val="de-AT"/>
        </w:rPr>
        <w:t>Honeder</w:t>
      </w:r>
      <w:proofErr w:type="spellEnd"/>
      <w:r w:rsidRPr="00C6072D">
        <w:rPr>
          <w:rFonts w:ascii="Aptos" w:hAnsi="Aptos" w:cs="Arial"/>
          <w:sz w:val="24"/>
          <w:szCs w:val="24"/>
          <w:lang w:val="de-AT"/>
        </w:rPr>
        <w:t xml:space="preserve"> mehrfach geehrt und ausgezeichnet: Der</w:t>
      </w:r>
    </w:p>
    <w:p w14:paraId="2E7A6ACC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Bundespräsident verlieh ihm 1996 den Berufstitel Hofrat, das Bildungsministerium den</w:t>
      </w:r>
    </w:p>
    <w:p w14:paraId="295FDCCB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Titel Oberstudienrat, das Land Oberösterreich die Kulturmedaille. Die politischen</w:t>
      </w:r>
    </w:p>
    <w:p w14:paraId="5DA61290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Gemeinden Rechberg und Windhaag bei Perg bedankten sich für sein Engagement mit</w:t>
      </w:r>
    </w:p>
    <w:p w14:paraId="47230EB4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der Verleihung der Ehrenbürgerschaft. Auch von kirchlicher Seite wurde das priesterliche</w:t>
      </w:r>
    </w:p>
    <w:p w14:paraId="26F7FAEA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 xml:space="preserve">Wirken Dr. </w:t>
      </w:r>
      <w:proofErr w:type="spellStart"/>
      <w:r w:rsidRPr="00C6072D">
        <w:rPr>
          <w:rFonts w:ascii="Aptos" w:hAnsi="Aptos" w:cs="Arial"/>
          <w:sz w:val="24"/>
          <w:szCs w:val="24"/>
          <w:lang w:val="de-AT"/>
        </w:rPr>
        <w:t>Honeders</w:t>
      </w:r>
      <w:proofErr w:type="spellEnd"/>
      <w:r w:rsidRPr="00C6072D">
        <w:rPr>
          <w:rFonts w:ascii="Aptos" w:hAnsi="Aptos" w:cs="Arial"/>
          <w:sz w:val="24"/>
          <w:szCs w:val="24"/>
          <w:lang w:val="de-AT"/>
        </w:rPr>
        <w:t xml:space="preserve"> durch die Verleihung der Titel Geistlicher Rat, Konsistorialrat und</w:t>
      </w:r>
    </w:p>
    <w:p w14:paraId="1261AF96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besonders 1995 durch die Ernennung zum Monsignore durch Papst Johannes Paul II.</w:t>
      </w:r>
    </w:p>
    <w:p w14:paraId="4899D965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>gewürdigt.</w:t>
      </w:r>
    </w:p>
    <w:p w14:paraId="5135D19B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  <w:r w:rsidRPr="00C6072D">
        <w:rPr>
          <w:rFonts w:ascii="Aptos" w:hAnsi="Aptos" w:cs="Arial"/>
          <w:sz w:val="24"/>
          <w:szCs w:val="24"/>
          <w:lang w:val="de-AT"/>
        </w:rPr>
        <w:t xml:space="preserve">In den letzten Jahren lebte Josef </w:t>
      </w:r>
      <w:proofErr w:type="spellStart"/>
      <w:r w:rsidRPr="00C6072D">
        <w:rPr>
          <w:rFonts w:ascii="Aptos" w:hAnsi="Aptos" w:cs="Arial"/>
          <w:sz w:val="24"/>
          <w:szCs w:val="24"/>
          <w:lang w:val="de-AT"/>
        </w:rPr>
        <w:t>Honeder</w:t>
      </w:r>
      <w:proofErr w:type="spellEnd"/>
      <w:r w:rsidRPr="00C6072D">
        <w:rPr>
          <w:rFonts w:ascii="Aptos" w:hAnsi="Aptos" w:cs="Arial"/>
          <w:sz w:val="24"/>
          <w:szCs w:val="24"/>
          <w:lang w:val="de-AT"/>
        </w:rPr>
        <w:t xml:space="preserve"> im Haus Rudigier der Kreuzschwestern in Linz.</w:t>
      </w:r>
    </w:p>
    <w:p w14:paraId="0E50E376" w14:textId="77777777" w:rsidR="00C6072D" w:rsidRPr="00C6072D" w:rsidRDefault="00C6072D" w:rsidP="00C6072D">
      <w:pPr>
        <w:rPr>
          <w:rFonts w:ascii="Aptos" w:hAnsi="Aptos" w:cs="Arial"/>
          <w:sz w:val="24"/>
          <w:szCs w:val="24"/>
          <w:lang w:val="de-AT"/>
        </w:rPr>
      </w:pPr>
    </w:p>
    <w:p w14:paraId="3FF87CF2" w14:textId="77777777" w:rsidR="00905EBC" w:rsidRDefault="00905EBC" w:rsidP="00C6072D">
      <w:pPr>
        <w:rPr>
          <w:rFonts w:ascii="Aptos" w:hAnsi="Aptos" w:cs="Arial"/>
          <w:sz w:val="24"/>
          <w:szCs w:val="24"/>
          <w:lang w:val="de-AT"/>
        </w:rPr>
      </w:pPr>
    </w:p>
    <w:p w14:paraId="78D4D8B2" w14:textId="38824DCD" w:rsidR="00905EBC" w:rsidRDefault="00905EBC" w:rsidP="00C6072D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  <w:lang w:val="de-AT"/>
        </w:rPr>
        <w:t>Für den Verstorbenen wird am Donnerstag, 19. März und Freitag, 20. März</w:t>
      </w:r>
      <w:r w:rsidR="00C32DA3">
        <w:rPr>
          <w:rFonts w:ascii="Aptos" w:hAnsi="Aptos" w:cs="Arial"/>
          <w:sz w:val="24"/>
          <w:szCs w:val="24"/>
          <w:lang w:val="de-AT"/>
        </w:rPr>
        <w:t xml:space="preserve"> 2026</w:t>
      </w:r>
      <w:r>
        <w:rPr>
          <w:rFonts w:ascii="Aptos" w:hAnsi="Aptos" w:cs="Arial"/>
          <w:sz w:val="24"/>
          <w:szCs w:val="24"/>
          <w:lang w:val="de-AT"/>
        </w:rPr>
        <w:t>, jeweils um 19.30 Uhr</w:t>
      </w:r>
      <w:r w:rsidR="00547FB8">
        <w:rPr>
          <w:rFonts w:ascii="Aptos" w:hAnsi="Aptos" w:cs="Arial"/>
          <w:sz w:val="24"/>
          <w:szCs w:val="24"/>
          <w:lang w:val="de-AT"/>
        </w:rPr>
        <w:t xml:space="preserve"> in der </w:t>
      </w:r>
      <w:r w:rsidR="009238A5">
        <w:rPr>
          <w:rFonts w:ascii="Aptos" w:hAnsi="Aptos" w:cs="Arial"/>
          <w:sz w:val="24"/>
          <w:szCs w:val="24"/>
          <w:lang w:val="de-AT"/>
        </w:rPr>
        <w:t>K</w:t>
      </w:r>
      <w:r w:rsidR="00A30644">
        <w:rPr>
          <w:rFonts w:ascii="Aptos" w:hAnsi="Aptos" w:cs="Arial"/>
          <w:sz w:val="24"/>
          <w:szCs w:val="24"/>
          <w:lang w:val="de-AT"/>
        </w:rPr>
        <w:t>irche</w:t>
      </w:r>
      <w:r w:rsidR="00547FB8">
        <w:rPr>
          <w:rFonts w:ascii="Aptos" w:hAnsi="Aptos" w:cs="Arial"/>
          <w:sz w:val="24"/>
          <w:szCs w:val="24"/>
          <w:lang w:val="de-AT"/>
        </w:rPr>
        <w:t xml:space="preserve"> </w:t>
      </w:r>
      <w:r w:rsidR="009238A5">
        <w:rPr>
          <w:rFonts w:ascii="Aptos" w:hAnsi="Aptos" w:cs="Arial"/>
          <w:sz w:val="24"/>
          <w:szCs w:val="24"/>
          <w:lang w:val="de-AT"/>
        </w:rPr>
        <w:t xml:space="preserve">in </w:t>
      </w:r>
      <w:r w:rsidR="00547FB8">
        <w:rPr>
          <w:rFonts w:ascii="Aptos" w:hAnsi="Aptos" w:cs="Arial"/>
          <w:sz w:val="24"/>
          <w:szCs w:val="24"/>
          <w:lang w:val="de-AT"/>
        </w:rPr>
        <w:t xml:space="preserve">Windhaag bei Perg und am Freitag, 20. März 2026 um 19.00 Uhr in der </w:t>
      </w:r>
      <w:r w:rsidR="009238A5">
        <w:rPr>
          <w:rFonts w:ascii="Aptos" w:hAnsi="Aptos" w:cs="Arial"/>
          <w:sz w:val="24"/>
          <w:szCs w:val="24"/>
          <w:lang w:val="de-AT"/>
        </w:rPr>
        <w:t>K</w:t>
      </w:r>
      <w:r w:rsidR="00547FB8">
        <w:rPr>
          <w:rFonts w:ascii="Aptos" w:hAnsi="Aptos" w:cs="Arial"/>
          <w:sz w:val="24"/>
          <w:szCs w:val="24"/>
          <w:lang w:val="de-AT"/>
        </w:rPr>
        <w:t xml:space="preserve">irche </w:t>
      </w:r>
      <w:r w:rsidR="009238A5">
        <w:rPr>
          <w:rFonts w:ascii="Aptos" w:hAnsi="Aptos" w:cs="Arial"/>
          <w:sz w:val="24"/>
          <w:szCs w:val="24"/>
          <w:lang w:val="de-AT"/>
        </w:rPr>
        <w:t xml:space="preserve">in </w:t>
      </w:r>
      <w:r w:rsidR="00547FB8">
        <w:rPr>
          <w:rFonts w:ascii="Aptos" w:hAnsi="Aptos" w:cs="Arial"/>
          <w:sz w:val="24"/>
          <w:szCs w:val="24"/>
          <w:lang w:val="de-AT"/>
        </w:rPr>
        <w:t>Rechberg gebetet</w:t>
      </w:r>
      <w:r w:rsidR="00A30644">
        <w:rPr>
          <w:rFonts w:ascii="Aptos" w:hAnsi="Aptos" w:cs="Arial"/>
          <w:sz w:val="24"/>
          <w:szCs w:val="24"/>
          <w:lang w:val="de-AT"/>
        </w:rPr>
        <w:t>.</w:t>
      </w:r>
    </w:p>
    <w:p w14:paraId="0168EFF3" w14:textId="073D799B" w:rsidR="00D366AD" w:rsidRDefault="00D366AD" w:rsidP="00C6072D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  <w:lang w:val="de-AT"/>
        </w:rPr>
        <w:t xml:space="preserve">Das Requiem </w:t>
      </w:r>
      <w:r w:rsidR="009238A5">
        <w:rPr>
          <w:rFonts w:ascii="Aptos" w:hAnsi="Aptos" w:cs="Arial"/>
          <w:sz w:val="24"/>
          <w:szCs w:val="24"/>
          <w:lang w:val="de-AT"/>
        </w:rPr>
        <w:t>wird am Samstag, 2</w:t>
      </w:r>
      <w:r w:rsidR="00610935">
        <w:rPr>
          <w:rFonts w:ascii="Aptos" w:hAnsi="Aptos" w:cs="Arial"/>
          <w:sz w:val="24"/>
          <w:szCs w:val="24"/>
          <w:lang w:val="de-AT"/>
        </w:rPr>
        <w:t>1</w:t>
      </w:r>
      <w:r w:rsidR="009238A5">
        <w:rPr>
          <w:rFonts w:ascii="Aptos" w:hAnsi="Aptos" w:cs="Arial"/>
          <w:sz w:val="24"/>
          <w:szCs w:val="24"/>
          <w:lang w:val="de-AT"/>
        </w:rPr>
        <w:t>. März 2026 um 10.00 Uhr in der Kirche in Windhaag bei Perg gefeiert, davor</w:t>
      </w:r>
      <w:r w:rsidR="00A954B9">
        <w:rPr>
          <w:rFonts w:ascii="Aptos" w:hAnsi="Aptos" w:cs="Arial"/>
          <w:sz w:val="24"/>
          <w:szCs w:val="24"/>
          <w:lang w:val="de-AT"/>
        </w:rPr>
        <w:t xml:space="preserve"> findet um 9.30 Uhr das Totenoffizium statt.</w:t>
      </w:r>
      <w:r w:rsidR="0095647A">
        <w:rPr>
          <w:rFonts w:ascii="Aptos" w:hAnsi="Aptos" w:cs="Arial"/>
          <w:sz w:val="24"/>
          <w:szCs w:val="24"/>
          <w:lang w:val="de-AT"/>
        </w:rPr>
        <w:t xml:space="preserve"> Danach</w:t>
      </w:r>
      <w:r w:rsidR="00A954B9">
        <w:rPr>
          <w:rFonts w:ascii="Aptos" w:hAnsi="Aptos" w:cs="Arial"/>
          <w:sz w:val="24"/>
          <w:szCs w:val="24"/>
          <w:lang w:val="de-AT"/>
        </w:rPr>
        <w:t xml:space="preserve"> wird er zu seiner letzten </w:t>
      </w:r>
      <w:r w:rsidR="00FD7623">
        <w:rPr>
          <w:rFonts w:ascii="Aptos" w:hAnsi="Aptos" w:cs="Arial"/>
          <w:sz w:val="24"/>
          <w:szCs w:val="24"/>
          <w:lang w:val="de-AT"/>
        </w:rPr>
        <w:t>Ruhestätte im Familiengrab am Friedhof Windhaag bei Perg geleitet.</w:t>
      </w:r>
    </w:p>
    <w:p w14:paraId="1BC4084D" w14:textId="77777777" w:rsidR="00FD7623" w:rsidRDefault="00FD7623" w:rsidP="00C6072D">
      <w:pPr>
        <w:rPr>
          <w:rFonts w:ascii="Aptos" w:hAnsi="Aptos" w:cs="Arial"/>
          <w:sz w:val="24"/>
          <w:szCs w:val="24"/>
          <w:lang w:val="de-AT"/>
        </w:rPr>
      </w:pPr>
    </w:p>
    <w:p w14:paraId="3E1E7EDE" w14:textId="77777777" w:rsidR="00C97BF0" w:rsidRDefault="00C97BF0" w:rsidP="00C6072D">
      <w:pPr>
        <w:rPr>
          <w:rFonts w:ascii="Aptos" w:hAnsi="Aptos" w:cs="Arial"/>
          <w:sz w:val="24"/>
          <w:szCs w:val="24"/>
          <w:lang w:val="de-AT"/>
        </w:rPr>
      </w:pPr>
    </w:p>
    <w:p w14:paraId="2DD1F219" w14:textId="77777777" w:rsidR="008D3983" w:rsidRPr="008D3983" w:rsidRDefault="008D3983" w:rsidP="008D3983">
      <w:pPr>
        <w:rPr>
          <w:rFonts w:ascii="Aptos" w:hAnsi="Aptos" w:cs="Arial"/>
          <w:sz w:val="24"/>
          <w:szCs w:val="24"/>
          <w:lang w:val="de-AT"/>
        </w:rPr>
      </w:pPr>
      <w:r w:rsidRPr="008D3983">
        <w:rPr>
          <w:rFonts w:ascii="Aptos" w:hAnsi="Aptos" w:cs="Arial"/>
          <w:b/>
          <w:bCs/>
          <w:sz w:val="24"/>
          <w:szCs w:val="24"/>
          <w:lang w:val="de-AT"/>
        </w:rPr>
        <w:t>Die Parte finden Sie im Anhang</w:t>
      </w:r>
      <w:r w:rsidRPr="008D3983">
        <w:rPr>
          <w:rFonts w:ascii="Aptos" w:hAnsi="Aptos" w:cs="Arial"/>
          <w:sz w:val="24"/>
          <w:szCs w:val="24"/>
          <w:lang w:val="de-AT"/>
        </w:rPr>
        <w:t>.</w:t>
      </w:r>
    </w:p>
    <w:p w14:paraId="6A416D57" w14:textId="77777777" w:rsidR="008D3983" w:rsidRPr="008D3983" w:rsidRDefault="008D3983" w:rsidP="008D3983">
      <w:pPr>
        <w:rPr>
          <w:rFonts w:ascii="Aptos" w:hAnsi="Aptos" w:cs="Arial"/>
          <w:sz w:val="24"/>
          <w:szCs w:val="24"/>
          <w:lang w:val="de-AT"/>
        </w:rPr>
      </w:pPr>
    </w:p>
    <w:p w14:paraId="6B0C8EA6" w14:textId="2BD1D9E6" w:rsidR="008D3983" w:rsidRPr="008D3983" w:rsidRDefault="001E2D48" w:rsidP="008D3983">
      <w:pPr>
        <w:rPr>
          <w:rFonts w:ascii="Aptos" w:hAnsi="Aptos" w:cs="Arial"/>
          <w:b/>
          <w:bCs/>
          <w:sz w:val="24"/>
          <w:szCs w:val="24"/>
          <w:lang w:val="de-AT"/>
        </w:rPr>
      </w:pPr>
      <w:hyperlink r:id="rId11" w:history="1">
        <w:r w:rsidR="008D3983" w:rsidRPr="008D3983">
          <w:rPr>
            <w:rStyle w:val="Hyperlink"/>
            <w:rFonts w:ascii="Aptos" w:hAnsi="Aptos" w:cs="Arial"/>
            <w:b/>
            <w:bCs/>
            <w:sz w:val="24"/>
            <w:szCs w:val="24"/>
            <w:lang w:val="de-AT"/>
          </w:rPr>
          <w:t>Foto © privat (honorarfrei) zum Download</w:t>
        </w:r>
      </w:hyperlink>
      <w:r w:rsidR="008D3983" w:rsidRPr="008D3983">
        <w:rPr>
          <w:rFonts w:ascii="Aptos" w:hAnsi="Aptos" w:cs="Arial"/>
          <w:b/>
          <w:bCs/>
          <w:sz w:val="24"/>
          <w:szCs w:val="24"/>
          <w:lang w:val="de-AT"/>
        </w:rPr>
        <w:t>:</w:t>
      </w:r>
    </w:p>
    <w:p w14:paraId="5BC973A9" w14:textId="353E2874" w:rsidR="008D3983" w:rsidRPr="008D3983" w:rsidRDefault="00182804" w:rsidP="008D3983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  <w:lang w:val="de-AT"/>
        </w:rPr>
        <w:t xml:space="preserve">Hofrat Oberstudienrat Monsignore Josef </w:t>
      </w:r>
      <w:proofErr w:type="spellStart"/>
      <w:r>
        <w:rPr>
          <w:rFonts w:ascii="Aptos" w:hAnsi="Aptos" w:cs="Arial"/>
          <w:sz w:val="24"/>
          <w:szCs w:val="24"/>
          <w:lang w:val="de-AT"/>
        </w:rPr>
        <w:t>Honeder</w:t>
      </w:r>
      <w:proofErr w:type="spellEnd"/>
      <w:r>
        <w:rPr>
          <w:rFonts w:ascii="Aptos" w:hAnsi="Aptos" w:cs="Arial"/>
          <w:sz w:val="24"/>
          <w:szCs w:val="24"/>
          <w:lang w:val="de-AT"/>
        </w:rPr>
        <w:t xml:space="preserve"> ist am 15. März 2026 verstorben</w:t>
      </w:r>
    </w:p>
    <w:p w14:paraId="402AC956" w14:textId="59845AC4" w:rsidR="00013E4F" w:rsidRPr="00641A89" w:rsidRDefault="00013E4F" w:rsidP="00BB4093">
      <w:pPr>
        <w:rPr>
          <w:rFonts w:ascii="Aptos" w:hAnsi="Aptos" w:cs="Arial"/>
          <w:sz w:val="24"/>
          <w:szCs w:val="24"/>
        </w:rPr>
      </w:pPr>
    </w:p>
    <w:p w14:paraId="3509B1E2" w14:textId="77777777" w:rsidR="00BB4093" w:rsidRPr="00641A89" w:rsidRDefault="00BB4093" w:rsidP="00BB4093">
      <w:pPr>
        <w:rPr>
          <w:rFonts w:ascii="Aptos" w:hAnsi="Aptos" w:cs="Arial"/>
          <w:sz w:val="24"/>
          <w:szCs w:val="24"/>
        </w:rPr>
      </w:pPr>
    </w:p>
    <w:p w14:paraId="46D894FF" w14:textId="77777777" w:rsidR="00BB4093" w:rsidRPr="00641A89" w:rsidRDefault="00BB4093" w:rsidP="00BB4093">
      <w:pPr>
        <w:rPr>
          <w:rFonts w:ascii="Aptos" w:hAnsi="Aptos" w:cs="Arial"/>
          <w:sz w:val="24"/>
          <w:szCs w:val="24"/>
        </w:rPr>
      </w:pPr>
    </w:p>
    <w:p w14:paraId="0359129E" w14:textId="77777777" w:rsidR="00BB4093" w:rsidRPr="00641A89" w:rsidRDefault="00BB4093" w:rsidP="00BB4093">
      <w:pPr>
        <w:rPr>
          <w:rFonts w:ascii="Aptos" w:hAnsi="Aptos" w:cs="Arial"/>
          <w:sz w:val="24"/>
          <w:szCs w:val="24"/>
        </w:rPr>
      </w:pPr>
    </w:p>
    <w:sectPr w:rsidR="00BB4093" w:rsidRPr="00641A89" w:rsidSect="00641A89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CF7C7" w14:textId="77777777" w:rsidR="003C6865" w:rsidRDefault="003C6865">
      <w:r>
        <w:separator/>
      </w:r>
    </w:p>
  </w:endnote>
  <w:endnote w:type="continuationSeparator" w:id="0">
    <w:p w14:paraId="3564C403" w14:textId="77777777" w:rsidR="003C6865" w:rsidRDefault="003C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054419DE" w14:textId="77777777">
      <w:tc>
        <w:tcPr>
          <w:tcW w:w="2197" w:type="dxa"/>
        </w:tcPr>
        <w:p w14:paraId="6F2746A0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CF37D2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:rsidRPr="00641A89" w14:paraId="0221BFDF" w14:textId="77777777" w:rsidTr="006907A8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4021 Linz</w:t>
          </w:r>
        </w:p>
        <w:p w14:paraId="008A16F7" w14:textId="77777777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19, Pf. 251</w:t>
          </w:r>
        </w:p>
        <w:p w14:paraId="4C9FC3D1" w14:textId="77777777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Telefon 0732 / 772676 - 1130</w:t>
          </w:r>
        </w:p>
        <w:p w14:paraId="28280AB6" w14:textId="435E387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15844" w14:textId="77777777" w:rsidR="003C6865" w:rsidRDefault="003C6865">
      <w:r>
        <w:separator/>
      </w:r>
    </w:p>
  </w:footnote>
  <w:footnote w:type="continuationSeparator" w:id="0">
    <w:p w14:paraId="17D68FD2" w14:textId="77777777" w:rsidR="003C6865" w:rsidRDefault="003C6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00849BC" id="Rechteck 2" o:spid="_x0000_s1026" style="position:absolute;margin-left:548.05pt;margin-top:-.05pt;width:599.25pt;height:93pt;z-index:-251658239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1478AE"/>
    <w:rsid w:val="00182804"/>
    <w:rsid w:val="001B62D4"/>
    <w:rsid w:val="001E0BFA"/>
    <w:rsid w:val="001E2D48"/>
    <w:rsid w:val="00215526"/>
    <w:rsid w:val="002B323E"/>
    <w:rsid w:val="002B3AC8"/>
    <w:rsid w:val="00345494"/>
    <w:rsid w:val="003B6C49"/>
    <w:rsid w:val="003C6865"/>
    <w:rsid w:val="00402923"/>
    <w:rsid w:val="005158E1"/>
    <w:rsid w:val="00547FB8"/>
    <w:rsid w:val="0055019A"/>
    <w:rsid w:val="00575B4B"/>
    <w:rsid w:val="005A0745"/>
    <w:rsid w:val="005A18F6"/>
    <w:rsid w:val="005C4497"/>
    <w:rsid w:val="005D0D46"/>
    <w:rsid w:val="005D3F2C"/>
    <w:rsid w:val="00610935"/>
    <w:rsid w:val="00641A89"/>
    <w:rsid w:val="0066287C"/>
    <w:rsid w:val="00683B7A"/>
    <w:rsid w:val="006A3AF3"/>
    <w:rsid w:val="006F07F7"/>
    <w:rsid w:val="0076148A"/>
    <w:rsid w:val="007861C5"/>
    <w:rsid w:val="00797372"/>
    <w:rsid w:val="007C569B"/>
    <w:rsid w:val="007C788B"/>
    <w:rsid w:val="007D69F5"/>
    <w:rsid w:val="00802EBC"/>
    <w:rsid w:val="0082064F"/>
    <w:rsid w:val="00853852"/>
    <w:rsid w:val="008D3983"/>
    <w:rsid w:val="008E1883"/>
    <w:rsid w:val="008E1E9A"/>
    <w:rsid w:val="00905EBC"/>
    <w:rsid w:val="009238A5"/>
    <w:rsid w:val="00935386"/>
    <w:rsid w:val="0095647A"/>
    <w:rsid w:val="0099481A"/>
    <w:rsid w:val="009F4E06"/>
    <w:rsid w:val="00A03BAF"/>
    <w:rsid w:val="00A30644"/>
    <w:rsid w:val="00A4781E"/>
    <w:rsid w:val="00A954B9"/>
    <w:rsid w:val="00B12512"/>
    <w:rsid w:val="00B25166"/>
    <w:rsid w:val="00B25787"/>
    <w:rsid w:val="00B909EA"/>
    <w:rsid w:val="00B95817"/>
    <w:rsid w:val="00BA1FB4"/>
    <w:rsid w:val="00BB4093"/>
    <w:rsid w:val="00C32DA3"/>
    <w:rsid w:val="00C6072D"/>
    <w:rsid w:val="00C67669"/>
    <w:rsid w:val="00C97BF0"/>
    <w:rsid w:val="00CD5C5B"/>
    <w:rsid w:val="00D366AD"/>
    <w:rsid w:val="00DC54D6"/>
    <w:rsid w:val="00E119A3"/>
    <w:rsid w:val="00E40A37"/>
    <w:rsid w:val="00EC6E6C"/>
    <w:rsid w:val="00FB741A"/>
    <w:rsid w:val="00FD7623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endb.dioezese-linz.at/collection/4aa61d7c-5a1f-43b7-a712-30c2c0feeb15?collection=ac51bdc5-fb55-4bb4-b264-3c7a575bc6f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8" ma:contentTypeDescription="Ein neues Dokument erstellen." ma:contentTypeScope="" ma:versionID="654713b73355d18a43190d283f19899b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KOMM-122218441-53806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https://dlinz.sharepoint.com/sites/Team-Kommunikationsbro/_layouts/15/DocIdRedir.aspx?ID=KOMM-122218441-53806</Url>
      <Description>KOMM-122218441-53806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0721C84-7857-4C82-A50B-89A1B7FA4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3093</Characters>
  <Application>Microsoft Office Word</Application>
  <DocSecurity>0</DocSecurity>
  <Lines>25</Lines>
  <Paragraphs>7</Paragraphs>
  <ScaleCrop>false</ScaleCrop>
  <Company>Dioezese Linz</Company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- PA.docx</dc:title>
  <dc:subject/>
  <dc:creator>Ursula Waselmayr</dc:creator>
  <cp:keywords/>
  <dc:description/>
  <cp:lastModifiedBy>Elisabeth Jank</cp:lastModifiedBy>
  <cp:revision>27</cp:revision>
  <cp:lastPrinted>2024-05-10T10:52:00Z</cp:lastPrinted>
  <dcterms:created xsi:type="dcterms:W3CDTF">2026-03-17T09:22:00Z</dcterms:created>
  <dcterms:modified xsi:type="dcterms:W3CDTF">2026-03-17T10:01:00Z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MediaServiceImageTags">
    <vt:lpwstr/>
  </property>
  <property fmtid="{D5CDD505-2E9C-101B-9397-08002B2CF9AE}" pid="4" name="_docset_NoMedatataSyncRequired">
    <vt:lpwstr>False</vt:lpwstr>
  </property>
  <property fmtid="{D5CDD505-2E9C-101B-9397-08002B2CF9AE}" pid="5" name="_dlc_DocIdItemGuid">
    <vt:lpwstr>ab589029-a5b2-4c87-9551-b33b6cc54013</vt:lpwstr>
  </property>
</Properties>
</file>