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72E44B12" w:rsidR="00C837C9" w:rsidRDefault="007F0530" w:rsidP="00C837C9">
      <w:pPr>
        <w:pStyle w:val="StandardWeb"/>
        <w:shd w:val="clear" w:color="auto" w:fill="FFFFFF"/>
        <w:spacing w:after="0"/>
        <w:rPr>
          <w:rStyle w:val="Fett"/>
          <w:rFonts w:ascii="Arial" w:hAnsi="Arial" w:cs="Arial"/>
        </w:rPr>
      </w:pPr>
      <w:r>
        <w:rPr>
          <w:rStyle w:val="Fett"/>
          <w:rFonts w:ascii="Arial" w:hAnsi="Arial" w:cs="Arial"/>
          <w:sz w:val="36"/>
          <w:szCs w:val="36"/>
        </w:rPr>
        <w:t xml:space="preserve">Trauersprüche </w:t>
      </w:r>
      <w:r w:rsidR="00E62DC4">
        <w:rPr>
          <w:rStyle w:val="Fett"/>
          <w:rFonts w:ascii="Arial" w:hAnsi="Arial" w:cs="Arial"/>
          <w:sz w:val="36"/>
          <w:szCs w:val="36"/>
        </w:rPr>
        <w:t>und Trauertexte</w:t>
      </w:r>
      <w:r w:rsidR="00E62DC4">
        <w:rPr>
          <w:rStyle w:val="Fett"/>
          <w:rFonts w:ascii="Arial" w:hAnsi="Arial" w:cs="Arial"/>
          <w:sz w:val="36"/>
          <w:szCs w:val="36"/>
        </w:rPr>
        <w:br/>
      </w:r>
    </w:p>
    <w:p w14:paraId="4E4673B9" w14:textId="5192A08A" w:rsidR="009A1B0C" w:rsidRDefault="009A1B0C" w:rsidP="00E62DC4">
      <w:pPr>
        <w:pStyle w:val="1"/>
        <w:rPr>
          <w:sz w:val="32"/>
          <w:szCs w:val="32"/>
        </w:rPr>
      </w:pPr>
      <w:r w:rsidRPr="00E62DC4">
        <w:rPr>
          <w:sz w:val="32"/>
          <w:szCs w:val="32"/>
        </w:rPr>
        <w:t>Hoffnung</w:t>
      </w:r>
      <w:r w:rsidR="00302288">
        <w:rPr>
          <w:sz w:val="32"/>
          <w:szCs w:val="32"/>
        </w:rPr>
        <w:t xml:space="preserve"> </w:t>
      </w:r>
    </w:p>
    <w:p w14:paraId="45CF4279" w14:textId="77777777" w:rsidR="00E62DC4" w:rsidRPr="00E62DC4" w:rsidRDefault="00E62DC4" w:rsidP="00E62DC4">
      <w:pPr>
        <w:pStyle w:val="1"/>
        <w:rPr>
          <w:sz w:val="32"/>
          <w:szCs w:val="32"/>
        </w:rPr>
      </w:pPr>
    </w:p>
    <w:p w14:paraId="55BE1641"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Den Platz eines gestorbenen Menschen kann niemand ersetzen.</w:t>
      </w:r>
      <w:r w:rsidRPr="009A1B0C">
        <w:t xml:space="preserve"> Deshalb: Lassen wir diesen Platz offen. Auch wenn es zunächst </w:t>
      </w:r>
      <w:proofErr w:type="spellStart"/>
      <w:r w:rsidRPr="009A1B0C">
        <w:t>Weh</w:t>
      </w:r>
      <w:proofErr w:type="spellEnd"/>
      <w:r w:rsidRPr="009A1B0C">
        <w:t xml:space="preserve"> tut, Angst macht, den Schlaf raubt. Lassen wir diesen Platz offen und öffnen uns dem Leben, den Mitmenschen, Gott. Denn dann kann sich der Schmerz, der uns zunächst noch zerreißt, allmählich verwandeln. Nicht jetzt, aber irgendwann werden wir ihn dann als funkelnde Perle tragen können. Als etwas, das uns mit unseren Lieben verbindet, selbst über den Tod hinaus.</w:t>
      </w:r>
      <w:r w:rsidRPr="009A1B0C">
        <w:br/>
      </w:r>
      <w:r w:rsidRPr="00E62DC4">
        <w:rPr>
          <w:rStyle w:val="swecolor3"/>
          <w:rFonts w:eastAsiaTheme="minorHAnsi"/>
          <w:i/>
          <w:iCs/>
          <w:color w:val="767171" w:themeColor="background2" w:themeShade="80"/>
          <w:sz w:val="20"/>
          <w:szCs w:val="20"/>
          <w:lang w:eastAsia="en-US"/>
        </w:rPr>
        <w:t>© Wolfgang Roth</w:t>
      </w:r>
      <w:r w:rsidR="00E62DC4">
        <w:rPr>
          <w:rStyle w:val="swecolor3"/>
          <w:rFonts w:eastAsiaTheme="minorHAnsi"/>
          <w:i/>
          <w:iCs/>
          <w:color w:val="767171" w:themeColor="background2" w:themeShade="80"/>
          <w:sz w:val="20"/>
          <w:szCs w:val="20"/>
          <w:lang w:eastAsia="en-US"/>
        </w:rPr>
        <w:br/>
      </w:r>
    </w:p>
    <w:p w14:paraId="2B2AD6BE" w14:textId="1DF832B5"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2E246719" w14:textId="3FA7BB93" w:rsidR="009A1B0C" w:rsidRPr="009A1B0C" w:rsidRDefault="009A1B0C" w:rsidP="00E62DC4">
      <w:pPr>
        <w:pStyle w:val="FlietextSchwerpunkt"/>
      </w:pPr>
      <w:r w:rsidRPr="009A1B0C">
        <w:t> </w:t>
      </w:r>
    </w:p>
    <w:p w14:paraId="45940665" w14:textId="040EA5FC" w:rsidR="009A1B0C"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Der Tod darf nicht das letzte Wort haben</w:t>
      </w:r>
      <w:r w:rsidRPr="009A1B0C">
        <w:br/>
        <w:t>Leben und Wärme erahnen - genau dann</w:t>
      </w:r>
      <w:r w:rsidRPr="009A1B0C">
        <w:br/>
        <w:t>wenn Kälte und Starre uns schrecken.</w:t>
      </w:r>
      <w:r w:rsidRPr="009A1B0C">
        <w:br/>
        <w:t>Der Tod darf nicht das letzte Wort haben.</w:t>
      </w:r>
      <w:r w:rsidRPr="009A1B0C">
        <w:br/>
        <w:t>Leben und Licht erahnen - genau dann</w:t>
      </w:r>
      <w:r w:rsidRPr="009A1B0C">
        <w:br/>
        <w:t>wenn uns das verblichene Antlitz verstört.</w:t>
      </w:r>
      <w:r w:rsidRPr="009A1B0C">
        <w:br/>
        <w:t>Der Tod darf nicht das letzte Wort haben.</w:t>
      </w:r>
      <w:r w:rsidRPr="009A1B0C">
        <w:br/>
        <w:t>Leben und Geborgenheit erahnen - genau</w:t>
      </w:r>
      <w:r w:rsidRPr="009A1B0C">
        <w:br/>
        <w:t>dann wenn uns die Stille und Einsamkeit</w:t>
      </w:r>
      <w:r w:rsidRPr="009A1B0C">
        <w:br/>
        <w:t>eines Grabes beunruhigen.</w:t>
      </w:r>
      <w:r w:rsidRPr="009A1B0C">
        <w:br/>
        <w:t>Der Tod darf nie das letzte Wort haben.</w:t>
      </w:r>
      <w:r w:rsidRPr="009A1B0C">
        <w:br/>
      </w:r>
      <w:r w:rsidRPr="00E62DC4">
        <w:rPr>
          <w:rStyle w:val="swecolor3"/>
          <w:rFonts w:eastAsiaTheme="minorHAnsi"/>
          <w:i/>
          <w:iCs/>
          <w:color w:val="767171" w:themeColor="background2" w:themeShade="80"/>
          <w:sz w:val="20"/>
          <w:szCs w:val="20"/>
          <w:lang w:eastAsia="en-US"/>
        </w:rPr>
        <w:t>© Franziska Schneglberger</w:t>
      </w:r>
      <w:r w:rsidR="00E62DC4">
        <w:rPr>
          <w:rStyle w:val="swecolor3"/>
          <w:rFonts w:eastAsiaTheme="minorHAnsi"/>
          <w:i/>
          <w:iCs/>
          <w:color w:val="767171" w:themeColor="background2" w:themeShade="80"/>
          <w:sz w:val="20"/>
          <w:szCs w:val="20"/>
          <w:lang w:eastAsia="en-US"/>
        </w:rPr>
        <w:br/>
      </w:r>
    </w:p>
    <w:p w14:paraId="1526B6CD" w14:textId="77777777"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5704F602" w14:textId="77777777" w:rsidR="00E62DC4" w:rsidRDefault="00E62DC4" w:rsidP="00E62DC4">
      <w:pPr>
        <w:pStyle w:val="FlietextSchwerpunkt"/>
        <w:rPr>
          <w:b/>
          <w:bCs/>
        </w:rPr>
      </w:pPr>
    </w:p>
    <w:p w14:paraId="7187B160" w14:textId="77777777" w:rsidR="00E62DC4" w:rsidRDefault="009A1B0C" w:rsidP="00E62DC4">
      <w:pPr>
        <w:pStyle w:val="FlietextSchwerpunkt"/>
      </w:pPr>
      <w:r w:rsidRPr="009A1B0C">
        <w:rPr>
          <w:b/>
          <w:bCs/>
        </w:rPr>
        <w:t>was bleibt zurück von dir</w:t>
      </w:r>
      <w:r w:rsidRPr="009A1B0C">
        <w:br/>
        <w:t>was ist eingegangen in die Erde der Herzen</w:t>
      </w:r>
      <w:r w:rsidRPr="009A1B0C">
        <w:br/>
        <w:t>was hast du geweckt in mir</w:t>
      </w:r>
      <w:r w:rsidRPr="009A1B0C">
        <w:br/>
        <w:t>was lebt weiter in mir</w:t>
      </w:r>
      <w:r w:rsidRPr="009A1B0C">
        <w:br/>
        <w:t>was von dir gibt mir Kraft</w:t>
      </w:r>
      <w:r w:rsidRPr="009A1B0C">
        <w:br/>
        <w:t>deine Spuren kann niemand auslöschen</w:t>
      </w:r>
      <w:r w:rsidRPr="009A1B0C">
        <w:br/>
      </w:r>
      <w:r w:rsidRPr="00E62DC4">
        <w:rPr>
          <w:rStyle w:val="swecolor3"/>
          <w:rFonts w:eastAsiaTheme="minorHAnsi"/>
          <w:i/>
          <w:iCs/>
          <w:color w:val="767171" w:themeColor="background2" w:themeShade="80"/>
          <w:sz w:val="20"/>
          <w:szCs w:val="20"/>
          <w:lang w:eastAsia="en-US"/>
        </w:rPr>
        <w:t xml:space="preserve">© Elfriede </w:t>
      </w:r>
      <w:proofErr w:type="spellStart"/>
      <w:r w:rsidRPr="00E62DC4">
        <w:rPr>
          <w:rStyle w:val="swecolor3"/>
          <w:rFonts w:eastAsiaTheme="minorHAnsi"/>
          <w:i/>
          <w:iCs/>
          <w:color w:val="767171" w:themeColor="background2" w:themeShade="80"/>
          <w:sz w:val="20"/>
          <w:szCs w:val="20"/>
          <w:lang w:eastAsia="en-US"/>
        </w:rPr>
        <w:t>Aufreiter</w:t>
      </w:r>
      <w:proofErr w:type="spellEnd"/>
      <w:r w:rsidR="00E62DC4">
        <w:rPr>
          <w:rStyle w:val="swecolor3"/>
          <w:rFonts w:eastAsiaTheme="minorHAnsi"/>
          <w:i/>
          <w:iCs/>
          <w:color w:val="767171" w:themeColor="background2" w:themeShade="80"/>
          <w:sz w:val="20"/>
          <w:szCs w:val="20"/>
          <w:lang w:eastAsia="en-US"/>
        </w:rPr>
        <w:br/>
      </w:r>
    </w:p>
    <w:p w14:paraId="6C85D883" w14:textId="7AF058B2"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05F5A2BC"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E62DC4">
        <w:rPr>
          <w:rStyle w:val="swecolor3"/>
          <w:rFonts w:eastAsiaTheme="minorHAnsi"/>
          <w:i/>
          <w:iCs/>
          <w:color w:val="767171" w:themeColor="background2" w:themeShade="80"/>
          <w:sz w:val="20"/>
          <w:szCs w:val="20"/>
          <w:lang w:eastAsia="en-US"/>
        </w:rPr>
        <w:br/>
      </w:r>
      <w:r w:rsidRPr="009A1B0C">
        <w:rPr>
          <w:b/>
          <w:bCs/>
        </w:rPr>
        <w:t>Kann man nach einem schweren Verlust denn überhaupt noch einmal glücklich sein?</w:t>
      </w:r>
      <w:r w:rsidRPr="009A1B0C">
        <w:t> Niemand kann diese Frage beantworten. Für jetzt bleibt uns die Hoffnung, dass Trauer und Tod nicht das letzte Wort haben. Weil kein Mensch verloren gehen kann. Weder im Leben, noch im Sterben. Das letzte Wort spricht das Leben und dorthin gibt es einen Weg. Auch für uns.</w:t>
      </w:r>
      <w:r w:rsidRPr="009A1B0C">
        <w:br/>
      </w:r>
      <w:r w:rsidRPr="00E62DC4">
        <w:rPr>
          <w:rStyle w:val="swecolor3"/>
          <w:rFonts w:eastAsiaTheme="minorHAnsi"/>
          <w:i/>
          <w:iCs/>
          <w:color w:val="767171" w:themeColor="background2" w:themeShade="80"/>
          <w:sz w:val="20"/>
          <w:szCs w:val="20"/>
          <w:lang w:eastAsia="en-US"/>
        </w:rPr>
        <w:t>© Wolfgang Roth</w:t>
      </w:r>
    </w:p>
    <w:p w14:paraId="6C9F891A" w14:textId="77777777" w:rsidR="00E62DC4" w:rsidRDefault="00E62DC4">
      <w:pPr>
        <w:rPr>
          <w:rStyle w:val="swecolor3"/>
          <w:rFonts w:ascii="Arial" w:hAnsi="Arial" w:cs="Arial"/>
          <w:i/>
          <w:iCs/>
          <w:color w:val="767171" w:themeColor="background2" w:themeShade="80"/>
          <w:sz w:val="20"/>
          <w:szCs w:val="20"/>
          <w:lang w:val="de-DE"/>
        </w:rPr>
      </w:pPr>
      <w:r>
        <w:rPr>
          <w:rStyle w:val="swecolor3"/>
          <w:i/>
          <w:iCs/>
          <w:color w:val="767171" w:themeColor="background2" w:themeShade="80"/>
          <w:sz w:val="20"/>
          <w:szCs w:val="20"/>
        </w:rPr>
        <w:br w:type="page"/>
      </w:r>
    </w:p>
    <w:p w14:paraId="2C8B2103" w14:textId="146D093F" w:rsidR="00E62DC4" w:rsidRDefault="00E62DC4" w:rsidP="00E62DC4">
      <w:pPr>
        <w:pStyle w:val="FlietextSchwerpunkt"/>
      </w:pPr>
    </w:p>
    <w:p w14:paraId="36086DA2" w14:textId="77777777" w:rsidR="00E62DC4" w:rsidRDefault="00E62DC4" w:rsidP="00E62DC4">
      <w:pPr>
        <w:pStyle w:val="FlietextSchwerpunkt"/>
      </w:pPr>
    </w:p>
    <w:p w14:paraId="7E18838F" w14:textId="38D70943" w:rsidR="009A1B0C" w:rsidRPr="009A1B0C" w:rsidRDefault="009A1B0C" w:rsidP="00E62DC4">
      <w:pPr>
        <w:pStyle w:val="FlietextSchwerpunkt"/>
      </w:pPr>
      <w:r w:rsidRPr="009A1B0C">
        <w:t> </w:t>
      </w:r>
    </w:p>
    <w:p w14:paraId="37D5C1E9"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Liebe</w:t>
      </w:r>
      <w:r w:rsidRPr="009A1B0C">
        <w:br/>
      </w:r>
      <w:proofErr w:type="spellStart"/>
      <w:r w:rsidRPr="009A1B0C">
        <w:t>Liebe</w:t>
      </w:r>
      <w:proofErr w:type="spellEnd"/>
      <w:r w:rsidRPr="009A1B0C">
        <w:t xml:space="preserve"> – du treibende Kraft, wo Stillstand herrscht.</w:t>
      </w:r>
      <w:r w:rsidRPr="009A1B0C">
        <w:br/>
        <w:t>Liebe – du treibende Kraft, wo Angst reagiert.</w:t>
      </w:r>
      <w:r w:rsidRPr="009A1B0C">
        <w:br/>
        <w:t>Liebe – du treibende Kraft, wo Sorge mächtig wird.</w:t>
      </w:r>
      <w:r w:rsidRPr="009A1B0C">
        <w:br/>
        <w:t>Liebe – du treibende Kraft, wo Zukunft aussichtslos scheint.</w:t>
      </w:r>
      <w:r w:rsidRPr="009A1B0C">
        <w:br/>
        <w:t xml:space="preserve">Liebe – du treibende </w:t>
      </w:r>
      <w:proofErr w:type="spellStart"/>
      <w:r w:rsidRPr="009A1B0C">
        <w:t>kraft</w:t>
      </w:r>
      <w:proofErr w:type="spellEnd"/>
      <w:r w:rsidRPr="009A1B0C">
        <w:t>, die alles vermag –</w:t>
      </w:r>
      <w:r w:rsidRPr="009A1B0C">
        <w:br/>
        <w:t>Leben zu wandeln, Tag für Tag.</w:t>
      </w:r>
      <w:r w:rsidRPr="009A1B0C">
        <w:br/>
      </w:r>
      <w:r w:rsidRPr="00E62DC4">
        <w:rPr>
          <w:rStyle w:val="swecolor3"/>
          <w:rFonts w:eastAsiaTheme="minorHAnsi"/>
          <w:i/>
          <w:iCs/>
          <w:color w:val="767171" w:themeColor="background2" w:themeShade="80"/>
          <w:sz w:val="20"/>
          <w:szCs w:val="20"/>
          <w:lang w:eastAsia="en-US"/>
        </w:rPr>
        <w:t>© Franziska Schneglberger</w:t>
      </w:r>
    </w:p>
    <w:p w14:paraId="35C6BC08" w14:textId="77777777" w:rsidR="00E62DC4" w:rsidRDefault="00E62DC4" w:rsidP="00E62DC4">
      <w:pPr>
        <w:pStyle w:val="FlietextSchwerpunkt"/>
        <w:rPr>
          <w:rStyle w:val="swecolor3"/>
          <w:rFonts w:eastAsiaTheme="minorHAnsi"/>
          <w:i/>
          <w:iCs/>
          <w:color w:val="767171" w:themeColor="background2" w:themeShade="80"/>
          <w:sz w:val="20"/>
          <w:szCs w:val="20"/>
          <w:lang w:eastAsia="en-US"/>
        </w:rPr>
      </w:pPr>
    </w:p>
    <w:p w14:paraId="24285FCA" w14:textId="77777777"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0D7C05E7" w14:textId="1E7CD366" w:rsidR="009A1B0C" w:rsidRPr="009A1B0C" w:rsidRDefault="009A1B0C" w:rsidP="00E62DC4">
      <w:pPr>
        <w:pStyle w:val="FlietextSchwerpunkt"/>
      </w:pPr>
      <w:r w:rsidRPr="00E62DC4">
        <w:rPr>
          <w:rStyle w:val="swecolor3"/>
          <w:rFonts w:eastAsiaTheme="minorHAnsi"/>
          <w:i/>
          <w:iCs/>
          <w:color w:val="767171" w:themeColor="background2" w:themeShade="80"/>
          <w:sz w:val="20"/>
          <w:szCs w:val="20"/>
          <w:lang w:eastAsia="en-US"/>
        </w:rPr>
        <w:br/>
      </w:r>
      <w:r w:rsidRPr="009A1B0C">
        <w:t> </w:t>
      </w:r>
    </w:p>
    <w:p w14:paraId="25A122B8"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Hinüber gehen - nennen wir das Sterben und Auferstehen</w:t>
      </w:r>
      <w:r w:rsidRPr="009A1B0C">
        <w:br/>
        <w:t>Hinüber gehen - in das Leben in Gottes Liebe und Unendlichkeit</w:t>
      </w:r>
      <w:r w:rsidRPr="009A1B0C">
        <w:br/>
        <w:t>Hinüber gehen - wie zu einer guten Nachbarin oder einem Bruder</w:t>
      </w:r>
      <w:r w:rsidRPr="009A1B0C">
        <w:br/>
        <w:t>Hinüber gehen - ist noch immer ganz nah bei uns</w:t>
      </w:r>
      <w:r w:rsidRPr="009A1B0C">
        <w:br/>
        <w:t>nur anders.</w:t>
      </w:r>
      <w:r w:rsidRPr="009A1B0C">
        <w:br/>
      </w:r>
      <w:r w:rsidRPr="00E62DC4">
        <w:rPr>
          <w:rStyle w:val="swecolor3"/>
          <w:rFonts w:eastAsiaTheme="minorHAnsi"/>
          <w:i/>
          <w:iCs/>
          <w:color w:val="767171" w:themeColor="background2" w:themeShade="80"/>
          <w:sz w:val="20"/>
          <w:szCs w:val="20"/>
          <w:lang w:eastAsia="en-US"/>
        </w:rPr>
        <w:t>© Elisabeth Greil</w:t>
      </w:r>
    </w:p>
    <w:p w14:paraId="553D3E9F" w14:textId="77777777" w:rsidR="00E62DC4" w:rsidRDefault="00E62DC4" w:rsidP="00E62DC4">
      <w:pPr>
        <w:pStyle w:val="FlietextSchwerpunkt"/>
        <w:rPr>
          <w:rStyle w:val="swecolor3"/>
          <w:rFonts w:eastAsiaTheme="minorHAnsi"/>
          <w:i/>
          <w:iCs/>
          <w:color w:val="767171" w:themeColor="background2" w:themeShade="80"/>
          <w:sz w:val="20"/>
          <w:szCs w:val="20"/>
          <w:lang w:eastAsia="en-US"/>
        </w:rPr>
      </w:pPr>
    </w:p>
    <w:p w14:paraId="299834E0" w14:textId="77777777"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2E664A9A" w14:textId="77777777" w:rsidR="00E62DC4" w:rsidRDefault="009A1B0C" w:rsidP="00E62DC4">
      <w:pPr>
        <w:pStyle w:val="FlietextSchwerpunkt"/>
      </w:pPr>
      <w:r w:rsidRPr="00E62DC4">
        <w:rPr>
          <w:rStyle w:val="swecolor3"/>
          <w:rFonts w:eastAsiaTheme="minorHAnsi"/>
          <w:i/>
          <w:iCs/>
          <w:color w:val="767171" w:themeColor="background2" w:themeShade="80"/>
          <w:sz w:val="20"/>
          <w:szCs w:val="20"/>
          <w:lang w:eastAsia="en-US"/>
        </w:rPr>
        <w:br/>
      </w:r>
    </w:p>
    <w:p w14:paraId="65DE6645" w14:textId="2548D4BB" w:rsidR="009A1B0C" w:rsidRDefault="009A1B0C" w:rsidP="00E62DC4">
      <w:pPr>
        <w:pStyle w:val="FlietextSchwerpunkt"/>
      </w:pPr>
      <w:r w:rsidRPr="009A1B0C">
        <w:rPr>
          <w:b/>
          <w:bCs/>
        </w:rPr>
        <w:t>Was bleibt von einem gestorbenen Leben?</w:t>
      </w:r>
      <w:r w:rsidRPr="009A1B0C">
        <w:br/>
        <w:t>Gute Erinnerungen, ein Platz im Herzen und wenn es für dich Bedeutung hat, dann auch ein</w:t>
      </w:r>
      <w:r w:rsidRPr="009A1B0C">
        <w:br/>
        <w:t xml:space="preserve">letztes </w:t>
      </w:r>
      <w:proofErr w:type="spellStart"/>
      <w:r w:rsidRPr="009A1B0C">
        <w:t>Aufgehobensein</w:t>
      </w:r>
      <w:proofErr w:type="spellEnd"/>
      <w:r w:rsidRPr="009A1B0C">
        <w:t xml:space="preserve"> in dieser umfassenderen Wirklichkeit, die wir Gott nennen.</w:t>
      </w:r>
      <w:r w:rsidRPr="009A1B0C">
        <w:br/>
        <w:t>Geborgen in Gottes Händen. Unverlierbar und für immer.</w:t>
      </w:r>
      <w:r w:rsidRPr="009A1B0C">
        <w:br/>
        <w:t>Was bleibt von einem gestorbenen Leben?</w:t>
      </w:r>
      <w:r w:rsidRPr="009A1B0C">
        <w:br/>
        <w:t>Die Hoffnung bleibt.</w:t>
      </w:r>
      <w:r w:rsidRPr="009A1B0C">
        <w:br/>
      </w:r>
      <w:r w:rsidRPr="00E62DC4">
        <w:rPr>
          <w:rStyle w:val="swecolor3"/>
          <w:rFonts w:eastAsiaTheme="minorHAnsi"/>
          <w:i/>
          <w:iCs/>
          <w:color w:val="767171" w:themeColor="background2" w:themeShade="80"/>
          <w:sz w:val="20"/>
          <w:szCs w:val="20"/>
          <w:lang w:eastAsia="en-US"/>
        </w:rPr>
        <w:t>© Wolfgang Roth</w:t>
      </w:r>
      <w:r w:rsidRPr="00E62DC4">
        <w:rPr>
          <w:rStyle w:val="swecolor3"/>
          <w:rFonts w:eastAsiaTheme="minorHAnsi"/>
          <w:i/>
          <w:iCs/>
          <w:color w:val="767171" w:themeColor="background2" w:themeShade="80"/>
          <w:sz w:val="20"/>
          <w:szCs w:val="20"/>
          <w:lang w:eastAsia="en-US"/>
        </w:rPr>
        <w:br/>
      </w:r>
    </w:p>
    <w:p w14:paraId="0675E10F" w14:textId="77777777"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3100CAEE" w14:textId="77777777" w:rsidR="00E62DC4" w:rsidRPr="009A1B0C" w:rsidRDefault="00E62DC4" w:rsidP="00E62DC4">
      <w:pPr>
        <w:pStyle w:val="FlietextSchwerpunkt"/>
      </w:pPr>
    </w:p>
    <w:p w14:paraId="20065948" w14:textId="77777777" w:rsidR="009A1B0C" w:rsidRP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Ich glaube</w:t>
      </w:r>
      <w:r w:rsidRPr="009A1B0C">
        <w:br/>
        <w:t>Ich glaube an ein Leben nach dem Tod.</w:t>
      </w:r>
      <w:r w:rsidRPr="009A1B0C">
        <w:br/>
        <w:t>Ich glaube, dass die Liebe</w:t>
      </w:r>
      <w:r w:rsidRPr="009A1B0C">
        <w:br/>
        <w:t>den Tod überdauert.</w:t>
      </w:r>
      <w:r w:rsidRPr="009A1B0C">
        <w:br/>
        <w:t>Ich glaube, dass uns eine Welt</w:t>
      </w:r>
      <w:r w:rsidRPr="009A1B0C">
        <w:br/>
        <w:t>erwartet, wo Friede und unendliche Liebe</w:t>
      </w:r>
      <w:r w:rsidRPr="009A1B0C">
        <w:br/>
        <w:t>eine Gestalt bekommen.</w:t>
      </w:r>
      <w:r w:rsidRPr="009A1B0C">
        <w:br/>
        <w:t>Ich glaube, dass sich einmal alles</w:t>
      </w:r>
      <w:r w:rsidRPr="009A1B0C">
        <w:br/>
        <w:t>zum Besten fügt.</w:t>
      </w:r>
      <w:r w:rsidRPr="009A1B0C">
        <w:br/>
        <w:t>Ich glaube daran! Ich glaube daran.</w:t>
      </w:r>
      <w:r w:rsidRPr="009A1B0C">
        <w:br/>
      </w:r>
      <w:r w:rsidRPr="00E62DC4">
        <w:rPr>
          <w:rStyle w:val="swecolor3"/>
          <w:rFonts w:eastAsiaTheme="minorHAnsi"/>
          <w:i/>
          <w:iCs/>
          <w:color w:val="767171" w:themeColor="background2" w:themeShade="80"/>
          <w:sz w:val="20"/>
          <w:szCs w:val="20"/>
          <w:lang w:eastAsia="en-US"/>
        </w:rPr>
        <w:t>© Franziska Schneglberger</w:t>
      </w:r>
    </w:p>
    <w:p w14:paraId="20E4962F" w14:textId="77777777" w:rsidR="009A1B0C" w:rsidRPr="005B1669" w:rsidRDefault="009A1B0C" w:rsidP="00E62DC4">
      <w:pPr>
        <w:pStyle w:val="FlietextSchwerpunkt"/>
      </w:pPr>
    </w:p>
    <w:sectPr w:rsidR="009A1B0C" w:rsidRPr="005B1669"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302288">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E3ECC"/>
    <w:multiLevelType w:val="multilevel"/>
    <w:tmpl w:val="A6E8C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46535"/>
    <w:multiLevelType w:val="multilevel"/>
    <w:tmpl w:val="033A2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1614282"/>
    <w:multiLevelType w:val="multilevel"/>
    <w:tmpl w:val="53822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380E0F"/>
    <w:multiLevelType w:val="hybridMultilevel"/>
    <w:tmpl w:val="F00C971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2E7C63"/>
    <w:rsid w:val="00302288"/>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53118"/>
    <w:rsid w:val="006A4597"/>
    <w:rsid w:val="006E4BA1"/>
    <w:rsid w:val="00701BBF"/>
    <w:rsid w:val="00710AFC"/>
    <w:rsid w:val="00764D81"/>
    <w:rsid w:val="00770A15"/>
    <w:rsid w:val="007F0530"/>
    <w:rsid w:val="00801FE1"/>
    <w:rsid w:val="00827254"/>
    <w:rsid w:val="00834545"/>
    <w:rsid w:val="008A7858"/>
    <w:rsid w:val="009A1B0C"/>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52D41"/>
    <w:rsid w:val="00DE57B1"/>
    <w:rsid w:val="00E07F3C"/>
    <w:rsid w:val="00E62DC4"/>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630553045">
      <w:bodyDiv w:val="1"/>
      <w:marLeft w:val="0"/>
      <w:marRight w:val="0"/>
      <w:marTop w:val="0"/>
      <w:marBottom w:val="0"/>
      <w:divBdr>
        <w:top w:val="none" w:sz="0" w:space="0" w:color="auto"/>
        <w:left w:val="none" w:sz="0" w:space="0" w:color="auto"/>
        <w:bottom w:val="none" w:sz="0" w:space="0" w:color="auto"/>
        <w:right w:val="none" w:sz="0" w:space="0" w:color="auto"/>
      </w:divBdr>
    </w:div>
    <w:div w:id="751660552">
      <w:bodyDiv w:val="1"/>
      <w:marLeft w:val="0"/>
      <w:marRight w:val="0"/>
      <w:marTop w:val="0"/>
      <w:marBottom w:val="0"/>
      <w:divBdr>
        <w:top w:val="none" w:sz="0" w:space="0" w:color="auto"/>
        <w:left w:val="none" w:sz="0" w:space="0" w:color="auto"/>
        <w:bottom w:val="none" w:sz="0" w:space="0" w:color="auto"/>
        <w:right w:val="none" w:sz="0" w:space="0" w:color="auto"/>
      </w:divBdr>
      <w:divsChild>
        <w:div w:id="1007637945">
          <w:marLeft w:val="0"/>
          <w:marRight w:val="0"/>
          <w:marTop w:val="1500"/>
          <w:marBottom w:val="0"/>
          <w:divBdr>
            <w:top w:val="none" w:sz="0" w:space="0" w:color="auto"/>
            <w:left w:val="none" w:sz="0" w:space="0" w:color="auto"/>
            <w:bottom w:val="none" w:sz="0" w:space="0" w:color="auto"/>
            <w:right w:val="none" w:sz="0" w:space="0" w:color="auto"/>
          </w:divBdr>
          <w:divsChild>
            <w:div w:id="412748112">
              <w:marLeft w:val="-225"/>
              <w:marRight w:val="-225"/>
              <w:marTop w:val="0"/>
              <w:marBottom w:val="0"/>
              <w:divBdr>
                <w:top w:val="none" w:sz="0" w:space="0" w:color="auto"/>
                <w:left w:val="none" w:sz="0" w:space="0" w:color="auto"/>
                <w:bottom w:val="none" w:sz="0" w:space="0" w:color="auto"/>
                <w:right w:val="none" w:sz="0" w:space="0" w:color="auto"/>
              </w:divBdr>
              <w:divsChild>
                <w:div w:id="518155065">
                  <w:marLeft w:val="0"/>
                  <w:marRight w:val="0"/>
                  <w:marTop w:val="0"/>
                  <w:marBottom w:val="0"/>
                  <w:divBdr>
                    <w:top w:val="none" w:sz="0" w:space="0" w:color="auto"/>
                    <w:left w:val="none" w:sz="0" w:space="0" w:color="auto"/>
                    <w:bottom w:val="none" w:sz="0" w:space="0" w:color="auto"/>
                    <w:right w:val="none" w:sz="0" w:space="0" w:color="auto"/>
                  </w:divBdr>
                  <w:divsChild>
                    <w:div w:id="750274816">
                      <w:marLeft w:val="0"/>
                      <w:marRight w:val="0"/>
                      <w:marTop w:val="0"/>
                      <w:marBottom w:val="0"/>
                      <w:divBdr>
                        <w:top w:val="none" w:sz="0" w:space="0" w:color="auto"/>
                        <w:left w:val="none" w:sz="0" w:space="0" w:color="auto"/>
                        <w:bottom w:val="none" w:sz="0" w:space="0" w:color="auto"/>
                        <w:right w:val="none" w:sz="0" w:space="0" w:color="auto"/>
                      </w:divBdr>
                      <w:divsChild>
                        <w:div w:id="22468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655248">
      <w:bodyDiv w:val="1"/>
      <w:marLeft w:val="0"/>
      <w:marRight w:val="0"/>
      <w:marTop w:val="0"/>
      <w:marBottom w:val="0"/>
      <w:divBdr>
        <w:top w:val="none" w:sz="0" w:space="0" w:color="auto"/>
        <w:left w:val="none" w:sz="0" w:space="0" w:color="auto"/>
        <w:bottom w:val="none" w:sz="0" w:space="0" w:color="auto"/>
        <w:right w:val="none" w:sz="0" w:space="0" w:color="auto"/>
      </w:divBdr>
      <w:divsChild>
        <w:div w:id="1939412381">
          <w:marLeft w:val="0"/>
          <w:marRight w:val="0"/>
          <w:marTop w:val="1500"/>
          <w:marBottom w:val="0"/>
          <w:divBdr>
            <w:top w:val="none" w:sz="0" w:space="0" w:color="auto"/>
            <w:left w:val="none" w:sz="0" w:space="0" w:color="auto"/>
            <w:bottom w:val="none" w:sz="0" w:space="0" w:color="auto"/>
            <w:right w:val="none" w:sz="0" w:space="0" w:color="auto"/>
          </w:divBdr>
          <w:divsChild>
            <w:div w:id="1863518051">
              <w:marLeft w:val="-225"/>
              <w:marRight w:val="-225"/>
              <w:marTop w:val="0"/>
              <w:marBottom w:val="0"/>
              <w:divBdr>
                <w:top w:val="none" w:sz="0" w:space="0" w:color="auto"/>
                <w:left w:val="none" w:sz="0" w:space="0" w:color="auto"/>
                <w:bottom w:val="none" w:sz="0" w:space="0" w:color="auto"/>
                <w:right w:val="none" w:sz="0" w:space="0" w:color="auto"/>
              </w:divBdr>
              <w:divsChild>
                <w:div w:id="1847013746">
                  <w:marLeft w:val="0"/>
                  <w:marRight w:val="0"/>
                  <w:marTop w:val="0"/>
                  <w:marBottom w:val="0"/>
                  <w:divBdr>
                    <w:top w:val="none" w:sz="0" w:space="0" w:color="auto"/>
                    <w:left w:val="none" w:sz="0" w:space="0" w:color="auto"/>
                    <w:bottom w:val="none" w:sz="0" w:space="0" w:color="auto"/>
                    <w:right w:val="none" w:sz="0" w:space="0" w:color="auto"/>
                  </w:divBdr>
                  <w:divsChild>
                    <w:div w:id="222526389">
                      <w:marLeft w:val="0"/>
                      <w:marRight w:val="0"/>
                      <w:marTop w:val="0"/>
                      <w:marBottom w:val="0"/>
                      <w:divBdr>
                        <w:top w:val="none" w:sz="0" w:space="0" w:color="auto"/>
                        <w:left w:val="none" w:sz="0" w:space="0" w:color="auto"/>
                        <w:bottom w:val="none" w:sz="0" w:space="0" w:color="auto"/>
                        <w:right w:val="none" w:sz="0" w:space="0" w:color="auto"/>
                      </w:divBdr>
                      <w:divsChild>
                        <w:div w:id="14049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946740565">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78607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2643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45</cp:revision>
  <cp:lastPrinted>2022-08-25T07:17:00Z</cp:lastPrinted>
  <dcterms:created xsi:type="dcterms:W3CDTF">2022-08-25T06:56:00Z</dcterms:created>
  <dcterms:modified xsi:type="dcterms:W3CDTF">2022-09-14T11:36:00Z</dcterms:modified>
</cp:coreProperties>
</file>