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525F" w:rsidRPr="006478F0" w:rsidRDefault="0046525F" w:rsidP="0046525F">
      <w:pPr>
        <w:spacing w:before="120"/>
        <w:rPr>
          <w:rFonts w:cs="Arial"/>
          <w:b/>
          <w:w w:val="120"/>
        </w:rPr>
      </w:pPr>
      <w:r w:rsidRPr="006478F0">
        <w:rPr>
          <w:rFonts w:cs="Arial"/>
          <w:b/>
          <w:w w:val="120"/>
        </w:rPr>
        <w:t>Amtsübernahme Bischof Dr. Manfred Scheuer</w:t>
      </w:r>
    </w:p>
    <w:p w:rsidR="0046525F" w:rsidRDefault="0046525F" w:rsidP="0046525F">
      <w:pPr>
        <w:spacing w:before="120"/>
        <w:rPr>
          <w:rFonts w:cs="Arial"/>
          <w:b/>
          <w:w w:val="120"/>
        </w:rPr>
      </w:pPr>
      <w:r w:rsidRPr="006478F0">
        <w:rPr>
          <w:rFonts w:cs="Arial"/>
          <w:b/>
          <w:w w:val="120"/>
        </w:rPr>
        <w:t>17. Jänner 2016</w:t>
      </w:r>
    </w:p>
    <w:p w:rsidR="0046525F" w:rsidRPr="006478F0" w:rsidRDefault="0046525F" w:rsidP="0046525F">
      <w:pPr>
        <w:spacing w:before="120"/>
        <w:rPr>
          <w:rFonts w:cs="Arial"/>
          <w:b/>
          <w:w w:val="120"/>
        </w:rPr>
      </w:pPr>
    </w:p>
    <w:p w:rsidR="0046525F" w:rsidRPr="006478F0" w:rsidRDefault="001C30BC" w:rsidP="0046525F">
      <w:pPr>
        <w:rPr>
          <w:rFonts w:cs="Arial"/>
          <w:b/>
          <w:sz w:val="28"/>
          <w:szCs w:val="28"/>
          <w:u w:val="single"/>
        </w:rPr>
      </w:pPr>
      <w:r>
        <w:rPr>
          <w:rFonts w:cs="Arial"/>
          <w:b/>
          <w:sz w:val="28"/>
          <w:szCs w:val="28"/>
          <w:u w:val="single"/>
        </w:rPr>
        <w:t>Ansprache</w:t>
      </w:r>
      <w:bookmarkStart w:id="0" w:name="_GoBack"/>
      <w:bookmarkEnd w:id="0"/>
      <w:r w:rsidR="0046525F" w:rsidRPr="006478F0">
        <w:rPr>
          <w:rFonts w:cs="Arial"/>
          <w:b/>
          <w:sz w:val="28"/>
          <w:szCs w:val="28"/>
          <w:u w:val="single"/>
        </w:rPr>
        <w:t xml:space="preserve"> </w:t>
      </w:r>
      <w:r w:rsidR="0046525F">
        <w:rPr>
          <w:rFonts w:cs="Arial"/>
          <w:b/>
          <w:sz w:val="28"/>
          <w:szCs w:val="28"/>
          <w:u w:val="single"/>
        </w:rPr>
        <w:t>Superintendent Dr. Gerold Lehner</w:t>
      </w:r>
    </w:p>
    <w:p w:rsidR="0046525F" w:rsidRPr="006478F0" w:rsidRDefault="0046525F" w:rsidP="0046525F">
      <w:pPr>
        <w:rPr>
          <w:rFonts w:cs="Arial"/>
          <w:b/>
        </w:rPr>
      </w:pPr>
      <w:r w:rsidRPr="006478F0">
        <w:rPr>
          <w:rFonts w:cs="Arial"/>
          <w:b/>
        </w:rPr>
        <w:t>Sperrfrist: 17.1.2016, 1</w:t>
      </w:r>
      <w:r w:rsidR="00D63511">
        <w:rPr>
          <w:rFonts w:cs="Arial"/>
          <w:b/>
        </w:rPr>
        <w:t>7</w:t>
      </w:r>
      <w:r w:rsidRPr="006478F0">
        <w:rPr>
          <w:rFonts w:cs="Arial"/>
          <w:b/>
        </w:rPr>
        <w:t xml:space="preserve"> Uhr</w:t>
      </w:r>
    </w:p>
    <w:p w:rsidR="0046525F" w:rsidRPr="006478F0" w:rsidRDefault="0046525F" w:rsidP="0046525F">
      <w:pPr>
        <w:spacing w:line="360" w:lineRule="auto"/>
        <w:jc w:val="both"/>
        <w:rPr>
          <w:b/>
        </w:rPr>
      </w:pPr>
      <w:r w:rsidRPr="006478F0">
        <w:rPr>
          <w:b/>
        </w:rPr>
        <w:t>(Es gilt das gesprochene Wort bei der Amtsübernahme)</w:t>
      </w:r>
    </w:p>
    <w:p w:rsidR="0046525F" w:rsidRDefault="0046525F" w:rsidP="00AF3B94">
      <w:pPr>
        <w:spacing w:after="0" w:line="240" w:lineRule="auto"/>
        <w:jc w:val="both"/>
        <w:rPr>
          <w:rFonts w:ascii="Georgia" w:hAnsi="Georgia"/>
        </w:rPr>
      </w:pPr>
    </w:p>
    <w:p w:rsidR="0046525F" w:rsidRDefault="0046525F" w:rsidP="00AF3B94">
      <w:pPr>
        <w:spacing w:after="0" w:line="240" w:lineRule="auto"/>
        <w:jc w:val="both"/>
        <w:rPr>
          <w:rFonts w:ascii="Georgia" w:hAnsi="Georgia"/>
        </w:rPr>
      </w:pPr>
    </w:p>
    <w:p w:rsidR="008C1D27" w:rsidRDefault="00AF3B94" w:rsidP="00AF3B94">
      <w:pPr>
        <w:spacing w:after="0" w:line="240" w:lineRule="auto"/>
        <w:jc w:val="both"/>
        <w:rPr>
          <w:rFonts w:ascii="Georgia" w:hAnsi="Georgia"/>
        </w:rPr>
      </w:pPr>
      <w:r>
        <w:rPr>
          <w:rFonts w:ascii="Georgia" w:hAnsi="Georgia"/>
        </w:rPr>
        <w:t>Grußwort zur Einführung von Bischof Dr. Manfred Scheuer als Bischof von Linz, am 17. Jänner 2016, Von Dr. Gerold Lehner, Superintendent der Evangelischen Kirche OÖ</w:t>
      </w:r>
    </w:p>
    <w:p w:rsidR="00AF3B94" w:rsidRDefault="00AF3B94" w:rsidP="00AF3B94">
      <w:pPr>
        <w:spacing w:after="0" w:line="240" w:lineRule="auto"/>
        <w:jc w:val="both"/>
        <w:rPr>
          <w:rFonts w:ascii="Georgia" w:hAnsi="Georgia"/>
        </w:rPr>
      </w:pPr>
      <w:r>
        <w:rPr>
          <w:rFonts w:ascii="Georgia" w:hAnsi="Georgia"/>
        </w:rPr>
        <w:t>_________________________________________</w:t>
      </w:r>
    </w:p>
    <w:p w:rsidR="00AF3B94" w:rsidRDefault="00AF3B94" w:rsidP="00AF3B94">
      <w:pPr>
        <w:spacing w:after="0" w:line="240" w:lineRule="auto"/>
        <w:jc w:val="both"/>
        <w:rPr>
          <w:rFonts w:ascii="Georgia" w:hAnsi="Georgia"/>
        </w:rPr>
      </w:pPr>
    </w:p>
    <w:p w:rsidR="00AF3B94" w:rsidRDefault="00AF3B94" w:rsidP="00AF3B94">
      <w:pPr>
        <w:spacing w:after="0" w:line="240" w:lineRule="auto"/>
        <w:jc w:val="both"/>
        <w:rPr>
          <w:rFonts w:ascii="Georgia" w:hAnsi="Georgia"/>
        </w:rPr>
      </w:pPr>
      <w:r>
        <w:rPr>
          <w:rFonts w:ascii="Georgia" w:hAnsi="Georgia"/>
        </w:rPr>
        <w:t>Sehr geehrte, liebe Schwestern und Brüder,</w:t>
      </w:r>
    </w:p>
    <w:p w:rsidR="00AF3B94" w:rsidRDefault="00AF3B94" w:rsidP="00AF3B94">
      <w:pPr>
        <w:spacing w:after="0" w:line="240" w:lineRule="auto"/>
        <w:jc w:val="both"/>
        <w:rPr>
          <w:rFonts w:ascii="Georgia" w:hAnsi="Georgia"/>
        </w:rPr>
      </w:pPr>
      <w:r>
        <w:rPr>
          <w:rFonts w:ascii="Georgia" w:hAnsi="Georgia"/>
        </w:rPr>
        <w:t>sehr geehrter, lieber Bischof Scheuer!</w:t>
      </w:r>
    </w:p>
    <w:p w:rsidR="00AF3B94" w:rsidRDefault="00AF3B94" w:rsidP="00AF3B94">
      <w:pPr>
        <w:spacing w:after="0" w:line="240" w:lineRule="auto"/>
        <w:jc w:val="both"/>
        <w:rPr>
          <w:rFonts w:ascii="Georgia" w:hAnsi="Georgia"/>
        </w:rPr>
      </w:pPr>
    </w:p>
    <w:p w:rsidR="000D65A4" w:rsidRDefault="000D65A4" w:rsidP="00AF3B94">
      <w:pPr>
        <w:spacing w:after="0" w:line="240" w:lineRule="auto"/>
        <w:jc w:val="both"/>
        <w:rPr>
          <w:rFonts w:ascii="Georgia" w:hAnsi="Georgia"/>
        </w:rPr>
      </w:pPr>
      <w:r>
        <w:rPr>
          <w:rFonts w:ascii="Georgia" w:hAnsi="Georgia"/>
        </w:rPr>
        <w:t>Wir leben in guten Zeiten.</w:t>
      </w:r>
    </w:p>
    <w:p w:rsidR="000D65A4" w:rsidRDefault="000D65A4" w:rsidP="00AF3B94">
      <w:pPr>
        <w:spacing w:after="0" w:line="240" w:lineRule="auto"/>
        <w:jc w:val="both"/>
        <w:rPr>
          <w:rFonts w:ascii="Georgia" w:hAnsi="Georgia"/>
        </w:rPr>
      </w:pPr>
      <w:r>
        <w:rPr>
          <w:rFonts w:ascii="Georgia" w:hAnsi="Georgia"/>
        </w:rPr>
        <w:t>Die ökumenische Verbundenheit der Kirchen, die immer stärker durchsichtig wird für die eine Kirche Christi, ist ein Grund zur Freude. So, wie auch in der Gestaltu</w:t>
      </w:r>
      <w:r w:rsidR="00BD5487">
        <w:rPr>
          <w:rFonts w:ascii="Georgia" w:hAnsi="Georgia"/>
        </w:rPr>
        <w:t>ng dieser</w:t>
      </w:r>
      <w:r>
        <w:rPr>
          <w:rFonts w:ascii="Georgia" w:hAnsi="Georgia"/>
        </w:rPr>
        <w:t xml:space="preserve"> Feier</w:t>
      </w:r>
      <w:r w:rsidR="00BD5487">
        <w:rPr>
          <w:rFonts w:ascii="Georgia" w:hAnsi="Georgia"/>
        </w:rPr>
        <w:t xml:space="preserve"> der</w:t>
      </w:r>
      <w:r>
        <w:rPr>
          <w:rFonts w:ascii="Georgia" w:hAnsi="Georgia"/>
        </w:rPr>
        <w:t xml:space="preserve"> ökumenische Akzent bewusst gesetzt wurde.</w:t>
      </w:r>
    </w:p>
    <w:p w:rsidR="000D65A4" w:rsidRDefault="000D65A4" w:rsidP="00AF3B94">
      <w:pPr>
        <w:spacing w:after="0" w:line="240" w:lineRule="auto"/>
        <w:jc w:val="both"/>
        <w:rPr>
          <w:rFonts w:ascii="Georgia" w:hAnsi="Georgia"/>
        </w:rPr>
      </w:pPr>
    </w:p>
    <w:p w:rsidR="000D65A4" w:rsidRDefault="000D65A4" w:rsidP="00AF3B94">
      <w:pPr>
        <w:spacing w:after="0" w:line="240" w:lineRule="auto"/>
        <w:jc w:val="both"/>
        <w:rPr>
          <w:rFonts w:ascii="Georgia" w:hAnsi="Georgia"/>
        </w:rPr>
      </w:pPr>
      <w:r>
        <w:rPr>
          <w:rFonts w:ascii="Georgia" w:hAnsi="Georgia"/>
        </w:rPr>
        <w:t>Und doch, gerade weil so vieles sich zum Besseren gewendet hat, wird es auf uns ankommen, ob wir willens sind, die letzten Gräben zu beseitigen und uns gemeinsam um den Tisch des Herrn zu versammeln.</w:t>
      </w:r>
    </w:p>
    <w:p w:rsidR="000D65A4" w:rsidRDefault="000D65A4" w:rsidP="00AF3B94">
      <w:pPr>
        <w:spacing w:after="0" w:line="240" w:lineRule="auto"/>
        <w:jc w:val="both"/>
        <w:rPr>
          <w:rFonts w:ascii="Georgia" w:hAnsi="Georgia"/>
        </w:rPr>
      </w:pPr>
      <w:r>
        <w:rPr>
          <w:rFonts w:ascii="Georgia" w:hAnsi="Georgia"/>
        </w:rPr>
        <w:t>Keine Generation vor uns hat die Möglichkeit gehabt, diesen Schritt zu tun. Wir können ihn tun. Wir können ihn theologisch verantwortet tun. Aber wir müssen ihn auch wollen.</w:t>
      </w:r>
    </w:p>
    <w:p w:rsidR="003956B5" w:rsidRDefault="003956B5" w:rsidP="00AF3B94">
      <w:pPr>
        <w:spacing w:after="0" w:line="240" w:lineRule="auto"/>
        <w:jc w:val="both"/>
        <w:rPr>
          <w:rFonts w:ascii="Georgia" w:hAnsi="Georgia"/>
        </w:rPr>
      </w:pPr>
      <w:r>
        <w:rPr>
          <w:rFonts w:ascii="Georgia" w:hAnsi="Georgia"/>
        </w:rPr>
        <w:t>Diese Hoffnung lebt in mir und mit dieser Hoffnung grüße ich sie, verehrter Herr Bischof.</w:t>
      </w:r>
    </w:p>
    <w:p w:rsidR="003956B5" w:rsidRDefault="003956B5" w:rsidP="00AF3B94">
      <w:pPr>
        <w:spacing w:after="0" w:line="240" w:lineRule="auto"/>
        <w:jc w:val="both"/>
        <w:rPr>
          <w:rFonts w:ascii="Georgia" w:hAnsi="Georgia"/>
        </w:rPr>
      </w:pPr>
    </w:p>
    <w:p w:rsidR="003956B5" w:rsidRDefault="003956B5" w:rsidP="00AF3B94">
      <w:pPr>
        <w:spacing w:after="0" w:line="240" w:lineRule="auto"/>
        <w:jc w:val="both"/>
        <w:rPr>
          <w:rFonts w:ascii="Georgia" w:hAnsi="Georgia"/>
        </w:rPr>
      </w:pPr>
      <w:r>
        <w:rPr>
          <w:rFonts w:ascii="Georgia" w:hAnsi="Georgia"/>
        </w:rPr>
        <w:t xml:space="preserve">Wir leben aber auch in gefährdeten Zeiten. In Zeiten, in denen es darauf ankommen wird, dass wir nicht einfach mehr von demselben tun: in </w:t>
      </w:r>
      <w:r w:rsidR="00BD5487">
        <w:rPr>
          <w:rFonts w:ascii="Georgia" w:hAnsi="Georgia"/>
        </w:rPr>
        <w:t xml:space="preserve">Kirche, </w:t>
      </w:r>
      <w:r>
        <w:rPr>
          <w:rFonts w:ascii="Georgia" w:hAnsi="Georgia"/>
        </w:rPr>
        <w:t>Politik, Wirtschaft, Wissenschaft.</w:t>
      </w:r>
    </w:p>
    <w:p w:rsidR="003956B5" w:rsidRDefault="003956B5" w:rsidP="00AF3B94">
      <w:pPr>
        <w:spacing w:after="0" w:line="240" w:lineRule="auto"/>
        <w:jc w:val="both"/>
        <w:rPr>
          <w:rFonts w:ascii="Georgia" w:hAnsi="Georgia"/>
        </w:rPr>
      </w:pPr>
      <w:r>
        <w:rPr>
          <w:rFonts w:ascii="Georgia" w:hAnsi="Georgia"/>
        </w:rPr>
        <w:t>Unsere Art zu leben bringt diese eine Welt an ihre Grenzen.</w:t>
      </w:r>
    </w:p>
    <w:p w:rsidR="003956B5" w:rsidRDefault="003956B5" w:rsidP="00AF3B94">
      <w:pPr>
        <w:spacing w:after="0" w:line="240" w:lineRule="auto"/>
        <w:jc w:val="both"/>
        <w:rPr>
          <w:rFonts w:ascii="Georgia" w:hAnsi="Georgia"/>
        </w:rPr>
      </w:pPr>
      <w:r>
        <w:rPr>
          <w:rFonts w:ascii="Georgia" w:hAnsi="Georgia"/>
        </w:rPr>
        <w:t>Anstelle des verzweifelten Versuches, diese Grenzen immer weiter hinauszuschieben, sollten wir lernen, mit Grenzen zu leben.</w:t>
      </w:r>
    </w:p>
    <w:p w:rsidR="003956B5" w:rsidRDefault="003956B5" w:rsidP="00AF3B94">
      <w:pPr>
        <w:spacing w:after="0" w:line="240" w:lineRule="auto"/>
        <w:jc w:val="both"/>
        <w:rPr>
          <w:rFonts w:ascii="Georgia" w:hAnsi="Georgia"/>
        </w:rPr>
      </w:pPr>
      <w:r>
        <w:rPr>
          <w:rFonts w:ascii="Georgia" w:hAnsi="Georgia"/>
        </w:rPr>
        <w:t xml:space="preserve">Unsere Tage sind eine Zeit, in welcher der Ruf zur Umkehr lauter wird und drängender. </w:t>
      </w:r>
    </w:p>
    <w:p w:rsidR="000D65A4" w:rsidRDefault="003956B5" w:rsidP="00AF3B94">
      <w:pPr>
        <w:spacing w:after="0" w:line="240" w:lineRule="auto"/>
        <w:jc w:val="both"/>
        <w:rPr>
          <w:rFonts w:ascii="Georgia" w:hAnsi="Georgia"/>
        </w:rPr>
      </w:pPr>
      <w:r>
        <w:rPr>
          <w:rFonts w:ascii="Georgia" w:hAnsi="Georgia"/>
        </w:rPr>
        <w:t>Und der Ruf zur Umkehr beginnt im Hause Gottes.</w:t>
      </w:r>
    </w:p>
    <w:p w:rsidR="003956B5" w:rsidRDefault="003956B5" w:rsidP="00AF3B94">
      <w:pPr>
        <w:spacing w:after="0" w:line="240" w:lineRule="auto"/>
        <w:jc w:val="both"/>
        <w:rPr>
          <w:rFonts w:ascii="Georgia" w:hAnsi="Georgia"/>
        </w:rPr>
      </w:pPr>
    </w:p>
    <w:p w:rsidR="00EF7AB0" w:rsidRDefault="00EF7AB0" w:rsidP="00AF3B94">
      <w:pPr>
        <w:spacing w:after="0" w:line="240" w:lineRule="auto"/>
        <w:jc w:val="both"/>
        <w:rPr>
          <w:rFonts w:ascii="Georgia" w:hAnsi="Georgia"/>
        </w:rPr>
      </w:pPr>
      <w:r>
        <w:rPr>
          <w:rFonts w:ascii="Georgia" w:hAnsi="Georgia"/>
        </w:rPr>
        <w:t>Im Jänner des Jahres 404 hat Augustinus eine Predigt</w:t>
      </w:r>
      <w:r w:rsidR="00BD5487">
        <w:rPr>
          <w:rFonts w:ascii="Georgia" w:hAnsi="Georgia"/>
        </w:rPr>
        <w:t xml:space="preserve"> an seine Gemeinde so b</w:t>
      </w:r>
      <w:r>
        <w:rPr>
          <w:rFonts w:ascii="Georgia" w:hAnsi="Georgia"/>
        </w:rPr>
        <w:t>egonnen:</w:t>
      </w:r>
    </w:p>
    <w:p w:rsidR="00E35156" w:rsidRDefault="00AF3B94" w:rsidP="00AF3B94">
      <w:pPr>
        <w:spacing w:after="0" w:line="240" w:lineRule="auto"/>
        <w:jc w:val="both"/>
        <w:rPr>
          <w:rFonts w:ascii="Georgia" w:hAnsi="Georgia"/>
        </w:rPr>
      </w:pPr>
      <w:r>
        <w:rPr>
          <w:rFonts w:ascii="Georgia" w:hAnsi="Georgia"/>
        </w:rPr>
        <w:t>„Zu welcher Hoffnung der Herr uns berufen hat, was wir mit uns herumtragen, was wir ertragen, wonach wir uns sehnen, das ist euch</w:t>
      </w:r>
      <w:r w:rsidR="00E35156">
        <w:rPr>
          <w:rFonts w:ascii="Georgia" w:hAnsi="Georgia"/>
        </w:rPr>
        <w:t xml:space="preserve">, Geliebte, ohne Zweifel wohlbekannt. </w:t>
      </w:r>
    </w:p>
    <w:p w:rsidR="00AF3B94" w:rsidRDefault="00E35156" w:rsidP="00AF3B94">
      <w:pPr>
        <w:spacing w:after="0" w:line="240" w:lineRule="auto"/>
        <w:jc w:val="both"/>
        <w:rPr>
          <w:rFonts w:ascii="Georgia" w:hAnsi="Georgia"/>
        </w:rPr>
      </w:pPr>
      <w:r>
        <w:rPr>
          <w:rFonts w:ascii="Georgia" w:hAnsi="Georgia"/>
        </w:rPr>
        <w:lastRenderedPageBreak/>
        <w:t>Wir tragen die Sterblichkeit an uns, wir ertragen Schwachheit, und wir erwarten Göttlichkeit. Denn Gott will uns nicht allein lebendig, sondern göttlich machen.“</w:t>
      </w:r>
      <w:r>
        <w:rPr>
          <w:rStyle w:val="Funotenzeichen"/>
          <w:rFonts w:ascii="Georgia" w:hAnsi="Georgia"/>
        </w:rPr>
        <w:footnoteReference w:id="1"/>
      </w:r>
    </w:p>
    <w:p w:rsidR="003956B5" w:rsidRDefault="003956B5" w:rsidP="00AF3B94">
      <w:pPr>
        <w:spacing w:after="0" w:line="240" w:lineRule="auto"/>
        <w:jc w:val="both"/>
        <w:rPr>
          <w:rFonts w:ascii="Georgia" w:hAnsi="Georgia"/>
        </w:rPr>
      </w:pPr>
    </w:p>
    <w:p w:rsidR="00BD5487" w:rsidRDefault="003956B5" w:rsidP="00AF3B94">
      <w:pPr>
        <w:spacing w:after="0" w:line="240" w:lineRule="auto"/>
        <w:jc w:val="both"/>
        <w:rPr>
          <w:rFonts w:ascii="Georgia" w:hAnsi="Georgia"/>
        </w:rPr>
      </w:pPr>
      <w:r>
        <w:rPr>
          <w:rFonts w:ascii="Georgia" w:hAnsi="Georgia"/>
        </w:rPr>
        <w:t>Diese Göttlichkeit ist aber</w:t>
      </w:r>
      <w:r w:rsidR="00BD5487">
        <w:rPr>
          <w:rFonts w:ascii="Georgia" w:hAnsi="Georgia"/>
        </w:rPr>
        <w:t xml:space="preserve"> gerade keine letzte Übersteigerung des Herrscherwahns des Menschen.</w:t>
      </w:r>
    </w:p>
    <w:p w:rsidR="00BD5487" w:rsidRDefault="00BD5487" w:rsidP="00AF3B94">
      <w:pPr>
        <w:spacing w:after="0" w:line="240" w:lineRule="auto"/>
        <w:jc w:val="both"/>
        <w:rPr>
          <w:rFonts w:ascii="Georgia" w:hAnsi="Georgia"/>
        </w:rPr>
      </w:pPr>
      <w:r>
        <w:rPr>
          <w:rFonts w:ascii="Georgia" w:hAnsi="Georgia"/>
        </w:rPr>
        <w:t>Diese Göttlichkeit ist</w:t>
      </w:r>
      <w:r w:rsidR="003956B5">
        <w:rPr>
          <w:rFonts w:ascii="Georgia" w:hAnsi="Georgia"/>
        </w:rPr>
        <w:t xml:space="preserve"> </w:t>
      </w:r>
      <w:r w:rsidR="00EF7AB0">
        <w:rPr>
          <w:rFonts w:ascii="Georgia" w:hAnsi="Georgia"/>
        </w:rPr>
        <w:t xml:space="preserve">paradoxerweise </w:t>
      </w:r>
      <w:r w:rsidR="003956B5">
        <w:rPr>
          <w:rFonts w:ascii="Georgia" w:hAnsi="Georgia"/>
        </w:rPr>
        <w:t xml:space="preserve">nichts anderes als der </w:t>
      </w:r>
      <w:r w:rsidR="00EF7AB0">
        <w:rPr>
          <w:rFonts w:ascii="Georgia" w:hAnsi="Georgia"/>
        </w:rPr>
        <w:t xml:space="preserve">Weg der Inkarnation: </w:t>
      </w:r>
    </w:p>
    <w:p w:rsidR="00BD5487" w:rsidRDefault="00EF7AB0" w:rsidP="00AF3B94">
      <w:pPr>
        <w:spacing w:after="0" w:line="240" w:lineRule="auto"/>
        <w:jc w:val="both"/>
        <w:rPr>
          <w:rFonts w:ascii="Georgia" w:hAnsi="Georgia"/>
        </w:rPr>
      </w:pPr>
      <w:r>
        <w:rPr>
          <w:rFonts w:ascii="Georgia" w:hAnsi="Georgia"/>
        </w:rPr>
        <w:t xml:space="preserve">Nichts anderes als der </w:t>
      </w:r>
      <w:r w:rsidR="003956B5">
        <w:rPr>
          <w:rFonts w:ascii="Georgia" w:hAnsi="Georgia"/>
        </w:rPr>
        <w:t>Mut</w:t>
      </w:r>
      <w:r>
        <w:rPr>
          <w:rFonts w:ascii="Georgia" w:hAnsi="Georgia"/>
        </w:rPr>
        <w:t xml:space="preserve">, </w:t>
      </w:r>
    </w:p>
    <w:p w:rsidR="00BD5487" w:rsidRDefault="00EF7AB0" w:rsidP="00AF3B94">
      <w:pPr>
        <w:spacing w:after="0" w:line="240" w:lineRule="auto"/>
        <w:jc w:val="both"/>
        <w:rPr>
          <w:rFonts w:ascii="Georgia" w:hAnsi="Georgia"/>
        </w:rPr>
      </w:pPr>
      <w:r>
        <w:rPr>
          <w:rFonts w:ascii="Georgia" w:hAnsi="Georgia"/>
        </w:rPr>
        <w:t>als Kinder Gottes,</w:t>
      </w:r>
      <w:r w:rsidR="003956B5">
        <w:rPr>
          <w:rFonts w:ascii="Georgia" w:hAnsi="Georgia"/>
        </w:rPr>
        <w:t xml:space="preserve"> </w:t>
      </w:r>
    </w:p>
    <w:p w:rsidR="00BD5487" w:rsidRDefault="003956B5" w:rsidP="00AF3B94">
      <w:pPr>
        <w:spacing w:after="0" w:line="240" w:lineRule="auto"/>
        <w:jc w:val="both"/>
        <w:rPr>
          <w:rFonts w:ascii="Georgia" w:hAnsi="Georgia"/>
        </w:rPr>
      </w:pPr>
      <w:r>
        <w:rPr>
          <w:rFonts w:ascii="Georgia" w:hAnsi="Georgia"/>
        </w:rPr>
        <w:t>Mensch</w:t>
      </w:r>
      <w:r w:rsidR="00EF7AB0">
        <w:rPr>
          <w:rFonts w:ascii="Georgia" w:hAnsi="Georgia"/>
        </w:rPr>
        <w:t>en</w:t>
      </w:r>
      <w:r>
        <w:rPr>
          <w:rFonts w:ascii="Georgia" w:hAnsi="Georgia"/>
        </w:rPr>
        <w:t xml:space="preserve"> zu werden, </w:t>
      </w:r>
    </w:p>
    <w:p w:rsidR="003956B5" w:rsidRDefault="003956B5" w:rsidP="00AF3B94">
      <w:pPr>
        <w:spacing w:after="0" w:line="240" w:lineRule="auto"/>
        <w:jc w:val="both"/>
        <w:rPr>
          <w:rFonts w:ascii="Georgia" w:hAnsi="Georgia"/>
        </w:rPr>
      </w:pPr>
      <w:r>
        <w:rPr>
          <w:rFonts w:ascii="Georgia" w:hAnsi="Georgia"/>
        </w:rPr>
        <w:t>der Mut</w:t>
      </w:r>
      <w:r w:rsidR="00EF7AB0">
        <w:rPr>
          <w:rFonts w:ascii="Georgia" w:hAnsi="Georgia"/>
        </w:rPr>
        <w:t>, Gott und den Menschen zu dienen.</w:t>
      </w:r>
    </w:p>
    <w:p w:rsidR="00BD5487" w:rsidRDefault="00EF7AB0" w:rsidP="00AF3B94">
      <w:pPr>
        <w:spacing w:after="0" w:line="240" w:lineRule="auto"/>
        <w:jc w:val="both"/>
        <w:rPr>
          <w:rFonts w:ascii="Georgia" w:hAnsi="Georgia"/>
        </w:rPr>
      </w:pPr>
      <w:r>
        <w:rPr>
          <w:rFonts w:ascii="Georgia" w:hAnsi="Georgia"/>
        </w:rPr>
        <w:t xml:space="preserve">Auf diesem Weg der Nachfolge gemeinsam zu gehen, </w:t>
      </w:r>
    </w:p>
    <w:p w:rsidR="00BD5487" w:rsidRDefault="00EF7AB0" w:rsidP="00AF3B94">
      <w:pPr>
        <w:spacing w:after="0" w:line="240" w:lineRule="auto"/>
        <w:jc w:val="both"/>
        <w:rPr>
          <w:rFonts w:ascii="Georgia" w:hAnsi="Georgia"/>
        </w:rPr>
      </w:pPr>
      <w:r>
        <w:rPr>
          <w:rFonts w:ascii="Georgia" w:hAnsi="Georgia"/>
        </w:rPr>
        <w:t xml:space="preserve">gemeinsam zu lernen, </w:t>
      </w:r>
    </w:p>
    <w:p w:rsidR="00BD5487" w:rsidRDefault="00BD5487" w:rsidP="00AF3B94">
      <w:pPr>
        <w:spacing w:after="0" w:line="240" w:lineRule="auto"/>
        <w:jc w:val="both"/>
        <w:rPr>
          <w:rFonts w:ascii="Georgia" w:hAnsi="Georgia"/>
        </w:rPr>
      </w:pPr>
      <w:r>
        <w:rPr>
          <w:rFonts w:ascii="Georgia" w:hAnsi="Georgia"/>
        </w:rPr>
        <w:t xml:space="preserve">voneinander zu lernen, </w:t>
      </w:r>
    </w:p>
    <w:p w:rsidR="00BD5487" w:rsidRDefault="00EF7AB0" w:rsidP="00AF3B94">
      <w:pPr>
        <w:spacing w:after="0" w:line="240" w:lineRule="auto"/>
        <w:jc w:val="both"/>
        <w:rPr>
          <w:rFonts w:ascii="Georgia" w:hAnsi="Georgia"/>
        </w:rPr>
      </w:pPr>
      <w:r>
        <w:rPr>
          <w:rFonts w:ascii="Georgia" w:hAnsi="Georgia"/>
        </w:rPr>
        <w:t xml:space="preserve">einander beizustehen </w:t>
      </w:r>
    </w:p>
    <w:p w:rsidR="00BD5487" w:rsidRDefault="00BD5487" w:rsidP="00AF3B94">
      <w:pPr>
        <w:spacing w:after="0" w:line="240" w:lineRule="auto"/>
        <w:jc w:val="both"/>
        <w:rPr>
          <w:rFonts w:ascii="Georgia" w:hAnsi="Georgia"/>
        </w:rPr>
      </w:pPr>
      <w:r>
        <w:rPr>
          <w:rFonts w:ascii="Georgia" w:hAnsi="Georgia"/>
        </w:rPr>
        <w:t>uns aneinander zu freuen</w:t>
      </w:r>
    </w:p>
    <w:p w:rsidR="00BD5487" w:rsidRDefault="00EF7AB0" w:rsidP="00AF3B94">
      <w:pPr>
        <w:spacing w:after="0" w:line="240" w:lineRule="auto"/>
        <w:jc w:val="both"/>
        <w:rPr>
          <w:rFonts w:ascii="Georgia" w:hAnsi="Georgia"/>
        </w:rPr>
      </w:pPr>
      <w:r>
        <w:rPr>
          <w:rFonts w:ascii="Georgia" w:hAnsi="Georgia"/>
        </w:rPr>
        <w:t xml:space="preserve">und gemeinsam zu dienen, </w:t>
      </w:r>
    </w:p>
    <w:p w:rsidR="00EF7AB0" w:rsidRDefault="00EF7AB0" w:rsidP="00AF3B94">
      <w:pPr>
        <w:spacing w:after="0" w:line="240" w:lineRule="auto"/>
        <w:jc w:val="both"/>
        <w:rPr>
          <w:rFonts w:ascii="Georgia" w:hAnsi="Georgia"/>
        </w:rPr>
      </w:pPr>
      <w:r>
        <w:rPr>
          <w:rFonts w:ascii="Georgia" w:hAnsi="Georgia"/>
        </w:rPr>
        <w:t>darauf freuen wir uns von Herzen.</w:t>
      </w:r>
    </w:p>
    <w:p w:rsidR="00E35156" w:rsidRDefault="00E35156" w:rsidP="00AF3B94">
      <w:pPr>
        <w:spacing w:after="0" w:line="240" w:lineRule="auto"/>
        <w:jc w:val="both"/>
        <w:rPr>
          <w:rFonts w:ascii="Georgia" w:hAnsi="Georgia"/>
        </w:rPr>
      </w:pPr>
    </w:p>
    <w:p w:rsidR="00E35156" w:rsidRPr="00AF3B94" w:rsidRDefault="00E35156" w:rsidP="00AF3B94">
      <w:pPr>
        <w:spacing w:after="0" w:line="240" w:lineRule="auto"/>
        <w:jc w:val="both"/>
        <w:rPr>
          <w:rFonts w:ascii="Georgia" w:hAnsi="Georgia"/>
        </w:rPr>
      </w:pPr>
    </w:p>
    <w:sectPr w:rsidR="00E35156" w:rsidRPr="00AF3B94" w:rsidSect="00AF3B94">
      <w:pgSz w:w="11906" w:h="16838"/>
      <w:pgMar w:top="1440" w:right="2880" w:bottom="1440" w:left="28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0CF7" w:rsidRDefault="00230CF7" w:rsidP="00E35156">
      <w:pPr>
        <w:spacing w:after="0" w:line="240" w:lineRule="auto"/>
      </w:pPr>
      <w:r>
        <w:separator/>
      </w:r>
    </w:p>
  </w:endnote>
  <w:endnote w:type="continuationSeparator" w:id="0">
    <w:p w:rsidR="00230CF7" w:rsidRDefault="00230CF7" w:rsidP="00E35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0CF7" w:rsidRDefault="00230CF7" w:rsidP="00E35156">
      <w:pPr>
        <w:spacing w:after="0" w:line="240" w:lineRule="auto"/>
      </w:pPr>
      <w:r>
        <w:separator/>
      </w:r>
    </w:p>
  </w:footnote>
  <w:footnote w:type="continuationSeparator" w:id="0">
    <w:p w:rsidR="00230CF7" w:rsidRDefault="00230CF7" w:rsidP="00E35156">
      <w:pPr>
        <w:spacing w:after="0" w:line="240" w:lineRule="auto"/>
      </w:pPr>
      <w:r>
        <w:continuationSeparator/>
      </w:r>
    </w:p>
  </w:footnote>
  <w:footnote w:id="1">
    <w:p w:rsidR="00E35156" w:rsidRPr="00E35156" w:rsidRDefault="00E35156" w:rsidP="00E35156">
      <w:pPr>
        <w:pStyle w:val="Funotentext"/>
        <w:jc w:val="both"/>
        <w:rPr>
          <w:rFonts w:ascii="Georgia" w:hAnsi="Georgia"/>
          <w:lang w:val="en-GB"/>
        </w:rPr>
      </w:pPr>
      <w:r>
        <w:rPr>
          <w:rStyle w:val="Funotenzeichen"/>
        </w:rPr>
        <w:footnoteRef/>
      </w:r>
      <w:r w:rsidRPr="00E35156">
        <w:rPr>
          <w:lang w:val="en-GB"/>
        </w:rPr>
        <w:t xml:space="preserve"> </w:t>
      </w:r>
      <w:r w:rsidRPr="00E35156">
        <w:rPr>
          <w:rFonts w:ascii="Georgia" w:hAnsi="Georgia"/>
          <w:lang w:val="en-GB"/>
        </w:rPr>
        <w:t>Augustinus, Sermon 23 B (Dolbeau 6; Mainz 13), in: The Works of Saint Augustin III/11, 37.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94"/>
    <w:rsid w:val="000D65A4"/>
    <w:rsid w:val="001C30BC"/>
    <w:rsid w:val="00230CF7"/>
    <w:rsid w:val="003956B5"/>
    <w:rsid w:val="0046525F"/>
    <w:rsid w:val="008C1D27"/>
    <w:rsid w:val="00AF3B94"/>
    <w:rsid w:val="00BD5487"/>
    <w:rsid w:val="00C86CE1"/>
    <w:rsid w:val="00D63511"/>
    <w:rsid w:val="00D95F38"/>
    <w:rsid w:val="00E35156"/>
    <w:rsid w:val="00EF7AB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7AEF8CA-DDC8-4A3B-BB5F-730B6AD83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notentext">
    <w:name w:val="footnote text"/>
    <w:basedOn w:val="Standard"/>
    <w:link w:val="FunotentextZchn"/>
    <w:uiPriority w:val="99"/>
    <w:semiHidden/>
    <w:unhideWhenUsed/>
    <w:rsid w:val="00E35156"/>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E35156"/>
    <w:rPr>
      <w:sz w:val="20"/>
      <w:szCs w:val="20"/>
    </w:rPr>
  </w:style>
  <w:style w:type="character" w:styleId="Funotenzeichen">
    <w:name w:val="footnote reference"/>
    <w:basedOn w:val="Absatz-Standardschriftart"/>
    <w:uiPriority w:val="99"/>
    <w:semiHidden/>
    <w:unhideWhenUsed/>
    <w:rsid w:val="00E3515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357</Words>
  <Characters>2251</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Lehner</dc:creator>
  <cp:lastModifiedBy>Barbara Eckerstorfer</cp:lastModifiedBy>
  <cp:revision>5</cp:revision>
  <dcterms:created xsi:type="dcterms:W3CDTF">2016-01-15T10:49:00Z</dcterms:created>
  <dcterms:modified xsi:type="dcterms:W3CDTF">2016-01-16T11:25:00Z</dcterms:modified>
</cp:coreProperties>
</file>