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7B42B5">
        <w:rPr>
          <w:rFonts w:cs="Arial"/>
          <w:szCs w:val="22"/>
        </w:rPr>
        <w:t>9</w:t>
      </w:r>
      <w:r w:rsidR="00EE246E">
        <w:rPr>
          <w:rFonts w:cs="Arial"/>
          <w:szCs w:val="22"/>
        </w:rPr>
        <w:t>7</w:t>
      </w:r>
      <w:bookmarkStart w:id="0" w:name="_GoBack"/>
      <w:bookmarkEnd w:id="0"/>
      <w:r w:rsidR="00985D2C">
        <w:rPr>
          <w:rFonts w:cs="Arial"/>
          <w:szCs w:val="22"/>
        </w:rPr>
        <w:t xml:space="preserve"> </w:t>
      </w:r>
      <w:r w:rsidR="00E9040F">
        <w:rPr>
          <w:rFonts w:cs="Arial"/>
          <w:szCs w:val="22"/>
        </w:rPr>
        <w:t xml:space="preserve">/ </w:t>
      </w:r>
      <w:r w:rsidR="007B42B5">
        <w:rPr>
          <w:rFonts w:cs="Arial"/>
          <w:szCs w:val="22"/>
        </w:rPr>
        <w:t>1</w:t>
      </w:r>
      <w:r w:rsidR="00A0251F">
        <w:rPr>
          <w:rFonts w:cs="Arial"/>
          <w:szCs w:val="22"/>
        </w:rPr>
        <w:t>1</w:t>
      </w:r>
      <w:r w:rsidR="001E179C">
        <w:rPr>
          <w:rFonts w:cs="Arial"/>
          <w:szCs w:val="22"/>
        </w:rPr>
        <w:t>.</w:t>
      </w:r>
      <w:r w:rsidR="00E9040F">
        <w:rPr>
          <w:rFonts w:cs="Arial"/>
          <w:szCs w:val="22"/>
        </w:rPr>
        <w:t xml:space="preserve"> August 20</w:t>
      </w:r>
      <w:r w:rsidR="007B42B5">
        <w:rPr>
          <w:rFonts w:cs="Arial"/>
          <w:szCs w:val="22"/>
        </w:rPr>
        <w:t>20</w:t>
      </w:r>
    </w:p>
    <w:p w:rsidR="00430D75" w:rsidRDefault="00430D75" w:rsidP="00430D75">
      <w:pPr>
        <w:rPr>
          <w:rFonts w:cs="Arial"/>
          <w:szCs w:val="22"/>
        </w:rPr>
      </w:pPr>
    </w:p>
    <w:p w:rsidR="00354F9C" w:rsidRDefault="00354F9C" w:rsidP="00430D75">
      <w:pPr>
        <w:rPr>
          <w:rFonts w:cs="Arial"/>
          <w:szCs w:val="22"/>
        </w:rPr>
      </w:pPr>
    </w:p>
    <w:p w:rsidR="0093496A" w:rsidRPr="00717116" w:rsidRDefault="0093496A" w:rsidP="00B275A8">
      <w:pPr>
        <w:rPr>
          <w:rFonts w:cs="Arial"/>
          <w:sz w:val="28"/>
          <w:szCs w:val="28"/>
          <w:u w:val="single"/>
        </w:rPr>
      </w:pPr>
    </w:p>
    <w:p w:rsidR="00EB61C4" w:rsidRPr="00717116" w:rsidRDefault="00AA7D7D" w:rsidP="00EB61C4">
      <w:pPr>
        <w:rPr>
          <w:b/>
          <w:sz w:val="28"/>
          <w:szCs w:val="28"/>
          <w:u w:val="single"/>
        </w:rPr>
      </w:pPr>
      <w:proofErr w:type="spellStart"/>
      <w:r w:rsidRPr="00717116">
        <w:rPr>
          <w:b/>
          <w:sz w:val="28"/>
          <w:szCs w:val="28"/>
          <w:u w:val="single"/>
        </w:rPr>
        <w:t>Jägerstätter</w:t>
      </w:r>
      <w:proofErr w:type="spellEnd"/>
      <w:r w:rsidRPr="00717116">
        <w:rPr>
          <w:b/>
          <w:sz w:val="28"/>
          <w:szCs w:val="28"/>
          <w:u w:val="single"/>
        </w:rPr>
        <w:t xml:space="preserve">-Gedenken in St. </w:t>
      </w:r>
      <w:proofErr w:type="spellStart"/>
      <w:r w:rsidRPr="00717116">
        <w:rPr>
          <w:b/>
          <w:sz w:val="28"/>
          <w:szCs w:val="28"/>
          <w:u w:val="single"/>
        </w:rPr>
        <w:t>Radegund</w:t>
      </w:r>
      <w:proofErr w:type="spellEnd"/>
      <w:r w:rsidR="00EB61C4" w:rsidRPr="00717116">
        <w:rPr>
          <w:b/>
          <w:sz w:val="28"/>
          <w:szCs w:val="28"/>
          <w:u w:val="single"/>
        </w:rPr>
        <w:t xml:space="preserve">: </w:t>
      </w:r>
      <w:r w:rsidR="00717116" w:rsidRPr="00717116">
        <w:rPr>
          <w:rFonts w:cs="Arial"/>
          <w:b/>
          <w:sz w:val="28"/>
          <w:szCs w:val="28"/>
          <w:u w:val="single"/>
        </w:rPr>
        <w:t xml:space="preserve">Vorbild durch innere Freiheit und </w:t>
      </w:r>
      <w:r w:rsidR="004B4020">
        <w:rPr>
          <w:rFonts w:cs="Arial"/>
          <w:b/>
          <w:sz w:val="28"/>
          <w:szCs w:val="28"/>
          <w:u w:val="single"/>
        </w:rPr>
        <w:t>eindeutiges</w:t>
      </w:r>
      <w:r w:rsidR="001151C7">
        <w:rPr>
          <w:rFonts w:cs="Arial"/>
          <w:b/>
          <w:sz w:val="28"/>
          <w:szCs w:val="28"/>
          <w:u w:val="single"/>
        </w:rPr>
        <w:t xml:space="preserve"> Glaubenszeugnis</w:t>
      </w:r>
    </w:p>
    <w:p w:rsidR="00717116" w:rsidRDefault="00717116" w:rsidP="00EB61C4"/>
    <w:p w:rsidR="007B42B5" w:rsidRPr="007B42B5" w:rsidRDefault="007B42B5" w:rsidP="00D97EB2">
      <w:pPr>
        <w:spacing w:after="120"/>
        <w:rPr>
          <w:b/>
          <w:color w:val="252525"/>
          <w:sz w:val="23"/>
          <w:szCs w:val="23"/>
          <w:shd w:val="clear" w:color="auto" w:fill="FFFFFF"/>
        </w:rPr>
      </w:pPr>
      <w:r w:rsidRPr="007B42B5">
        <w:rPr>
          <w:b/>
          <w:color w:val="252525"/>
          <w:sz w:val="23"/>
          <w:szCs w:val="23"/>
          <w:shd w:val="clear" w:color="auto" w:fill="FFFFFF"/>
        </w:rPr>
        <w:t xml:space="preserve">Aufgrund der </w:t>
      </w:r>
      <w:proofErr w:type="spellStart"/>
      <w:r w:rsidRPr="007B42B5">
        <w:rPr>
          <w:b/>
          <w:color w:val="252525"/>
          <w:sz w:val="23"/>
          <w:szCs w:val="23"/>
          <w:shd w:val="clear" w:color="auto" w:fill="FFFFFF"/>
        </w:rPr>
        <w:t>coronabedingten</w:t>
      </w:r>
      <w:proofErr w:type="spellEnd"/>
      <w:r w:rsidRPr="007B42B5">
        <w:rPr>
          <w:b/>
          <w:color w:val="252525"/>
          <w:sz w:val="23"/>
          <w:szCs w:val="23"/>
          <w:shd w:val="clear" w:color="auto" w:fill="FFFFFF"/>
        </w:rPr>
        <w:t xml:space="preserve"> Einschränkungen fand das heurige </w:t>
      </w:r>
      <w:proofErr w:type="spellStart"/>
      <w:r w:rsidRPr="007B42B5">
        <w:rPr>
          <w:b/>
          <w:color w:val="252525"/>
          <w:sz w:val="23"/>
          <w:szCs w:val="23"/>
          <w:shd w:val="clear" w:color="auto" w:fill="FFFFFF"/>
        </w:rPr>
        <w:t>Jägerstätter</w:t>
      </w:r>
      <w:proofErr w:type="spellEnd"/>
      <w:r w:rsidRPr="007B42B5">
        <w:rPr>
          <w:b/>
          <w:color w:val="252525"/>
          <w:sz w:val="23"/>
          <w:szCs w:val="23"/>
          <w:shd w:val="clear" w:color="auto" w:fill="FFFFFF"/>
        </w:rPr>
        <w:t xml:space="preserve">-Gedenken in St. </w:t>
      </w:r>
      <w:proofErr w:type="spellStart"/>
      <w:r w:rsidRPr="007B42B5">
        <w:rPr>
          <w:b/>
          <w:color w:val="252525"/>
          <w:sz w:val="23"/>
          <w:szCs w:val="23"/>
          <w:shd w:val="clear" w:color="auto" w:fill="FFFFFF"/>
        </w:rPr>
        <w:t>Radegund</w:t>
      </w:r>
      <w:proofErr w:type="spellEnd"/>
      <w:r w:rsidRPr="007B42B5">
        <w:rPr>
          <w:b/>
          <w:color w:val="252525"/>
          <w:sz w:val="23"/>
          <w:szCs w:val="23"/>
          <w:shd w:val="clear" w:color="auto" w:fill="FFFFFF"/>
        </w:rPr>
        <w:t xml:space="preserve"> nur eintägig statt. Der Gedenkgottesdienst mit Bischof Manfred Scheuer </w:t>
      </w:r>
      <w:r w:rsidR="004F093E">
        <w:rPr>
          <w:b/>
          <w:color w:val="252525"/>
          <w:sz w:val="23"/>
          <w:szCs w:val="23"/>
          <w:shd w:val="clear" w:color="auto" w:fill="FFFFFF"/>
        </w:rPr>
        <w:t xml:space="preserve">am 9. August 2020 </w:t>
      </w:r>
      <w:r w:rsidRPr="007B42B5">
        <w:rPr>
          <w:b/>
          <w:color w:val="252525"/>
          <w:sz w:val="23"/>
          <w:szCs w:val="23"/>
          <w:shd w:val="clear" w:color="auto" w:fill="FFFFFF"/>
        </w:rPr>
        <w:t xml:space="preserve">wurde im Freien gefeiert. </w:t>
      </w:r>
      <w:r w:rsidR="00717116">
        <w:rPr>
          <w:b/>
          <w:color w:val="252525"/>
          <w:sz w:val="23"/>
          <w:szCs w:val="23"/>
          <w:shd w:val="clear" w:color="auto" w:fill="FFFFFF"/>
        </w:rPr>
        <w:t xml:space="preserve">Bischof Scheuer </w:t>
      </w:r>
      <w:r w:rsidR="007F4840">
        <w:rPr>
          <w:b/>
          <w:color w:val="252525"/>
          <w:sz w:val="23"/>
          <w:szCs w:val="23"/>
          <w:shd w:val="clear" w:color="auto" w:fill="FFFFFF"/>
        </w:rPr>
        <w:t xml:space="preserve">betonte in seiner Predigt, Franz </w:t>
      </w:r>
      <w:proofErr w:type="spellStart"/>
      <w:r w:rsidR="007F4840">
        <w:rPr>
          <w:b/>
          <w:color w:val="252525"/>
          <w:sz w:val="23"/>
          <w:szCs w:val="23"/>
          <w:shd w:val="clear" w:color="auto" w:fill="FFFFFF"/>
        </w:rPr>
        <w:t>Jägerstätter</w:t>
      </w:r>
      <w:proofErr w:type="spellEnd"/>
      <w:r w:rsidR="007F4840">
        <w:rPr>
          <w:b/>
          <w:color w:val="252525"/>
          <w:sz w:val="23"/>
          <w:szCs w:val="23"/>
          <w:shd w:val="clear" w:color="auto" w:fill="FFFFFF"/>
        </w:rPr>
        <w:t xml:space="preserve"> habe sich auch in äußerer Gefangenschaft seine innere Freiheit bewahrt und seinen Glauben bis zuletzt </w:t>
      </w:r>
      <w:r w:rsidR="004B4020">
        <w:rPr>
          <w:b/>
          <w:color w:val="252525"/>
          <w:sz w:val="23"/>
          <w:szCs w:val="23"/>
          <w:shd w:val="clear" w:color="auto" w:fill="FFFFFF"/>
        </w:rPr>
        <w:t>klar</w:t>
      </w:r>
      <w:r w:rsidR="007F4840">
        <w:rPr>
          <w:b/>
          <w:color w:val="252525"/>
          <w:sz w:val="23"/>
          <w:szCs w:val="23"/>
          <w:shd w:val="clear" w:color="auto" w:fill="FFFFFF"/>
        </w:rPr>
        <w:t xml:space="preserve"> bezeugt.</w:t>
      </w:r>
    </w:p>
    <w:p w:rsidR="004F093E" w:rsidRDefault="007B42B5" w:rsidP="00D97EB2">
      <w:pPr>
        <w:spacing w:after="120"/>
      </w:pPr>
      <w:proofErr w:type="spellStart"/>
      <w:r w:rsidRPr="007B42B5">
        <w:t>Coronabedingt</w:t>
      </w:r>
      <w:proofErr w:type="spellEnd"/>
      <w:r w:rsidRPr="007B42B5">
        <w:t xml:space="preserve"> wurde das Gedenken a</w:t>
      </w:r>
      <w:r w:rsidR="00170776" w:rsidRPr="007B42B5">
        <w:t xml:space="preserve">nlässlich des </w:t>
      </w:r>
      <w:r w:rsidRPr="007B42B5">
        <w:t>77.</w:t>
      </w:r>
      <w:r w:rsidR="00EB61C4" w:rsidRPr="007B42B5">
        <w:t xml:space="preserve"> Todestag</w:t>
      </w:r>
      <w:r w:rsidR="00170776" w:rsidRPr="007B42B5">
        <w:t>es</w:t>
      </w:r>
      <w:r w:rsidR="00EB61C4" w:rsidRPr="007B42B5">
        <w:t xml:space="preserve"> des oberösterreichischen Seligen Franz </w:t>
      </w:r>
      <w:proofErr w:type="spellStart"/>
      <w:r w:rsidR="00EB61C4" w:rsidRPr="007B42B5">
        <w:t>Jägerstätter</w:t>
      </w:r>
      <w:proofErr w:type="spellEnd"/>
      <w:r w:rsidR="004F093E">
        <w:t xml:space="preserve">, das für gewöhnlich zwei Tage dauert, </w:t>
      </w:r>
      <w:r w:rsidRPr="007B42B5">
        <w:t>auf einen Tag verkürzt</w:t>
      </w:r>
      <w:r w:rsidR="00621697">
        <w:t>; e</w:t>
      </w:r>
      <w:r>
        <w:t xml:space="preserve">s fand </w:t>
      </w:r>
      <w:r w:rsidRPr="007B42B5">
        <w:t xml:space="preserve">mit beschränkter </w:t>
      </w:r>
      <w:proofErr w:type="spellStart"/>
      <w:r w:rsidRPr="007B42B5">
        <w:t>BesucherInnenzahl</w:t>
      </w:r>
      <w:proofErr w:type="spellEnd"/>
      <w:r w:rsidRPr="007B42B5">
        <w:t xml:space="preserve"> statt</w:t>
      </w:r>
      <w:r w:rsidR="004F093E">
        <w:t xml:space="preserve">. </w:t>
      </w:r>
    </w:p>
    <w:p w:rsidR="00EB61C4" w:rsidRDefault="00EB61C4" w:rsidP="00D97EB2">
      <w:pPr>
        <w:spacing w:after="120"/>
      </w:pPr>
      <w:r>
        <w:t xml:space="preserve">Der </w:t>
      </w:r>
      <w:proofErr w:type="spellStart"/>
      <w:r>
        <w:t>Innviertler</w:t>
      </w:r>
      <w:proofErr w:type="spellEnd"/>
      <w:r>
        <w:t xml:space="preserve"> Landwirt und Familienvater hatte sich aus Glaubensgründen geweigert, mit der Waffe für das Nazi-Regime in den Krieg zu ziehen. Daraufhin wurde er vom Reichskriegsgericht in Berlin wegen „Wehrkraftzersetzung“ zum Tod verurteilt und </w:t>
      </w:r>
      <w:r w:rsidR="003536B7">
        <w:t>vor 7</w:t>
      </w:r>
      <w:r w:rsidR="00AA7D7D">
        <w:t>6</w:t>
      </w:r>
      <w:r w:rsidR="003536B7">
        <w:t xml:space="preserve"> Jahren, </w:t>
      </w:r>
      <w:r>
        <w:t>am 9. August 1943</w:t>
      </w:r>
      <w:r w:rsidR="003536B7">
        <w:t>, in Brandenburg an der Havel durch Enthauptung</w:t>
      </w:r>
      <w:r>
        <w:t xml:space="preserve"> hingerichtet. </w:t>
      </w:r>
    </w:p>
    <w:p w:rsidR="00A211AC" w:rsidRPr="00A211AC" w:rsidRDefault="00487CFC" w:rsidP="00A211AC">
      <w:pPr>
        <w:spacing w:after="120"/>
        <w:rPr>
          <w:rFonts w:cs="Arial"/>
          <w:szCs w:val="22"/>
        </w:rPr>
      </w:pPr>
      <w:r w:rsidRPr="00A211AC">
        <w:rPr>
          <w:rFonts w:cs="Arial"/>
          <w:szCs w:val="22"/>
        </w:rPr>
        <w:t xml:space="preserve">Das jährliche </w:t>
      </w:r>
      <w:proofErr w:type="spellStart"/>
      <w:r w:rsidRPr="00A211AC">
        <w:rPr>
          <w:rFonts w:cs="Arial"/>
          <w:szCs w:val="22"/>
        </w:rPr>
        <w:t>Jägerstätter</w:t>
      </w:r>
      <w:proofErr w:type="spellEnd"/>
      <w:r w:rsidRPr="00A211AC">
        <w:rPr>
          <w:rFonts w:cs="Arial"/>
          <w:szCs w:val="22"/>
        </w:rPr>
        <w:t>-Gedenken wird von der christlichen Friedens</w:t>
      </w:r>
      <w:r w:rsidR="00333BC9" w:rsidRPr="00621697">
        <w:rPr>
          <w:rFonts w:cs="Arial"/>
          <w:color w:val="000000" w:themeColor="text1"/>
          <w:szCs w:val="22"/>
        </w:rPr>
        <w:t>organisation</w:t>
      </w:r>
      <w:r w:rsidRPr="00621697">
        <w:rPr>
          <w:rFonts w:cs="Arial"/>
          <w:color w:val="000000" w:themeColor="text1"/>
          <w:szCs w:val="22"/>
        </w:rPr>
        <w:t xml:space="preserve"> </w:t>
      </w:r>
      <w:r w:rsidRPr="00A211AC">
        <w:rPr>
          <w:rFonts w:cs="Arial"/>
          <w:szCs w:val="22"/>
        </w:rPr>
        <w:t xml:space="preserve">Pax Christi und der Pfarre St. </w:t>
      </w:r>
      <w:proofErr w:type="spellStart"/>
      <w:r w:rsidRPr="00A211AC">
        <w:rPr>
          <w:rFonts w:cs="Arial"/>
          <w:szCs w:val="22"/>
        </w:rPr>
        <w:t>Radegund</w:t>
      </w:r>
      <w:proofErr w:type="spellEnd"/>
      <w:r w:rsidRPr="00A211AC">
        <w:rPr>
          <w:rFonts w:cs="Arial"/>
          <w:szCs w:val="22"/>
        </w:rPr>
        <w:t xml:space="preserve"> organisiert. </w:t>
      </w:r>
      <w:r w:rsidR="00A211AC" w:rsidRPr="00A211AC">
        <w:rPr>
          <w:rFonts w:cs="Arial"/>
          <w:szCs w:val="22"/>
        </w:rPr>
        <w:t xml:space="preserve">Unter den </w:t>
      </w:r>
      <w:proofErr w:type="spellStart"/>
      <w:r w:rsidR="00A211AC" w:rsidRPr="00A211AC">
        <w:rPr>
          <w:rFonts w:cs="Arial"/>
          <w:szCs w:val="22"/>
        </w:rPr>
        <w:t>TeilnehmerInnen</w:t>
      </w:r>
      <w:proofErr w:type="spellEnd"/>
      <w:r w:rsidR="00A211AC" w:rsidRPr="00A211AC">
        <w:rPr>
          <w:rFonts w:cs="Arial"/>
          <w:szCs w:val="22"/>
        </w:rPr>
        <w:t xml:space="preserve"> waren </w:t>
      </w:r>
      <w:r w:rsidR="00A211AC">
        <w:rPr>
          <w:rFonts w:cs="Arial"/>
          <w:szCs w:val="22"/>
        </w:rPr>
        <w:t xml:space="preserve">am 9. August 2020 </w:t>
      </w:r>
      <w:r w:rsidR="00A211AC" w:rsidRPr="00A211AC">
        <w:rPr>
          <w:rFonts w:cs="Arial"/>
          <w:szCs w:val="22"/>
        </w:rPr>
        <w:t xml:space="preserve">u. a. die </w:t>
      </w:r>
      <w:proofErr w:type="spellStart"/>
      <w:r w:rsidR="00A211AC" w:rsidRPr="00A211AC">
        <w:rPr>
          <w:rFonts w:cs="Arial"/>
          <w:szCs w:val="22"/>
        </w:rPr>
        <w:t>Jägerstätter</w:t>
      </w:r>
      <w:proofErr w:type="spellEnd"/>
      <w:r w:rsidR="00A211AC" w:rsidRPr="00A211AC">
        <w:rPr>
          <w:rFonts w:cs="Arial"/>
          <w:szCs w:val="22"/>
        </w:rPr>
        <w:t xml:space="preserve">-Töchter Maria Dammer, Aloisia Maier und Rosalia Sigl sowie weitere Familienmitglieder, </w:t>
      </w:r>
      <w:proofErr w:type="spellStart"/>
      <w:r w:rsidR="00A211AC" w:rsidRPr="00A211AC">
        <w:rPr>
          <w:rFonts w:cs="Arial"/>
          <w:szCs w:val="22"/>
        </w:rPr>
        <w:t>Jägerstätter</w:t>
      </w:r>
      <w:proofErr w:type="spellEnd"/>
      <w:r w:rsidR="00A211AC" w:rsidRPr="00A211AC">
        <w:rPr>
          <w:rFonts w:cs="Arial"/>
          <w:szCs w:val="22"/>
        </w:rPr>
        <w:t xml:space="preserve">-Biografin Dr.in Erna Putz, der Vorsitzende des </w:t>
      </w:r>
      <w:proofErr w:type="spellStart"/>
      <w:r w:rsidR="00A211AC" w:rsidRPr="00A211AC">
        <w:rPr>
          <w:rFonts w:cs="Arial"/>
          <w:szCs w:val="22"/>
        </w:rPr>
        <w:t>Jägerstätter</w:t>
      </w:r>
      <w:proofErr w:type="spellEnd"/>
      <w:r w:rsidR="00A211AC" w:rsidRPr="00A211AC">
        <w:rPr>
          <w:rFonts w:cs="Arial"/>
          <w:szCs w:val="22"/>
        </w:rPr>
        <w:t xml:space="preserve">-Beirats Bischofsvikar Mag. Maximilian Mittendorfer, </w:t>
      </w:r>
      <w:r w:rsidR="00A211AC" w:rsidRPr="009F5F09">
        <w:rPr>
          <w:rFonts w:cs="Arial"/>
          <w:szCs w:val="22"/>
        </w:rPr>
        <w:t xml:space="preserve">der Leiter des </w:t>
      </w:r>
      <w:proofErr w:type="spellStart"/>
      <w:r w:rsidR="00A211AC" w:rsidRPr="009F5F09">
        <w:rPr>
          <w:rFonts w:cs="Arial"/>
          <w:szCs w:val="22"/>
        </w:rPr>
        <w:t>Jägerstätter</w:t>
      </w:r>
      <w:proofErr w:type="spellEnd"/>
      <w:r w:rsidR="00A211AC" w:rsidRPr="009F5F09">
        <w:rPr>
          <w:rFonts w:cs="Arial"/>
          <w:szCs w:val="22"/>
        </w:rPr>
        <w:t>-Instituts Dr. Andreas Schmoller</w:t>
      </w:r>
      <w:r w:rsidR="004F093E">
        <w:rPr>
          <w:rFonts w:cs="Arial"/>
          <w:szCs w:val="22"/>
        </w:rPr>
        <w:t xml:space="preserve">, </w:t>
      </w:r>
      <w:r w:rsidR="00A211AC" w:rsidRPr="00A211AC">
        <w:rPr>
          <w:rFonts w:cs="Arial"/>
          <w:color w:val="000000"/>
          <w:szCs w:val="22"/>
          <w:shd w:val="clear" w:color="auto" w:fill="FFFFFF"/>
        </w:rPr>
        <w:t xml:space="preserve">Elisabeth Jungmeier vom </w:t>
      </w:r>
      <w:proofErr w:type="spellStart"/>
      <w:r w:rsidR="00A211AC" w:rsidRPr="00A211AC">
        <w:rPr>
          <w:rFonts w:cs="Arial"/>
          <w:color w:val="000000"/>
          <w:szCs w:val="22"/>
          <w:shd w:val="clear" w:color="auto" w:fill="FFFFFF"/>
        </w:rPr>
        <w:t>Jägerstätter</w:t>
      </w:r>
      <w:proofErr w:type="spellEnd"/>
      <w:r w:rsidR="00A211AC" w:rsidRPr="00A211AC">
        <w:rPr>
          <w:rFonts w:cs="Arial"/>
          <w:color w:val="000000"/>
          <w:szCs w:val="22"/>
          <w:shd w:val="clear" w:color="auto" w:fill="FFFFFF"/>
        </w:rPr>
        <w:t>-Beirat</w:t>
      </w:r>
      <w:r w:rsidR="00A211AC">
        <w:rPr>
          <w:rFonts w:cs="Arial"/>
          <w:color w:val="000000"/>
          <w:szCs w:val="22"/>
          <w:shd w:val="clear" w:color="auto" w:fill="FFFFFF"/>
        </w:rPr>
        <w:t xml:space="preserve"> und</w:t>
      </w:r>
      <w:r w:rsidR="00A211AC" w:rsidRPr="00A211AC">
        <w:rPr>
          <w:rFonts w:cs="Arial"/>
          <w:color w:val="000000"/>
          <w:szCs w:val="22"/>
          <w:shd w:val="clear" w:color="auto" w:fill="FFFFFF"/>
        </w:rPr>
        <w:t xml:space="preserve"> </w:t>
      </w:r>
      <w:r w:rsidR="00A211AC" w:rsidRPr="00A211AC">
        <w:rPr>
          <w:rFonts w:cs="Arial"/>
          <w:szCs w:val="22"/>
        </w:rPr>
        <w:t>Mitglieder von Pax Christi</w:t>
      </w:r>
      <w:r w:rsidR="00A211AC">
        <w:rPr>
          <w:rFonts w:cs="Arial"/>
          <w:szCs w:val="22"/>
        </w:rPr>
        <w:t>.</w:t>
      </w:r>
    </w:p>
    <w:p w:rsidR="00A211AC" w:rsidRDefault="00A211AC" w:rsidP="00CA32FE">
      <w:pPr>
        <w:spacing w:after="120"/>
        <w:rPr>
          <w:rFonts w:ascii="Verdana" w:hAnsi="Verdana"/>
          <w:sz w:val="18"/>
          <w:szCs w:val="18"/>
        </w:rPr>
      </w:pPr>
    </w:p>
    <w:p w:rsidR="00A211AC" w:rsidRPr="00A56825" w:rsidRDefault="00515659" w:rsidP="00CA32FE">
      <w:pPr>
        <w:spacing w:after="120"/>
        <w:rPr>
          <w:rFonts w:cs="Arial"/>
          <w:b/>
          <w:szCs w:val="22"/>
        </w:rPr>
      </w:pPr>
      <w:proofErr w:type="spellStart"/>
      <w:r>
        <w:rPr>
          <w:rFonts w:cs="Arial"/>
          <w:b/>
          <w:szCs w:val="22"/>
        </w:rPr>
        <w:t>Jägerstätter</w:t>
      </w:r>
      <w:proofErr w:type="spellEnd"/>
      <w:r>
        <w:rPr>
          <w:rFonts w:cs="Arial"/>
          <w:b/>
          <w:szCs w:val="22"/>
        </w:rPr>
        <w:t xml:space="preserve"> als </w:t>
      </w:r>
      <w:r w:rsidR="001151C7">
        <w:rPr>
          <w:rFonts w:cs="Arial"/>
          <w:b/>
          <w:szCs w:val="22"/>
        </w:rPr>
        <w:t>„</w:t>
      </w:r>
      <w:r>
        <w:rPr>
          <w:rFonts w:cs="Arial"/>
          <w:b/>
          <w:szCs w:val="22"/>
        </w:rPr>
        <w:t>e</w:t>
      </w:r>
      <w:r w:rsidR="001151C7">
        <w:rPr>
          <w:rFonts w:cs="Arial"/>
          <w:b/>
          <w:szCs w:val="22"/>
        </w:rPr>
        <w:t>insamer Zeuge</w:t>
      </w:r>
      <w:r>
        <w:rPr>
          <w:rFonts w:cs="Arial"/>
          <w:b/>
          <w:szCs w:val="22"/>
        </w:rPr>
        <w:t>“</w:t>
      </w:r>
      <w:r w:rsidR="001151C7">
        <w:rPr>
          <w:rFonts w:cs="Arial"/>
          <w:b/>
          <w:szCs w:val="22"/>
        </w:rPr>
        <w:t xml:space="preserve"> des Gewissens</w:t>
      </w:r>
    </w:p>
    <w:p w:rsidR="004018DB" w:rsidRDefault="00A211AC" w:rsidP="004018DB">
      <w:pPr>
        <w:spacing w:after="120"/>
        <w:rPr>
          <w:rFonts w:cs="Arial"/>
          <w:szCs w:val="22"/>
        </w:rPr>
      </w:pPr>
      <w:r w:rsidRPr="00B10D27">
        <w:rPr>
          <w:rFonts w:cs="Arial"/>
          <w:szCs w:val="22"/>
        </w:rPr>
        <w:t xml:space="preserve">Das Gedenken begann um 10 Uhr mit der </w:t>
      </w:r>
      <w:r w:rsidRPr="00B10D27">
        <w:rPr>
          <w:rFonts w:cs="Arial"/>
          <w:color w:val="252525"/>
          <w:szCs w:val="22"/>
          <w:shd w:val="clear" w:color="auto" w:fill="FFFFFF"/>
        </w:rPr>
        <w:t xml:space="preserve">Eucharistiefeier mit Bischof Manfred Scheuer auf dem St. </w:t>
      </w:r>
      <w:proofErr w:type="spellStart"/>
      <w:r w:rsidRPr="00B10D27">
        <w:rPr>
          <w:rFonts w:cs="Arial"/>
          <w:color w:val="252525"/>
          <w:szCs w:val="22"/>
          <w:shd w:val="clear" w:color="auto" w:fill="FFFFFF"/>
        </w:rPr>
        <w:t>Radegunder</w:t>
      </w:r>
      <w:proofErr w:type="spellEnd"/>
      <w:r w:rsidRPr="00B10D27">
        <w:rPr>
          <w:rFonts w:cs="Arial"/>
          <w:color w:val="252525"/>
          <w:szCs w:val="22"/>
          <w:shd w:val="clear" w:color="auto" w:fill="FFFFFF"/>
        </w:rPr>
        <w:t xml:space="preserve"> </w:t>
      </w:r>
      <w:proofErr w:type="spellStart"/>
      <w:r w:rsidRPr="00B10D27">
        <w:rPr>
          <w:rFonts w:cs="Arial"/>
          <w:color w:val="252525"/>
          <w:szCs w:val="22"/>
          <w:shd w:val="clear" w:color="auto" w:fill="FFFFFF"/>
        </w:rPr>
        <w:t>Jägerstätterplatz</w:t>
      </w:r>
      <w:proofErr w:type="spellEnd"/>
      <w:r w:rsidRPr="00B10D27">
        <w:rPr>
          <w:rFonts w:cs="Arial"/>
          <w:color w:val="252525"/>
          <w:szCs w:val="22"/>
          <w:shd w:val="clear" w:color="auto" w:fill="FFFFFF"/>
        </w:rPr>
        <w:t xml:space="preserve">. Mit dem Diözesanbischof feierten </w:t>
      </w:r>
      <w:r w:rsidRPr="00B10D27">
        <w:rPr>
          <w:rFonts w:cs="Arial"/>
          <w:szCs w:val="22"/>
        </w:rPr>
        <w:t xml:space="preserve">Bischofsvikar Maximilian Mittendorfer, Kurat Josef Steinkellner (St. </w:t>
      </w:r>
      <w:proofErr w:type="spellStart"/>
      <w:r w:rsidRPr="00B10D27">
        <w:rPr>
          <w:rFonts w:cs="Arial"/>
          <w:szCs w:val="22"/>
        </w:rPr>
        <w:t>Radegund</w:t>
      </w:r>
      <w:proofErr w:type="spellEnd"/>
      <w:r w:rsidRPr="00B10D27">
        <w:rPr>
          <w:rFonts w:cs="Arial"/>
          <w:szCs w:val="22"/>
        </w:rPr>
        <w:t xml:space="preserve">), Otto </w:t>
      </w:r>
      <w:proofErr w:type="spellStart"/>
      <w:r w:rsidRPr="00B10D27">
        <w:rPr>
          <w:rFonts w:cs="Arial"/>
          <w:szCs w:val="22"/>
        </w:rPr>
        <w:t>Schwankl</w:t>
      </w:r>
      <w:proofErr w:type="spellEnd"/>
      <w:r w:rsidRPr="00B10D27">
        <w:rPr>
          <w:rFonts w:cs="Arial"/>
          <w:szCs w:val="22"/>
        </w:rPr>
        <w:t xml:space="preserve"> (Passau) und Diakon Karl Mayer (Dorf an der Pram). </w:t>
      </w:r>
    </w:p>
    <w:p w:rsidR="00A211AC" w:rsidRPr="00B10D27" w:rsidRDefault="00A211AC" w:rsidP="004018DB">
      <w:pPr>
        <w:spacing w:after="120"/>
        <w:rPr>
          <w:rFonts w:cs="Arial"/>
          <w:szCs w:val="22"/>
        </w:rPr>
      </w:pPr>
      <w:r w:rsidRPr="00B10D27">
        <w:rPr>
          <w:rFonts w:cs="Arial"/>
          <w:szCs w:val="22"/>
        </w:rPr>
        <w:t xml:space="preserve">In seiner Predigt </w:t>
      </w:r>
      <w:r w:rsidR="00263A11" w:rsidRPr="00B10D27">
        <w:rPr>
          <w:rFonts w:cs="Arial"/>
          <w:szCs w:val="22"/>
        </w:rPr>
        <w:t>betonte Bischof S</w:t>
      </w:r>
      <w:r w:rsidR="0030190D" w:rsidRPr="00B10D27">
        <w:rPr>
          <w:rFonts w:cs="Arial"/>
          <w:szCs w:val="22"/>
        </w:rPr>
        <w:t xml:space="preserve">cheuer, Franz </w:t>
      </w:r>
      <w:proofErr w:type="spellStart"/>
      <w:r w:rsidR="0030190D" w:rsidRPr="00B10D27">
        <w:rPr>
          <w:rFonts w:cs="Arial"/>
          <w:szCs w:val="22"/>
        </w:rPr>
        <w:t>Jägerstätter</w:t>
      </w:r>
      <w:proofErr w:type="spellEnd"/>
      <w:r w:rsidR="0030190D" w:rsidRPr="00B10D27">
        <w:rPr>
          <w:rFonts w:cs="Arial"/>
          <w:szCs w:val="22"/>
        </w:rPr>
        <w:t xml:space="preserve"> habe sich die innere Freiheit in der Diktatur und im Gefängnis bewahrt. Die äußere Gefangenschaft sei für Franz </w:t>
      </w:r>
      <w:proofErr w:type="spellStart"/>
      <w:r w:rsidR="0030190D" w:rsidRPr="00B10D27">
        <w:rPr>
          <w:rFonts w:cs="Arial"/>
          <w:szCs w:val="22"/>
        </w:rPr>
        <w:t>Jägerstätter</w:t>
      </w:r>
      <w:proofErr w:type="spellEnd"/>
      <w:r w:rsidR="0030190D" w:rsidRPr="00B10D27">
        <w:rPr>
          <w:rFonts w:cs="Arial"/>
          <w:szCs w:val="22"/>
        </w:rPr>
        <w:t xml:space="preserve"> ein Ort der inneren Freiheit und des Friedens gewesen. „Solange man ein ruhiges Gewissen haben kann, dass man kein schwerer Verbrecher ist, kann man auch im Gefängnis im Frieden leben“, zitierte Scheuer den Seligen. Die Kerkermauern hätten Franz‘ Glauben und seine Liebe zu Franziska nicht zerstören können. </w:t>
      </w:r>
      <w:r w:rsidR="00B10D27" w:rsidRPr="00B10D27">
        <w:rPr>
          <w:rFonts w:cs="Arial"/>
          <w:szCs w:val="22"/>
        </w:rPr>
        <w:t xml:space="preserve">Scheuer weiter: „Der äußere Verblendungszusammenhang führte zu keiner Abstumpfung des Gewissens, die Meinung der Massen nicht zur Anpassung seiner Urteilskraft, die Nazi-Ideologie nicht zur Menschenverachtung und Gottlosigkeit, die äußere Unfreiheit nicht zur Knechtung des Willens, das Gehabe der Macht der Starken nicht zum Willen zur Macht.“ </w:t>
      </w:r>
      <w:proofErr w:type="spellStart"/>
      <w:r w:rsidR="00B10D27" w:rsidRPr="00B10D27">
        <w:rPr>
          <w:rFonts w:cs="Arial"/>
          <w:szCs w:val="22"/>
        </w:rPr>
        <w:t>Jägerstätter</w:t>
      </w:r>
      <w:proofErr w:type="spellEnd"/>
      <w:r w:rsidR="00B10D27" w:rsidRPr="00B10D27">
        <w:rPr>
          <w:rFonts w:cs="Arial"/>
          <w:szCs w:val="22"/>
        </w:rPr>
        <w:t xml:space="preserve"> habe aus der Überzeugung gelebt, dass nicht Kerker, nicht Fesseln und auch nicht der Tod imstande seien, einen Menschen von der Liebe Gottes zu trennen, ihm seinen Glauben und den freien Willen zu rauben. </w:t>
      </w:r>
    </w:p>
    <w:p w:rsidR="00B10D27" w:rsidRPr="00B10D27" w:rsidRDefault="00B10D27" w:rsidP="004018DB">
      <w:pPr>
        <w:spacing w:after="120"/>
        <w:rPr>
          <w:rFonts w:cs="Arial"/>
          <w:szCs w:val="22"/>
        </w:rPr>
      </w:pPr>
      <w:r w:rsidRPr="00B10D27">
        <w:rPr>
          <w:rFonts w:cs="Arial"/>
          <w:color w:val="000000"/>
          <w:szCs w:val="22"/>
        </w:rPr>
        <w:lastRenderedPageBreak/>
        <w:t xml:space="preserve">Franz </w:t>
      </w:r>
      <w:proofErr w:type="spellStart"/>
      <w:r w:rsidRPr="00B10D27">
        <w:rPr>
          <w:rFonts w:cs="Arial"/>
          <w:color w:val="000000"/>
          <w:szCs w:val="22"/>
        </w:rPr>
        <w:t>Jägerstätter</w:t>
      </w:r>
      <w:proofErr w:type="spellEnd"/>
      <w:r w:rsidRPr="00B10D27">
        <w:rPr>
          <w:rFonts w:cs="Arial"/>
          <w:color w:val="000000"/>
          <w:szCs w:val="22"/>
        </w:rPr>
        <w:t xml:space="preserve"> habe nicht zu groß von der Macht der Nazis gedacht und nicht zu klein von den Möglichkeiten Gottes mit ihm, so Scheuer. Der Bischof wörtlich: „Er hat die Wahrheit gelebt in einer Welt der Lüge, die Liebe in einer Welt der Verachtung, er hat das Leben geliebt in einer Welt des Totenkopfes. Und er hat geglaubt in einer Welt der Blindheit und der Verblendung. </w:t>
      </w:r>
      <w:proofErr w:type="spellStart"/>
      <w:r w:rsidRPr="00B10D27">
        <w:rPr>
          <w:rFonts w:cs="Arial"/>
          <w:szCs w:val="22"/>
        </w:rPr>
        <w:t>Jägerstätter</w:t>
      </w:r>
      <w:proofErr w:type="spellEnd"/>
      <w:r w:rsidRPr="00B10D27">
        <w:rPr>
          <w:rFonts w:cs="Arial"/>
          <w:szCs w:val="22"/>
        </w:rPr>
        <w:t xml:space="preserve"> war keiner, der der Mehrheit nach dem Mund geredet hat. Er wollte sich nicht auf allgemeine Vorschriften und Regeln ausreden. Er ist ein ‚einsamer Zeuge‘ des Gewissens. Das Gewissen lässt sich für </w:t>
      </w:r>
      <w:proofErr w:type="spellStart"/>
      <w:r w:rsidRPr="00B10D27">
        <w:rPr>
          <w:rFonts w:cs="Arial"/>
          <w:szCs w:val="22"/>
        </w:rPr>
        <w:t>Jägerstätter</w:t>
      </w:r>
      <w:proofErr w:type="spellEnd"/>
      <w:r w:rsidRPr="00B10D27">
        <w:rPr>
          <w:rFonts w:cs="Arial"/>
          <w:szCs w:val="22"/>
        </w:rPr>
        <w:t xml:space="preserve"> nicht durch die Autorität der Obrigkeit suspendieren. </w:t>
      </w:r>
      <w:proofErr w:type="spellStart"/>
      <w:r w:rsidRPr="00B10D27">
        <w:rPr>
          <w:rFonts w:cs="Arial"/>
          <w:szCs w:val="22"/>
        </w:rPr>
        <w:t>Jägerstätter</w:t>
      </w:r>
      <w:proofErr w:type="spellEnd"/>
      <w:r w:rsidRPr="00B10D27">
        <w:rPr>
          <w:rFonts w:cs="Arial"/>
          <w:szCs w:val="22"/>
        </w:rPr>
        <w:t xml:space="preserve"> spricht sehr deutlich von Verantwortung und Verantwortungslosigkeit, von Sünde und Schuld, auch im Hinblick auf den Krieg und die damit verbundenen Verbrechen.“</w:t>
      </w:r>
      <w:r>
        <w:rPr>
          <w:rFonts w:cs="Arial"/>
          <w:szCs w:val="22"/>
        </w:rPr>
        <w:t xml:space="preserve"> </w:t>
      </w:r>
      <w:r w:rsidRPr="00B10D27">
        <w:rPr>
          <w:rFonts w:cs="Arial"/>
          <w:szCs w:val="22"/>
        </w:rPr>
        <w:t xml:space="preserve">Scheuer unterstrich, </w:t>
      </w:r>
      <w:proofErr w:type="spellStart"/>
      <w:r w:rsidRPr="00B10D27">
        <w:rPr>
          <w:rFonts w:cs="Arial"/>
          <w:szCs w:val="22"/>
        </w:rPr>
        <w:t>Jägerstätter</w:t>
      </w:r>
      <w:proofErr w:type="spellEnd"/>
      <w:r w:rsidRPr="00B10D27">
        <w:rPr>
          <w:rFonts w:cs="Arial"/>
          <w:szCs w:val="22"/>
        </w:rPr>
        <w:t xml:space="preserve"> habe das Verhalten der Kirche in Österreich im Jahr 1838 als „Sich-</w:t>
      </w:r>
      <w:proofErr w:type="spellStart"/>
      <w:r w:rsidRPr="00B10D27">
        <w:rPr>
          <w:rFonts w:cs="Arial"/>
          <w:szCs w:val="22"/>
        </w:rPr>
        <w:t>gefangennehmen</w:t>
      </w:r>
      <w:proofErr w:type="spellEnd"/>
      <w:r w:rsidRPr="00B10D27">
        <w:rPr>
          <w:rFonts w:cs="Arial"/>
          <w:szCs w:val="22"/>
        </w:rPr>
        <w:t xml:space="preserve">-Lassen“ gesehen. Er habe gefragt, „was es denn für ein Unterschied sei, wenn auch nicht eine Kirche mehr geöffnet sei, wenn die Kirche doch ohnehin zu allem schweige, was geschehe“, so der Bischof. </w:t>
      </w:r>
    </w:p>
    <w:p w:rsidR="00B10D27" w:rsidRPr="00B10D27" w:rsidRDefault="00B10D27" w:rsidP="004018DB">
      <w:pPr>
        <w:spacing w:after="120"/>
        <w:rPr>
          <w:rFonts w:cs="Arial"/>
          <w:szCs w:val="22"/>
        </w:rPr>
      </w:pPr>
      <w:r w:rsidRPr="00B10D27">
        <w:rPr>
          <w:rFonts w:cs="Arial"/>
          <w:szCs w:val="22"/>
        </w:rPr>
        <w:t xml:space="preserve">Scheuer betonte, Selige und Märtyrer wie Franz </w:t>
      </w:r>
      <w:proofErr w:type="spellStart"/>
      <w:r w:rsidRPr="00B10D27">
        <w:rPr>
          <w:rFonts w:cs="Arial"/>
          <w:szCs w:val="22"/>
        </w:rPr>
        <w:t>Jägerstätter</w:t>
      </w:r>
      <w:proofErr w:type="spellEnd"/>
      <w:r w:rsidRPr="00B10D27">
        <w:rPr>
          <w:rFonts w:cs="Arial"/>
          <w:szCs w:val="22"/>
        </w:rPr>
        <w:t xml:space="preserve"> würden mit Jesus die Solidarität mit den Menschen in der Zeit mitvollziehen und nicht auf Distanz gehen. Scheuer wörtlich: „Franz </w:t>
      </w:r>
      <w:proofErr w:type="spellStart"/>
      <w:r w:rsidRPr="00B10D27">
        <w:rPr>
          <w:rFonts w:cs="Arial"/>
          <w:szCs w:val="22"/>
        </w:rPr>
        <w:t>Jägerstätter</w:t>
      </w:r>
      <w:proofErr w:type="spellEnd"/>
      <w:r w:rsidRPr="00B10D27">
        <w:rPr>
          <w:rFonts w:cs="Arial"/>
          <w:szCs w:val="22"/>
        </w:rPr>
        <w:t xml:space="preserve"> hat Kirche gelebt und aufgebaut. Er hat sein Leben und Sterben ‚für andere‘ verstanden. Und so ist sein Tod ein Same für den Glauben heute.“ Der Bischof unterstrich, man könne die Zeit des Nationalsozialismus nicht mit der heutigen Zeit vergleichen: „Zu unterschiedlich sind die Ideologien und Plausibilitäten, zu gegensätzlich die Moden und Meinungen, zu diffus heute die Mächte, anders die Formen der Müdigkeit und der Resignation, anders die jeweiligen blinden Flecken. Und doch kann uns der Selige zeigen, dass es ein richtiges Leben im Falschen gibt, echte Nachfolge Jesu in der Verfolgung, einen authentischen Glauben gegenüber der Ideologie, Humanität im Angesicht der Barbarei, Hoffnung im Untergang, Kraft in der Müdigkeit, Liebe in der Gleichgültigkeit und im Hass.“</w:t>
      </w:r>
    </w:p>
    <w:p w:rsidR="00B10D27" w:rsidRPr="004018DB" w:rsidRDefault="00C02ECA" w:rsidP="004018DB">
      <w:pPr>
        <w:spacing w:after="120"/>
        <w:rPr>
          <w:rFonts w:cs="Arial"/>
          <w:szCs w:val="22"/>
        </w:rPr>
      </w:pPr>
      <w:r w:rsidRPr="004018DB">
        <w:rPr>
          <w:rFonts w:cs="Arial"/>
          <w:szCs w:val="22"/>
        </w:rPr>
        <w:t xml:space="preserve">Märtyrer wie Franz </w:t>
      </w:r>
      <w:proofErr w:type="spellStart"/>
      <w:r w:rsidRPr="004018DB">
        <w:rPr>
          <w:rFonts w:cs="Arial"/>
          <w:szCs w:val="22"/>
        </w:rPr>
        <w:t>Jägerstätter</w:t>
      </w:r>
      <w:proofErr w:type="spellEnd"/>
      <w:r w:rsidRPr="004018DB">
        <w:rPr>
          <w:rFonts w:cs="Arial"/>
          <w:szCs w:val="22"/>
        </w:rPr>
        <w:t xml:space="preserve">, </w:t>
      </w:r>
      <w:r w:rsidRPr="004018DB">
        <w:rPr>
          <w:szCs w:val="22"/>
        </w:rPr>
        <w:t xml:space="preserve">Johann Gruber, Matthias </w:t>
      </w:r>
      <w:proofErr w:type="spellStart"/>
      <w:r w:rsidRPr="004018DB">
        <w:rPr>
          <w:szCs w:val="22"/>
        </w:rPr>
        <w:t>Spanlang</w:t>
      </w:r>
      <w:proofErr w:type="spellEnd"/>
      <w:r w:rsidRPr="004018DB">
        <w:rPr>
          <w:szCs w:val="22"/>
        </w:rPr>
        <w:t xml:space="preserve"> oder Jakob </w:t>
      </w:r>
      <w:proofErr w:type="spellStart"/>
      <w:r w:rsidRPr="004018DB">
        <w:rPr>
          <w:szCs w:val="22"/>
        </w:rPr>
        <w:t>Gapp</w:t>
      </w:r>
      <w:proofErr w:type="spellEnd"/>
      <w:r w:rsidRPr="004018DB">
        <w:rPr>
          <w:szCs w:val="22"/>
        </w:rPr>
        <w:t xml:space="preserve"> hätten in </w:t>
      </w:r>
      <w:proofErr w:type="spellStart"/>
      <w:r w:rsidRPr="004018DB">
        <w:rPr>
          <w:szCs w:val="22"/>
        </w:rPr>
        <w:t>in</w:t>
      </w:r>
      <w:proofErr w:type="spellEnd"/>
      <w:r w:rsidRPr="004018DB">
        <w:rPr>
          <w:szCs w:val="22"/>
        </w:rPr>
        <w:t xml:space="preserve"> unterschiedlichen Situationen ihren Glauben und ihre Hoffnung bezeugt, so Scheuer. Der Bischof wörtlich: „Verantwortung des Glaubens, Rechenschaft von der Hoffnung geschieht nicht durch Anpassung an den jeweiligen Zeitgeist, nicht durch Angleichung an jeden Trend, nicht durch Stabilisierung der jeweiligen Herrschaft. Wer zu allem ‚Ja und Amen‘ sagt, verliert sein Profil und seine Überzeugungskraft.“ </w:t>
      </w:r>
      <w:r w:rsidRPr="004018DB">
        <w:rPr>
          <w:rFonts w:cs="Arial"/>
          <w:szCs w:val="22"/>
        </w:rPr>
        <w:t xml:space="preserve">Das letzte entscheidende Forum für die Verantwortung des Glaubens sei – in biblischer Perspektive – die Verantwortung vor den Armen und Leidenden, die auch Märtyrer wie Franz </w:t>
      </w:r>
      <w:proofErr w:type="spellStart"/>
      <w:r w:rsidRPr="004018DB">
        <w:rPr>
          <w:rFonts w:cs="Arial"/>
          <w:szCs w:val="22"/>
        </w:rPr>
        <w:t>Jägerstätter</w:t>
      </w:r>
      <w:proofErr w:type="spellEnd"/>
      <w:r w:rsidRPr="004018DB">
        <w:rPr>
          <w:rFonts w:cs="Arial"/>
          <w:szCs w:val="22"/>
        </w:rPr>
        <w:t xml:space="preserve"> und Johann Gruber gelebt hätten. Scheuer: „Da sind weniger Erklärungen gefordert als vielmehr die konkrete Tat, das wirklichkeitsstiftende und verwandelnde Wort, der reale Trost, der leben und auch gut sterben lässt. In Zeiten der </w:t>
      </w:r>
      <w:proofErr w:type="spellStart"/>
      <w:r w:rsidRPr="004018DB">
        <w:rPr>
          <w:rFonts w:cs="Arial"/>
          <w:szCs w:val="22"/>
        </w:rPr>
        <w:t>Entsolidarisierung</w:t>
      </w:r>
      <w:proofErr w:type="spellEnd"/>
      <w:r w:rsidRPr="004018DB">
        <w:rPr>
          <w:rFonts w:cs="Arial"/>
          <w:szCs w:val="22"/>
        </w:rPr>
        <w:t>, in Phasen zunehmender sozialer Kälte stiftet gerade die menschliche Nähe und Zuwendung Hoffnung.“</w:t>
      </w:r>
    </w:p>
    <w:p w:rsidR="004018DB" w:rsidRDefault="004018DB" w:rsidP="004018DB">
      <w:pPr>
        <w:spacing w:after="120"/>
        <w:jc w:val="both"/>
        <w:rPr>
          <w:rFonts w:cs="Arial"/>
          <w:szCs w:val="22"/>
        </w:rPr>
      </w:pPr>
      <w:r w:rsidRPr="004018DB">
        <w:rPr>
          <w:rFonts w:cs="Arial"/>
          <w:szCs w:val="22"/>
        </w:rPr>
        <w:t xml:space="preserve">Ausgehend vom Jesus-Wort aus dem Matthäus-Evangelium „Eure Rede sei: Ja </w:t>
      </w:r>
      <w:proofErr w:type="spellStart"/>
      <w:r w:rsidRPr="004018DB">
        <w:rPr>
          <w:rFonts w:cs="Arial"/>
          <w:szCs w:val="22"/>
        </w:rPr>
        <w:t>ja</w:t>
      </w:r>
      <w:proofErr w:type="spellEnd"/>
      <w:r w:rsidRPr="004018DB">
        <w:rPr>
          <w:rFonts w:cs="Arial"/>
          <w:szCs w:val="22"/>
        </w:rPr>
        <w:t xml:space="preserve">, nein </w:t>
      </w:r>
      <w:proofErr w:type="spellStart"/>
      <w:r w:rsidRPr="004018DB">
        <w:rPr>
          <w:rFonts w:cs="Arial"/>
          <w:szCs w:val="22"/>
        </w:rPr>
        <w:t>nein</w:t>
      </w:r>
      <w:proofErr w:type="spellEnd"/>
      <w:r w:rsidRPr="004018DB">
        <w:rPr>
          <w:rFonts w:cs="Arial"/>
          <w:szCs w:val="22"/>
        </w:rPr>
        <w:t>“ (</w:t>
      </w:r>
      <w:proofErr w:type="spellStart"/>
      <w:r w:rsidRPr="004018DB">
        <w:rPr>
          <w:rFonts w:cs="Arial"/>
          <w:szCs w:val="22"/>
        </w:rPr>
        <w:t>Mt</w:t>
      </w:r>
      <w:proofErr w:type="spellEnd"/>
      <w:r w:rsidRPr="004018DB">
        <w:rPr>
          <w:rFonts w:cs="Arial"/>
          <w:szCs w:val="22"/>
        </w:rPr>
        <w:t xml:space="preserve"> 5,37) wies Scheuer selbstkritisch darauf hin, dass auch die Kirche immer wieder dazu verleitet sei, mehrdeutige Antworten zu geben: aus der Angst heraus, etwas falsch zu machen, aus dem Bestreben, in der säkularen Gesellschaft ernst genommen zu werden, aus Sorge um den Zusammenhalt, aus dem Ideal der unbedingten Einheit heraus. Scheuer: „Eine zaudernde Kirche, eine Kirche, die nicht klar Stellung bezieht – hier setzen Franz </w:t>
      </w:r>
      <w:proofErr w:type="spellStart"/>
      <w:r w:rsidRPr="004018DB">
        <w:rPr>
          <w:rFonts w:cs="Arial"/>
          <w:szCs w:val="22"/>
        </w:rPr>
        <w:t>Jägerstätter</w:t>
      </w:r>
      <w:proofErr w:type="spellEnd"/>
      <w:r w:rsidRPr="004018DB">
        <w:rPr>
          <w:rFonts w:cs="Arial"/>
          <w:szCs w:val="22"/>
        </w:rPr>
        <w:t xml:space="preserve"> und viele andere einen Kontrapunkt.“</w:t>
      </w:r>
    </w:p>
    <w:p w:rsidR="004018DB" w:rsidRPr="004018DB" w:rsidRDefault="004018DB" w:rsidP="004018DB">
      <w:pPr>
        <w:spacing w:after="120"/>
        <w:jc w:val="both"/>
        <w:rPr>
          <w:rFonts w:cs="Arial"/>
          <w:szCs w:val="22"/>
        </w:rPr>
      </w:pPr>
    </w:p>
    <w:p w:rsidR="001F372D" w:rsidRPr="00150B35" w:rsidRDefault="001F372D" w:rsidP="00263A11">
      <w:pPr>
        <w:spacing w:after="120"/>
        <w:rPr>
          <w:b/>
          <w:color w:val="252525"/>
          <w:sz w:val="23"/>
          <w:szCs w:val="23"/>
          <w:shd w:val="clear" w:color="auto" w:fill="FFFFFF"/>
        </w:rPr>
      </w:pPr>
      <w:r w:rsidRPr="00150B35">
        <w:rPr>
          <w:b/>
          <w:color w:val="252525"/>
          <w:sz w:val="23"/>
          <w:szCs w:val="23"/>
          <w:shd w:val="clear" w:color="auto" w:fill="FFFFFF"/>
        </w:rPr>
        <w:t>Kapellenwanderung</w:t>
      </w:r>
      <w:r w:rsidR="00150B35">
        <w:rPr>
          <w:b/>
          <w:color w:val="252525"/>
          <w:sz w:val="23"/>
          <w:szCs w:val="23"/>
          <w:shd w:val="clear" w:color="auto" w:fill="FFFFFF"/>
        </w:rPr>
        <w:t xml:space="preserve"> in St. </w:t>
      </w:r>
      <w:proofErr w:type="spellStart"/>
      <w:r w:rsidR="00150B35">
        <w:rPr>
          <w:b/>
          <w:color w:val="252525"/>
          <w:sz w:val="23"/>
          <w:szCs w:val="23"/>
          <w:shd w:val="clear" w:color="auto" w:fill="FFFFFF"/>
        </w:rPr>
        <w:t>Radegund</w:t>
      </w:r>
      <w:proofErr w:type="spellEnd"/>
    </w:p>
    <w:p w:rsidR="001F372D" w:rsidRDefault="001F372D" w:rsidP="00263A11">
      <w:pPr>
        <w:shd w:val="clear" w:color="auto" w:fill="FFFFFF"/>
        <w:spacing w:after="120"/>
        <w:rPr>
          <w:szCs w:val="22"/>
        </w:rPr>
      </w:pPr>
      <w:r w:rsidRPr="001F372D">
        <w:rPr>
          <w:color w:val="252525"/>
          <w:szCs w:val="22"/>
          <w:shd w:val="clear" w:color="auto" w:fill="FFFFFF"/>
        </w:rPr>
        <w:t xml:space="preserve">Am Nachmittag fand eine </w:t>
      </w:r>
      <w:r>
        <w:rPr>
          <w:color w:val="252525"/>
          <w:szCs w:val="22"/>
          <w:shd w:val="clear" w:color="auto" w:fill="FFFFFF"/>
        </w:rPr>
        <w:t xml:space="preserve">von Pax Christi und der Pfarre gestaltete </w:t>
      </w:r>
      <w:r w:rsidRPr="00136651">
        <w:rPr>
          <w:szCs w:val="22"/>
          <w:shd w:val="clear" w:color="auto" w:fill="FFFFFF"/>
        </w:rPr>
        <w:t>Wa</w:t>
      </w:r>
      <w:r w:rsidR="00C407DF" w:rsidRPr="00136651">
        <w:rPr>
          <w:szCs w:val="22"/>
          <w:shd w:val="clear" w:color="auto" w:fill="FFFFFF"/>
        </w:rPr>
        <w:t>nderung</w:t>
      </w:r>
      <w:r w:rsidRPr="001F372D">
        <w:rPr>
          <w:color w:val="252525"/>
          <w:szCs w:val="22"/>
          <w:shd w:val="clear" w:color="auto" w:fill="FFFFFF"/>
        </w:rPr>
        <w:t xml:space="preserve"> zu den Marterln und </w:t>
      </w:r>
      <w:r w:rsidR="00C407DF" w:rsidRPr="00621697">
        <w:rPr>
          <w:color w:val="000000" w:themeColor="text1"/>
          <w:szCs w:val="22"/>
          <w:shd w:val="clear" w:color="auto" w:fill="FFFFFF"/>
        </w:rPr>
        <w:t>Kapellen</w:t>
      </w:r>
      <w:r w:rsidRPr="001F372D">
        <w:rPr>
          <w:color w:val="252525"/>
          <w:szCs w:val="22"/>
          <w:shd w:val="clear" w:color="auto" w:fill="FFFFFF"/>
        </w:rPr>
        <w:t xml:space="preserve"> </w:t>
      </w:r>
      <w:r>
        <w:rPr>
          <w:color w:val="252525"/>
          <w:szCs w:val="22"/>
          <w:shd w:val="clear" w:color="auto" w:fill="FFFFFF"/>
        </w:rPr>
        <w:t xml:space="preserve">von St. </w:t>
      </w:r>
      <w:proofErr w:type="spellStart"/>
      <w:r>
        <w:rPr>
          <w:color w:val="252525"/>
          <w:szCs w:val="22"/>
          <w:shd w:val="clear" w:color="auto" w:fill="FFFFFF"/>
        </w:rPr>
        <w:t>Radegund</w:t>
      </w:r>
      <w:proofErr w:type="spellEnd"/>
      <w:r>
        <w:rPr>
          <w:color w:val="252525"/>
          <w:szCs w:val="22"/>
          <w:shd w:val="clear" w:color="auto" w:fill="FFFFFF"/>
        </w:rPr>
        <w:t xml:space="preserve"> statt – </w:t>
      </w:r>
      <w:r w:rsidRPr="001F372D">
        <w:rPr>
          <w:color w:val="252525"/>
          <w:szCs w:val="22"/>
          <w:shd w:val="clear" w:color="auto" w:fill="FFFFFF"/>
        </w:rPr>
        <w:t xml:space="preserve">Orte, an denen Franz </w:t>
      </w:r>
      <w:proofErr w:type="spellStart"/>
      <w:r w:rsidRPr="001F372D">
        <w:rPr>
          <w:color w:val="252525"/>
          <w:szCs w:val="22"/>
          <w:shd w:val="clear" w:color="auto" w:fill="FFFFFF"/>
        </w:rPr>
        <w:t>Jägerstätter</w:t>
      </w:r>
      <w:proofErr w:type="spellEnd"/>
      <w:r w:rsidRPr="001F372D">
        <w:rPr>
          <w:color w:val="252525"/>
          <w:szCs w:val="22"/>
          <w:shd w:val="clear" w:color="auto" w:fill="FFFFFF"/>
        </w:rPr>
        <w:t xml:space="preserve"> </w:t>
      </w:r>
      <w:r w:rsidRPr="001F372D">
        <w:rPr>
          <w:szCs w:val="22"/>
        </w:rPr>
        <w:t xml:space="preserve">vielleicht am Weg zur Kirche seinen Hut abgenommen hat, ein kurzes Stoßgebet gesprochen hat oder später in der Zeit seines Ringens um die richtige Entscheidung </w:t>
      </w:r>
      <w:r w:rsidR="006F1B5A" w:rsidRPr="00621697">
        <w:rPr>
          <w:color w:val="000000" w:themeColor="text1"/>
          <w:szCs w:val="22"/>
        </w:rPr>
        <w:t>aus tiefster Seele</w:t>
      </w:r>
      <w:r w:rsidRPr="00621697">
        <w:rPr>
          <w:color w:val="000000" w:themeColor="text1"/>
          <w:szCs w:val="22"/>
        </w:rPr>
        <w:t xml:space="preserve"> </w:t>
      </w:r>
      <w:r w:rsidRPr="001F372D">
        <w:rPr>
          <w:szCs w:val="22"/>
        </w:rPr>
        <w:t xml:space="preserve">gebetet hat. </w:t>
      </w:r>
      <w:r>
        <w:rPr>
          <w:szCs w:val="22"/>
        </w:rPr>
        <w:t>Bei jeder Station erläuterte Monika Auer</w:t>
      </w:r>
      <w:r w:rsidR="004F093E">
        <w:rPr>
          <w:szCs w:val="22"/>
        </w:rPr>
        <w:t xml:space="preserve">, </w:t>
      </w:r>
      <w:r w:rsidR="00836528">
        <w:rPr>
          <w:szCs w:val="22"/>
        </w:rPr>
        <w:t>Pfarr</w:t>
      </w:r>
      <w:r w:rsidR="006F1B5A">
        <w:rPr>
          <w:szCs w:val="22"/>
        </w:rPr>
        <w:t>gemeinderätin</w:t>
      </w:r>
      <w:r w:rsidR="00836528">
        <w:rPr>
          <w:szCs w:val="22"/>
        </w:rPr>
        <w:t xml:space="preserve"> in St. </w:t>
      </w:r>
      <w:proofErr w:type="spellStart"/>
      <w:r w:rsidR="00836528">
        <w:rPr>
          <w:szCs w:val="22"/>
        </w:rPr>
        <w:t>Radegund</w:t>
      </w:r>
      <w:proofErr w:type="spellEnd"/>
      <w:r w:rsidR="004F093E">
        <w:rPr>
          <w:szCs w:val="22"/>
        </w:rPr>
        <w:t>,</w:t>
      </w:r>
      <w:r w:rsidR="00836528">
        <w:rPr>
          <w:szCs w:val="22"/>
        </w:rPr>
        <w:t xml:space="preserve"> </w:t>
      </w:r>
      <w:r>
        <w:rPr>
          <w:szCs w:val="22"/>
        </w:rPr>
        <w:t xml:space="preserve">die Entstehungsgeschichte der </w:t>
      </w:r>
      <w:r w:rsidR="00C407DF" w:rsidRPr="00621697">
        <w:rPr>
          <w:color w:val="000000" w:themeColor="text1"/>
          <w:szCs w:val="22"/>
        </w:rPr>
        <w:t>Denkmäler</w:t>
      </w:r>
      <w:r w:rsidRPr="00621697">
        <w:rPr>
          <w:color w:val="000000" w:themeColor="text1"/>
          <w:szCs w:val="22"/>
        </w:rPr>
        <w:t xml:space="preserve">. </w:t>
      </w:r>
      <w:r>
        <w:rPr>
          <w:szCs w:val="22"/>
        </w:rPr>
        <w:t xml:space="preserve">Elisabeth Jungmeier von Pax Christi stellte das Lebenszeugnis </w:t>
      </w:r>
      <w:r w:rsidR="00150B35">
        <w:rPr>
          <w:szCs w:val="22"/>
        </w:rPr>
        <w:t xml:space="preserve">eines weiteres </w:t>
      </w:r>
      <w:r>
        <w:rPr>
          <w:szCs w:val="22"/>
        </w:rPr>
        <w:t xml:space="preserve">NS-Märtyrers </w:t>
      </w:r>
      <w:r w:rsidR="00150B35">
        <w:rPr>
          <w:szCs w:val="22"/>
        </w:rPr>
        <w:t xml:space="preserve">aus dem Innviertel, </w:t>
      </w:r>
      <w:r>
        <w:rPr>
          <w:szCs w:val="22"/>
        </w:rPr>
        <w:t xml:space="preserve">Pfarrer Matthias </w:t>
      </w:r>
      <w:proofErr w:type="spellStart"/>
      <w:r>
        <w:rPr>
          <w:szCs w:val="22"/>
        </w:rPr>
        <w:t>Spanlang</w:t>
      </w:r>
      <w:proofErr w:type="spellEnd"/>
      <w:r>
        <w:rPr>
          <w:szCs w:val="22"/>
        </w:rPr>
        <w:t xml:space="preserve"> aus St. Martin im Innkreis</w:t>
      </w:r>
      <w:r w:rsidR="00150B35">
        <w:rPr>
          <w:szCs w:val="22"/>
        </w:rPr>
        <w:t>,</w:t>
      </w:r>
      <w:r>
        <w:rPr>
          <w:szCs w:val="22"/>
        </w:rPr>
        <w:t xml:space="preserve"> vor</w:t>
      </w:r>
      <w:r w:rsidR="00150B35">
        <w:rPr>
          <w:szCs w:val="22"/>
        </w:rPr>
        <w:t>, der 1940 im KZ-Buchenwald von den Nazis grausam ermordet wurde</w:t>
      </w:r>
      <w:r>
        <w:rPr>
          <w:szCs w:val="22"/>
        </w:rPr>
        <w:t xml:space="preserve">. </w:t>
      </w:r>
      <w:r w:rsidR="00150B35">
        <w:rPr>
          <w:szCs w:val="22"/>
        </w:rPr>
        <w:t xml:space="preserve">Der Weg endete beim Grab von Franz und </w:t>
      </w:r>
      <w:r w:rsidR="00150B35">
        <w:rPr>
          <w:szCs w:val="22"/>
        </w:rPr>
        <w:lastRenderedPageBreak/>
        <w:t xml:space="preserve">Franziska </w:t>
      </w:r>
      <w:proofErr w:type="spellStart"/>
      <w:r w:rsidR="00150B35">
        <w:rPr>
          <w:szCs w:val="22"/>
        </w:rPr>
        <w:t>Jägerstätter</w:t>
      </w:r>
      <w:proofErr w:type="spellEnd"/>
      <w:r w:rsidR="00150B35">
        <w:rPr>
          <w:szCs w:val="22"/>
        </w:rPr>
        <w:t xml:space="preserve">. </w:t>
      </w:r>
      <w:r w:rsidR="00A56825">
        <w:rPr>
          <w:szCs w:val="22"/>
        </w:rPr>
        <w:t xml:space="preserve">Schlusspunkt des Gedenkens war die Feier zur Todesstunde Franz </w:t>
      </w:r>
      <w:proofErr w:type="spellStart"/>
      <w:r w:rsidR="00A56825">
        <w:rPr>
          <w:szCs w:val="22"/>
        </w:rPr>
        <w:t>Jägerstätters</w:t>
      </w:r>
      <w:proofErr w:type="spellEnd"/>
      <w:r w:rsidR="00A56825">
        <w:rPr>
          <w:szCs w:val="22"/>
        </w:rPr>
        <w:t xml:space="preserve"> um 16 Uhr auf dem </w:t>
      </w:r>
      <w:proofErr w:type="spellStart"/>
      <w:r w:rsidR="00A56825">
        <w:rPr>
          <w:szCs w:val="22"/>
        </w:rPr>
        <w:t>Jägerstätter</w:t>
      </w:r>
      <w:proofErr w:type="spellEnd"/>
      <w:r w:rsidR="00A56825">
        <w:rPr>
          <w:szCs w:val="22"/>
        </w:rPr>
        <w:t>-Platz</w:t>
      </w:r>
      <w:r w:rsidR="00191790">
        <w:rPr>
          <w:szCs w:val="22"/>
        </w:rPr>
        <w:t xml:space="preserve">, die </w:t>
      </w:r>
      <w:r w:rsidR="00936D39">
        <w:rPr>
          <w:szCs w:val="22"/>
        </w:rPr>
        <w:t xml:space="preserve">inhaltlich </w:t>
      </w:r>
      <w:r w:rsidR="00191790">
        <w:rPr>
          <w:szCs w:val="22"/>
        </w:rPr>
        <w:t xml:space="preserve">von Pax Christi </w:t>
      </w:r>
      <w:r w:rsidR="00936D39">
        <w:rPr>
          <w:szCs w:val="22"/>
        </w:rPr>
        <w:t xml:space="preserve">und musikalisch von Verwandten von Franz und Franziska </w:t>
      </w:r>
      <w:proofErr w:type="spellStart"/>
      <w:r w:rsidR="00936D39">
        <w:rPr>
          <w:szCs w:val="22"/>
        </w:rPr>
        <w:t>Jägerstätter</w:t>
      </w:r>
      <w:proofErr w:type="spellEnd"/>
      <w:r w:rsidR="00936D39">
        <w:rPr>
          <w:szCs w:val="22"/>
        </w:rPr>
        <w:t xml:space="preserve"> </w:t>
      </w:r>
      <w:r w:rsidR="00191790">
        <w:rPr>
          <w:szCs w:val="22"/>
        </w:rPr>
        <w:t>gestaltet wurde</w:t>
      </w:r>
      <w:r w:rsidR="00A56825">
        <w:rPr>
          <w:szCs w:val="22"/>
        </w:rPr>
        <w:t>.</w:t>
      </w:r>
    </w:p>
    <w:p w:rsidR="004018DB" w:rsidRDefault="004018DB" w:rsidP="00263A11">
      <w:pPr>
        <w:shd w:val="clear" w:color="auto" w:fill="FFFFFF"/>
        <w:spacing w:after="120"/>
        <w:rPr>
          <w:szCs w:val="22"/>
        </w:rPr>
      </w:pPr>
    </w:p>
    <w:p w:rsidR="00A56825" w:rsidRPr="00263A11" w:rsidRDefault="004B73A1" w:rsidP="00263A11">
      <w:pPr>
        <w:shd w:val="clear" w:color="auto" w:fill="FFFFFF"/>
        <w:spacing w:after="120"/>
        <w:rPr>
          <w:b/>
          <w:szCs w:val="22"/>
        </w:rPr>
      </w:pPr>
      <w:r w:rsidRPr="00263A11">
        <w:rPr>
          <w:b/>
          <w:szCs w:val="22"/>
        </w:rPr>
        <w:t xml:space="preserve">Zwei neue </w:t>
      </w:r>
      <w:proofErr w:type="spellStart"/>
      <w:r w:rsidRPr="00263A11">
        <w:rPr>
          <w:b/>
          <w:szCs w:val="22"/>
        </w:rPr>
        <w:t>Jägerstätter</w:t>
      </w:r>
      <w:proofErr w:type="spellEnd"/>
      <w:r w:rsidRPr="00263A11">
        <w:rPr>
          <w:b/>
          <w:szCs w:val="22"/>
        </w:rPr>
        <w:t>-Publikationen vorgestellt</w:t>
      </w:r>
    </w:p>
    <w:p w:rsidR="00263A11" w:rsidRDefault="004B73A1" w:rsidP="00263A11">
      <w:pPr>
        <w:shd w:val="clear" w:color="auto" w:fill="FFFFFF"/>
        <w:spacing w:after="120"/>
        <w:rPr>
          <w:rFonts w:cs="Arial"/>
          <w:color w:val="303234"/>
          <w:szCs w:val="22"/>
        </w:rPr>
      </w:pPr>
      <w:r w:rsidRPr="00263A11">
        <w:rPr>
          <w:rFonts w:cs="Arial"/>
          <w:color w:val="303234"/>
          <w:szCs w:val="22"/>
        </w:rPr>
        <w:t xml:space="preserve">Beim Gedenken </w:t>
      </w:r>
      <w:r w:rsidRPr="00621697">
        <w:rPr>
          <w:rFonts w:cs="Arial"/>
          <w:color w:val="000000" w:themeColor="text1"/>
          <w:szCs w:val="22"/>
        </w:rPr>
        <w:t>wurde</w:t>
      </w:r>
      <w:r w:rsidR="00C407DF" w:rsidRPr="00621697">
        <w:rPr>
          <w:rFonts w:cs="Arial"/>
          <w:color w:val="000000" w:themeColor="text1"/>
          <w:szCs w:val="22"/>
        </w:rPr>
        <w:t>n</w:t>
      </w:r>
      <w:r w:rsidRPr="00621697">
        <w:rPr>
          <w:rFonts w:cs="Arial"/>
          <w:color w:val="000000" w:themeColor="text1"/>
          <w:szCs w:val="22"/>
        </w:rPr>
        <w:t xml:space="preserve"> </w:t>
      </w:r>
      <w:r w:rsidRPr="00263A11">
        <w:rPr>
          <w:rFonts w:cs="Arial"/>
          <w:color w:val="303234"/>
          <w:szCs w:val="22"/>
        </w:rPr>
        <w:t xml:space="preserve">auch zwei Neuerscheinungen rund um Franz </w:t>
      </w:r>
      <w:proofErr w:type="spellStart"/>
      <w:r w:rsidRPr="00263A11">
        <w:rPr>
          <w:rFonts w:cs="Arial"/>
          <w:color w:val="303234"/>
          <w:szCs w:val="22"/>
        </w:rPr>
        <w:t>Jägerstätter</w:t>
      </w:r>
      <w:proofErr w:type="spellEnd"/>
      <w:r w:rsidRPr="00263A11">
        <w:rPr>
          <w:rFonts w:cs="Arial"/>
          <w:color w:val="303234"/>
          <w:szCs w:val="22"/>
        </w:rPr>
        <w:t xml:space="preserve"> vorgestellt. </w:t>
      </w:r>
      <w:r w:rsidRPr="004018DB">
        <w:rPr>
          <w:rFonts w:cs="Arial"/>
          <w:i/>
          <w:color w:val="303234"/>
          <w:szCs w:val="22"/>
        </w:rPr>
        <w:t>„Vo</w:t>
      </w:r>
      <w:r w:rsidRPr="004B73A1">
        <w:rPr>
          <w:rFonts w:cs="Arial"/>
          <w:i/>
          <w:color w:val="303234"/>
          <w:szCs w:val="22"/>
        </w:rPr>
        <w:t>m Schafott zum Altar“</w:t>
      </w:r>
      <w:r w:rsidRPr="004B73A1">
        <w:rPr>
          <w:rFonts w:cs="Arial"/>
          <w:color w:val="303234"/>
          <w:szCs w:val="22"/>
        </w:rPr>
        <w:t xml:space="preserve"> lautet der Titel des Buches, das P. Ewald </w:t>
      </w:r>
      <w:proofErr w:type="spellStart"/>
      <w:r w:rsidRPr="004B73A1">
        <w:rPr>
          <w:rFonts w:cs="Arial"/>
          <w:color w:val="303234"/>
          <w:szCs w:val="22"/>
        </w:rPr>
        <w:t>Volgger</w:t>
      </w:r>
      <w:proofErr w:type="spellEnd"/>
      <w:r w:rsidRPr="004B73A1">
        <w:rPr>
          <w:rFonts w:cs="Arial"/>
          <w:color w:val="303234"/>
          <w:szCs w:val="22"/>
        </w:rPr>
        <w:t xml:space="preserve"> OT verfasst hat</w:t>
      </w:r>
      <w:r w:rsidRPr="00263A11">
        <w:rPr>
          <w:rFonts w:cs="Arial"/>
          <w:color w:val="303234"/>
          <w:szCs w:val="22"/>
        </w:rPr>
        <w:t xml:space="preserve">. </w:t>
      </w:r>
      <w:r w:rsidRPr="004B73A1">
        <w:rPr>
          <w:rFonts w:cs="Arial"/>
          <w:color w:val="303234"/>
          <w:szCs w:val="22"/>
        </w:rPr>
        <w:t xml:space="preserve">Der </w:t>
      </w:r>
      <w:proofErr w:type="spellStart"/>
      <w:r w:rsidRPr="004B73A1">
        <w:rPr>
          <w:rFonts w:cs="Arial"/>
          <w:color w:val="303234"/>
          <w:szCs w:val="22"/>
        </w:rPr>
        <w:t>Liturgiewissenschafter</w:t>
      </w:r>
      <w:proofErr w:type="spellEnd"/>
      <w:r w:rsidRPr="004B73A1">
        <w:rPr>
          <w:rFonts w:cs="Arial"/>
          <w:color w:val="303234"/>
          <w:szCs w:val="22"/>
        </w:rPr>
        <w:t xml:space="preserve"> der KU Linz ist seit der Seligsprechung 2007 intensiv mit </w:t>
      </w:r>
      <w:proofErr w:type="spellStart"/>
      <w:r w:rsidRPr="004B73A1">
        <w:rPr>
          <w:rFonts w:cs="Arial"/>
          <w:color w:val="303234"/>
          <w:szCs w:val="22"/>
        </w:rPr>
        <w:t>Jägerstätter</w:t>
      </w:r>
      <w:proofErr w:type="spellEnd"/>
      <w:r w:rsidRPr="004B73A1">
        <w:rPr>
          <w:rFonts w:cs="Arial"/>
          <w:color w:val="303234"/>
          <w:szCs w:val="22"/>
        </w:rPr>
        <w:t xml:space="preserve"> befasst, hat den Gottesdienst zur Seligsprechung vorbereitet und das Werden der </w:t>
      </w:r>
      <w:r w:rsidRPr="00621697">
        <w:rPr>
          <w:rFonts w:cs="Arial"/>
          <w:color w:val="000000" w:themeColor="text1"/>
          <w:szCs w:val="22"/>
        </w:rPr>
        <w:t>Reliquien</w:t>
      </w:r>
      <w:r w:rsidR="00027B78" w:rsidRPr="00621697">
        <w:rPr>
          <w:rFonts w:cs="Arial"/>
          <w:color w:val="000000" w:themeColor="text1"/>
          <w:szCs w:val="22"/>
        </w:rPr>
        <w:t>-S</w:t>
      </w:r>
      <w:r w:rsidRPr="00621697">
        <w:rPr>
          <w:rFonts w:cs="Arial"/>
          <w:color w:val="000000" w:themeColor="text1"/>
          <w:szCs w:val="22"/>
        </w:rPr>
        <w:t xml:space="preserve">tele </w:t>
      </w:r>
      <w:r w:rsidRPr="004B73A1">
        <w:rPr>
          <w:rFonts w:cs="Arial"/>
          <w:color w:val="303234"/>
          <w:szCs w:val="22"/>
        </w:rPr>
        <w:t xml:space="preserve">im Dom begleitet. Ebenso war er bei der Neugestaltung der Pfarrkirche St. </w:t>
      </w:r>
      <w:proofErr w:type="spellStart"/>
      <w:r w:rsidRPr="004B73A1">
        <w:rPr>
          <w:rFonts w:cs="Arial"/>
          <w:color w:val="303234"/>
          <w:szCs w:val="22"/>
        </w:rPr>
        <w:t>Radegund</w:t>
      </w:r>
      <w:proofErr w:type="spellEnd"/>
      <w:r w:rsidRPr="004B73A1">
        <w:rPr>
          <w:rFonts w:cs="Arial"/>
          <w:color w:val="303234"/>
          <w:szCs w:val="22"/>
        </w:rPr>
        <w:t xml:space="preserve"> engagiert, in der die </w:t>
      </w:r>
      <w:r w:rsidR="00621697" w:rsidRPr="00621697">
        <w:rPr>
          <w:rFonts w:cs="Arial"/>
          <w:color w:val="000000" w:themeColor="text1"/>
          <w:szCs w:val="22"/>
        </w:rPr>
        <w:t>Reliquien</w:t>
      </w:r>
      <w:r w:rsidRPr="00621697">
        <w:rPr>
          <w:rFonts w:cs="Arial"/>
          <w:color w:val="000000" w:themeColor="text1"/>
          <w:szCs w:val="22"/>
        </w:rPr>
        <w:t xml:space="preserve"> </w:t>
      </w:r>
      <w:proofErr w:type="spellStart"/>
      <w:r w:rsidRPr="004B73A1">
        <w:rPr>
          <w:rFonts w:cs="Arial"/>
          <w:color w:val="303234"/>
          <w:szCs w:val="22"/>
        </w:rPr>
        <w:t>Jägerstätters</w:t>
      </w:r>
      <w:proofErr w:type="spellEnd"/>
      <w:r w:rsidRPr="004B73A1">
        <w:rPr>
          <w:rFonts w:cs="Arial"/>
          <w:color w:val="303234"/>
          <w:szCs w:val="22"/>
        </w:rPr>
        <w:t xml:space="preserve"> eine zentrale Stell</w:t>
      </w:r>
      <w:r w:rsidRPr="00263A11">
        <w:rPr>
          <w:rFonts w:cs="Arial"/>
          <w:color w:val="303234"/>
          <w:szCs w:val="22"/>
        </w:rPr>
        <w:t>ung einn</w:t>
      </w:r>
      <w:r w:rsidR="00621697">
        <w:rPr>
          <w:rFonts w:cs="Arial"/>
          <w:color w:val="303234"/>
          <w:szCs w:val="22"/>
        </w:rPr>
        <w:t>ehmen</w:t>
      </w:r>
      <w:r w:rsidRPr="00263A11">
        <w:rPr>
          <w:rFonts w:cs="Arial"/>
          <w:color w:val="303234"/>
          <w:szCs w:val="22"/>
        </w:rPr>
        <w:t xml:space="preserve">. </w:t>
      </w:r>
      <w:proofErr w:type="spellStart"/>
      <w:r w:rsidRPr="00263A11">
        <w:rPr>
          <w:rFonts w:cs="Arial"/>
          <w:color w:val="303234"/>
          <w:szCs w:val="22"/>
        </w:rPr>
        <w:t>Volgger</w:t>
      </w:r>
      <w:proofErr w:type="spellEnd"/>
      <w:r w:rsidRPr="00263A11">
        <w:rPr>
          <w:rFonts w:cs="Arial"/>
          <w:color w:val="303234"/>
          <w:szCs w:val="22"/>
        </w:rPr>
        <w:t xml:space="preserve"> hat eine </w:t>
      </w:r>
      <w:r w:rsidRPr="004B73A1">
        <w:rPr>
          <w:rFonts w:cs="Arial"/>
          <w:color w:val="303234"/>
          <w:szCs w:val="22"/>
        </w:rPr>
        <w:t xml:space="preserve">Wirkungs- und Verehrungsgeschichte </w:t>
      </w:r>
      <w:proofErr w:type="spellStart"/>
      <w:r w:rsidRPr="004B73A1">
        <w:rPr>
          <w:rFonts w:cs="Arial"/>
          <w:color w:val="303234"/>
          <w:szCs w:val="22"/>
        </w:rPr>
        <w:t>Jägerstätters</w:t>
      </w:r>
      <w:proofErr w:type="spellEnd"/>
      <w:r w:rsidRPr="004B73A1">
        <w:rPr>
          <w:rFonts w:cs="Arial"/>
          <w:color w:val="303234"/>
          <w:szCs w:val="22"/>
        </w:rPr>
        <w:t xml:space="preserve"> verfasst</w:t>
      </w:r>
      <w:r w:rsidRPr="00263A11">
        <w:rPr>
          <w:rFonts w:cs="Arial"/>
          <w:color w:val="303234"/>
          <w:szCs w:val="22"/>
        </w:rPr>
        <w:t>, in der er</w:t>
      </w:r>
      <w:r w:rsidRPr="004B73A1">
        <w:rPr>
          <w:rFonts w:cs="Arial"/>
          <w:color w:val="303234"/>
          <w:szCs w:val="22"/>
        </w:rPr>
        <w:t xml:space="preserve"> erstmals die Ergebnisse der Urnenuntersuchung vor</w:t>
      </w:r>
      <w:r w:rsidRPr="00263A11">
        <w:rPr>
          <w:rFonts w:cs="Arial"/>
          <w:color w:val="303234"/>
          <w:szCs w:val="22"/>
        </w:rPr>
        <w:t>stellt</w:t>
      </w:r>
      <w:r w:rsidRPr="004B73A1">
        <w:rPr>
          <w:rFonts w:cs="Arial"/>
          <w:color w:val="303234"/>
          <w:szCs w:val="22"/>
        </w:rPr>
        <w:t xml:space="preserve">, den Prozess und die Neugestaltung der Kirche </w:t>
      </w:r>
      <w:r w:rsidRPr="00263A11">
        <w:rPr>
          <w:rFonts w:cs="Arial"/>
          <w:color w:val="303234"/>
          <w:szCs w:val="22"/>
        </w:rPr>
        <w:t xml:space="preserve">beschreibt </w:t>
      </w:r>
      <w:r w:rsidRPr="004B73A1">
        <w:rPr>
          <w:rFonts w:cs="Arial"/>
          <w:color w:val="303234"/>
          <w:szCs w:val="22"/>
        </w:rPr>
        <w:t xml:space="preserve">und die schrittweise Entdeckung der Person </w:t>
      </w:r>
      <w:proofErr w:type="spellStart"/>
      <w:r w:rsidRPr="004B73A1">
        <w:rPr>
          <w:rFonts w:cs="Arial"/>
          <w:color w:val="303234"/>
          <w:szCs w:val="22"/>
        </w:rPr>
        <w:t>Jägerstätter</w:t>
      </w:r>
      <w:proofErr w:type="spellEnd"/>
      <w:r w:rsidRPr="004B73A1">
        <w:rPr>
          <w:rFonts w:cs="Arial"/>
          <w:color w:val="303234"/>
          <w:szCs w:val="22"/>
        </w:rPr>
        <w:t xml:space="preserve"> – </w:t>
      </w:r>
      <w:r w:rsidRPr="00C407DF">
        <w:rPr>
          <w:rFonts w:cs="Arial"/>
          <w:color w:val="303234"/>
          <w:szCs w:val="22"/>
        </w:rPr>
        <w:t>mit viel neuem Material</w:t>
      </w:r>
      <w:r w:rsidRPr="004B73A1">
        <w:rPr>
          <w:rFonts w:cs="Arial"/>
          <w:color w:val="303234"/>
          <w:szCs w:val="22"/>
        </w:rPr>
        <w:t xml:space="preserve"> – nach</w:t>
      </w:r>
      <w:r w:rsidRPr="00263A11">
        <w:rPr>
          <w:rFonts w:cs="Arial"/>
          <w:color w:val="303234"/>
          <w:szCs w:val="22"/>
        </w:rPr>
        <w:t>zeichnet.</w:t>
      </w:r>
      <w:r w:rsidR="00263A11" w:rsidRPr="00263A11">
        <w:rPr>
          <w:rFonts w:cs="Arial"/>
          <w:color w:val="303234"/>
          <w:szCs w:val="22"/>
        </w:rPr>
        <w:t xml:space="preserve"> </w:t>
      </w:r>
    </w:p>
    <w:p w:rsidR="00263A11" w:rsidRPr="00263A11" w:rsidRDefault="00263A11" w:rsidP="00263A11">
      <w:pPr>
        <w:pStyle w:val="StandardWeb"/>
        <w:shd w:val="clear" w:color="auto" w:fill="FFFFFF"/>
        <w:spacing w:before="0" w:beforeAutospacing="0" w:after="120" w:afterAutospacing="0"/>
        <w:rPr>
          <w:rFonts w:ascii="Arial" w:hAnsi="Arial" w:cs="Arial"/>
          <w:color w:val="000000" w:themeColor="text1"/>
          <w:sz w:val="22"/>
          <w:szCs w:val="22"/>
        </w:rPr>
      </w:pPr>
      <w:r w:rsidRPr="00263A11">
        <w:rPr>
          <w:rFonts w:ascii="Arial" w:hAnsi="Arial" w:cs="Arial"/>
          <w:bCs/>
          <w:color w:val="000000" w:themeColor="text1"/>
          <w:sz w:val="22"/>
          <w:szCs w:val="22"/>
        </w:rPr>
        <w:t xml:space="preserve">Das Buch ist der erste Band der Schriftenreihe Reihe </w:t>
      </w:r>
      <w:proofErr w:type="spellStart"/>
      <w:r w:rsidRPr="00263A11">
        <w:rPr>
          <w:rStyle w:val="Hervorhebung"/>
          <w:rFonts w:ascii="Arial" w:hAnsi="Arial" w:cs="Arial"/>
          <w:bCs/>
          <w:color w:val="000000" w:themeColor="text1"/>
          <w:sz w:val="22"/>
          <w:szCs w:val="22"/>
        </w:rPr>
        <w:t>Jägerstätter</w:t>
      </w:r>
      <w:proofErr w:type="spellEnd"/>
      <w:r w:rsidRPr="00263A11">
        <w:rPr>
          <w:rStyle w:val="Hervorhebung"/>
          <w:rFonts w:ascii="Arial" w:hAnsi="Arial" w:cs="Arial"/>
          <w:bCs/>
          <w:color w:val="000000" w:themeColor="text1"/>
          <w:sz w:val="22"/>
          <w:szCs w:val="22"/>
        </w:rPr>
        <w:t xml:space="preserve">-Studien, </w:t>
      </w:r>
      <w:r w:rsidRPr="00263A11">
        <w:rPr>
          <w:rStyle w:val="Hervorhebung"/>
          <w:rFonts w:ascii="Arial" w:hAnsi="Arial" w:cs="Arial"/>
          <w:bCs/>
          <w:i w:val="0"/>
          <w:color w:val="000000" w:themeColor="text1"/>
          <w:sz w:val="22"/>
          <w:szCs w:val="22"/>
        </w:rPr>
        <w:t xml:space="preserve">die </w:t>
      </w:r>
      <w:r w:rsidRPr="00C407DF">
        <w:rPr>
          <w:rStyle w:val="Hervorhebung"/>
          <w:rFonts w:ascii="Arial" w:hAnsi="Arial" w:cs="Arial"/>
          <w:bCs/>
          <w:i w:val="0"/>
          <w:color w:val="0070C0"/>
          <w:sz w:val="22"/>
          <w:szCs w:val="22"/>
        </w:rPr>
        <w:t>d</w:t>
      </w:r>
      <w:r w:rsidRPr="00263A11">
        <w:rPr>
          <w:rFonts w:ascii="Arial" w:hAnsi="Arial" w:cs="Arial"/>
          <w:bCs/>
          <w:color w:val="000000" w:themeColor="text1"/>
          <w:sz w:val="22"/>
          <w:szCs w:val="22"/>
        </w:rPr>
        <w:t xml:space="preserve">as Franz und Franziska </w:t>
      </w:r>
      <w:proofErr w:type="spellStart"/>
      <w:r w:rsidRPr="00263A11">
        <w:rPr>
          <w:rFonts w:ascii="Arial" w:hAnsi="Arial" w:cs="Arial"/>
          <w:bCs/>
          <w:color w:val="000000" w:themeColor="text1"/>
          <w:sz w:val="22"/>
          <w:szCs w:val="22"/>
        </w:rPr>
        <w:t>Jägerstätter</w:t>
      </w:r>
      <w:proofErr w:type="spellEnd"/>
      <w:r w:rsidRPr="00263A11">
        <w:rPr>
          <w:rFonts w:ascii="Arial" w:hAnsi="Arial" w:cs="Arial"/>
          <w:bCs/>
          <w:color w:val="000000" w:themeColor="text1"/>
          <w:sz w:val="22"/>
          <w:szCs w:val="22"/>
        </w:rPr>
        <w:t xml:space="preserve"> Institut (FFJI) an der Katholischen Privat-Universität Linz beim Studienverlag Innsbruck herausgibt. </w:t>
      </w:r>
      <w:r w:rsidRPr="00263A11">
        <w:rPr>
          <w:rFonts w:ascii="Arial" w:hAnsi="Arial" w:cs="Arial"/>
          <w:color w:val="000000" w:themeColor="text1"/>
          <w:sz w:val="22"/>
          <w:szCs w:val="22"/>
        </w:rPr>
        <w:t xml:space="preserve">Die Schriftenreihe ist der internationalen Forschung zu Franz </w:t>
      </w:r>
      <w:proofErr w:type="spellStart"/>
      <w:r w:rsidRPr="00263A11">
        <w:rPr>
          <w:rFonts w:ascii="Arial" w:hAnsi="Arial" w:cs="Arial"/>
          <w:color w:val="000000" w:themeColor="text1"/>
          <w:sz w:val="22"/>
          <w:szCs w:val="22"/>
        </w:rPr>
        <w:t>Jägerstätter</w:t>
      </w:r>
      <w:proofErr w:type="spellEnd"/>
      <w:r w:rsidRPr="00263A11">
        <w:rPr>
          <w:rFonts w:ascii="Arial" w:hAnsi="Arial" w:cs="Arial"/>
          <w:color w:val="000000" w:themeColor="text1"/>
          <w:sz w:val="22"/>
          <w:szCs w:val="22"/>
        </w:rPr>
        <w:t xml:space="preserve">, seinem historischen Umfeld sowie der vielfältigen Wirkungsgeschichte in Vergangenheit und Gegenwart gewidmet. Die </w:t>
      </w:r>
      <w:proofErr w:type="spellStart"/>
      <w:r w:rsidRPr="00263A11">
        <w:rPr>
          <w:rFonts w:ascii="Arial" w:hAnsi="Arial" w:cs="Arial"/>
          <w:color w:val="000000" w:themeColor="text1"/>
          <w:sz w:val="22"/>
          <w:szCs w:val="22"/>
        </w:rPr>
        <w:t>Jägerstätter</w:t>
      </w:r>
      <w:proofErr w:type="spellEnd"/>
      <w:r w:rsidRPr="00263A11">
        <w:rPr>
          <w:rFonts w:ascii="Arial" w:hAnsi="Arial" w:cs="Arial"/>
          <w:color w:val="000000" w:themeColor="text1"/>
          <w:sz w:val="22"/>
          <w:szCs w:val="22"/>
        </w:rPr>
        <w:t xml:space="preserve"> Studien werden die Breite der verschiedenen wissenschaftlichen Zugänge abbilden und somit Perspektiven aus Geschichte, Theologie, Bildungswissenschaft, Gesellschafts- und Kulturwissenschaften enthalten. </w:t>
      </w:r>
    </w:p>
    <w:p w:rsidR="00263A11" w:rsidRPr="00263A11" w:rsidRDefault="00263A11" w:rsidP="00263A11">
      <w:pPr>
        <w:pStyle w:val="StandardWeb"/>
        <w:shd w:val="clear" w:color="auto" w:fill="FFFFFF"/>
        <w:spacing w:before="0" w:beforeAutospacing="0" w:after="0" w:afterAutospacing="0"/>
        <w:rPr>
          <w:rFonts w:ascii="Arial" w:hAnsi="Arial" w:cs="Arial"/>
          <w:b/>
          <w:color w:val="000000"/>
          <w:sz w:val="22"/>
          <w:szCs w:val="22"/>
        </w:rPr>
      </w:pPr>
      <w:r w:rsidRPr="00263A11">
        <w:rPr>
          <w:rStyle w:val="Fett"/>
          <w:rFonts w:ascii="Arial" w:hAnsi="Arial" w:cs="Arial"/>
          <w:b w:val="0"/>
          <w:color w:val="000000"/>
          <w:sz w:val="22"/>
          <w:szCs w:val="22"/>
        </w:rPr>
        <w:t xml:space="preserve">Ewald </w:t>
      </w:r>
      <w:proofErr w:type="spellStart"/>
      <w:r w:rsidRPr="00263A11">
        <w:rPr>
          <w:rStyle w:val="Fett"/>
          <w:rFonts w:ascii="Arial" w:hAnsi="Arial" w:cs="Arial"/>
          <w:b w:val="0"/>
          <w:color w:val="000000"/>
          <w:sz w:val="22"/>
          <w:szCs w:val="22"/>
        </w:rPr>
        <w:t>Volgger</w:t>
      </w:r>
      <w:proofErr w:type="spellEnd"/>
      <w:r w:rsidRPr="00263A11">
        <w:rPr>
          <w:rStyle w:val="Fett"/>
          <w:rFonts w:ascii="Arial" w:hAnsi="Arial" w:cs="Arial"/>
          <w:b w:val="0"/>
          <w:color w:val="000000"/>
          <w:sz w:val="22"/>
          <w:szCs w:val="22"/>
        </w:rPr>
        <w:t>:</w:t>
      </w:r>
    </w:p>
    <w:p w:rsidR="00263A11" w:rsidRPr="00263A11" w:rsidRDefault="00263A11" w:rsidP="00263A11">
      <w:pPr>
        <w:pStyle w:val="StandardWeb"/>
        <w:shd w:val="clear" w:color="auto" w:fill="FFFFFF"/>
        <w:spacing w:before="0" w:beforeAutospacing="0" w:after="0" w:afterAutospacing="0"/>
        <w:rPr>
          <w:rFonts w:ascii="Arial" w:hAnsi="Arial" w:cs="Arial"/>
          <w:color w:val="000000"/>
          <w:sz w:val="22"/>
          <w:szCs w:val="22"/>
        </w:rPr>
      </w:pPr>
      <w:r w:rsidRPr="00263A11">
        <w:rPr>
          <w:rStyle w:val="Hervorhebung"/>
          <w:rFonts w:ascii="Arial" w:hAnsi="Arial" w:cs="Arial"/>
          <w:color w:val="000000"/>
          <w:sz w:val="22"/>
          <w:szCs w:val="22"/>
        </w:rPr>
        <w:t xml:space="preserve">Vom Schafott zum Altar. Bestattung und </w:t>
      </w:r>
      <w:proofErr w:type="spellStart"/>
      <w:r w:rsidRPr="00263A11">
        <w:rPr>
          <w:rStyle w:val="Hervorhebung"/>
          <w:rFonts w:ascii="Arial" w:hAnsi="Arial" w:cs="Arial"/>
          <w:color w:val="000000"/>
          <w:sz w:val="22"/>
          <w:szCs w:val="22"/>
        </w:rPr>
        <w:t>Translatio</w:t>
      </w:r>
      <w:proofErr w:type="spellEnd"/>
      <w:r w:rsidRPr="00263A11">
        <w:rPr>
          <w:rStyle w:val="Hervorhebung"/>
          <w:rFonts w:ascii="Arial" w:hAnsi="Arial" w:cs="Arial"/>
          <w:color w:val="000000"/>
          <w:sz w:val="22"/>
          <w:szCs w:val="22"/>
        </w:rPr>
        <w:t xml:space="preserve"> des Märtyrers Franz </w:t>
      </w:r>
      <w:proofErr w:type="spellStart"/>
      <w:r w:rsidRPr="00263A11">
        <w:rPr>
          <w:rStyle w:val="Hervorhebung"/>
          <w:rFonts w:ascii="Arial" w:hAnsi="Arial" w:cs="Arial"/>
          <w:color w:val="000000"/>
          <w:sz w:val="22"/>
          <w:szCs w:val="22"/>
        </w:rPr>
        <w:t>Jägerstätter</w:t>
      </w:r>
      <w:proofErr w:type="spellEnd"/>
      <w:r w:rsidRPr="00263A11">
        <w:rPr>
          <w:rStyle w:val="Hervorhebung"/>
          <w:rFonts w:ascii="Arial" w:hAnsi="Arial" w:cs="Arial"/>
          <w:color w:val="000000"/>
          <w:sz w:val="22"/>
          <w:szCs w:val="22"/>
        </w:rPr>
        <w:t>.</w:t>
      </w:r>
    </w:p>
    <w:p w:rsidR="00263A11" w:rsidRPr="00263A11" w:rsidRDefault="00263A11" w:rsidP="00263A11">
      <w:pPr>
        <w:pStyle w:val="StandardWeb"/>
        <w:shd w:val="clear" w:color="auto" w:fill="FFFFFF"/>
        <w:spacing w:before="0" w:beforeAutospacing="0" w:after="0" w:afterAutospacing="0"/>
        <w:rPr>
          <w:rFonts w:ascii="Arial" w:hAnsi="Arial" w:cs="Arial"/>
          <w:color w:val="000000"/>
          <w:sz w:val="22"/>
          <w:szCs w:val="22"/>
        </w:rPr>
      </w:pPr>
      <w:r w:rsidRPr="00263A11">
        <w:rPr>
          <w:rFonts w:ascii="Arial" w:hAnsi="Arial" w:cs="Arial"/>
          <w:color w:val="000000"/>
          <w:sz w:val="22"/>
          <w:szCs w:val="22"/>
        </w:rPr>
        <w:t>Innsbruck: Studienverlag 2020 (</w:t>
      </w:r>
      <w:proofErr w:type="spellStart"/>
      <w:r w:rsidRPr="00263A11">
        <w:rPr>
          <w:rFonts w:ascii="Arial" w:hAnsi="Arial" w:cs="Arial"/>
          <w:color w:val="000000"/>
          <w:sz w:val="22"/>
          <w:szCs w:val="22"/>
        </w:rPr>
        <w:t>Jägerstätter</w:t>
      </w:r>
      <w:proofErr w:type="spellEnd"/>
      <w:r w:rsidRPr="00263A11">
        <w:rPr>
          <w:rFonts w:ascii="Arial" w:hAnsi="Arial" w:cs="Arial"/>
          <w:color w:val="000000"/>
          <w:sz w:val="22"/>
          <w:szCs w:val="22"/>
        </w:rPr>
        <w:t xml:space="preserve"> Studien 1)</w:t>
      </w:r>
    </w:p>
    <w:p w:rsidR="00263A11" w:rsidRPr="00263A11" w:rsidRDefault="00263A11" w:rsidP="00263A11">
      <w:pPr>
        <w:pStyle w:val="StandardWeb"/>
        <w:shd w:val="clear" w:color="auto" w:fill="FFFFFF"/>
        <w:spacing w:before="0" w:beforeAutospacing="0" w:after="0" w:afterAutospacing="0"/>
        <w:rPr>
          <w:rFonts w:ascii="Arial" w:hAnsi="Arial" w:cs="Arial"/>
          <w:color w:val="000000"/>
          <w:sz w:val="22"/>
          <w:szCs w:val="22"/>
        </w:rPr>
      </w:pPr>
      <w:r w:rsidRPr="00263A11">
        <w:rPr>
          <w:rFonts w:ascii="Arial" w:hAnsi="Arial" w:cs="Arial"/>
          <w:color w:val="000000"/>
          <w:sz w:val="22"/>
          <w:szCs w:val="22"/>
        </w:rPr>
        <w:t>ISBN 978-3-7065-6055-9</w:t>
      </w:r>
    </w:p>
    <w:p w:rsidR="00263A11" w:rsidRPr="00263A11" w:rsidRDefault="00263A11" w:rsidP="00263A11">
      <w:pPr>
        <w:pStyle w:val="StandardWeb"/>
        <w:shd w:val="clear" w:color="auto" w:fill="FFFFFF"/>
        <w:spacing w:before="0" w:beforeAutospacing="0" w:after="0" w:afterAutospacing="0"/>
        <w:rPr>
          <w:rFonts w:ascii="Arial" w:hAnsi="Arial" w:cs="Arial"/>
          <w:color w:val="000000"/>
          <w:sz w:val="22"/>
          <w:szCs w:val="22"/>
        </w:rPr>
      </w:pPr>
      <w:r w:rsidRPr="00263A11">
        <w:rPr>
          <w:rFonts w:ascii="Arial" w:hAnsi="Arial" w:cs="Arial"/>
          <w:color w:val="000000"/>
          <w:sz w:val="22"/>
          <w:szCs w:val="22"/>
        </w:rPr>
        <w:t>172 Seiten, 64 Abbildungen in Farbe, € 29,90</w:t>
      </w:r>
    </w:p>
    <w:p w:rsidR="004B73A1" w:rsidRPr="00263A11" w:rsidRDefault="004B73A1" w:rsidP="004B73A1">
      <w:pPr>
        <w:shd w:val="clear" w:color="auto" w:fill="FFFFFF"/>
        <w:rPr>
          <w:rFonts w:cs="Arial"/>
          <w:color w:val="303234"/>
          <w:szCs w:val="22"/>
        </w:rPr>
      </w:pPr>
    </w:p>
    <w:p w:rsidR="004018DB" w:rsidRDefault="004018DB" w:rsidP="004018DB">
      <w:pPr>
        <w:shd w:val="clear" w:color="auto" w:fill="FFFFFF"/>
        <w:rPr>
          <w:rFonts w:cs="Arial"/>
          <w:color w:val="303234"/>
          <w:szCs w:val="22"/>
        </w:rPr>
      </w:pPr>
      <w:r>
        <w:rPr>
          <w:rFonts w:cs="Arial"/>
          <w:color w:val="303234"/>
          <w:szCs w:val="22"/>
        </w:rPr>
        <w:t>Das</w:t>
      </w:r>
      <w:r w:rsidR="004B73A1" w:rsidRPr="004B73A1">
        <w:rPr>
          <w:rFonts w:cs="Arial"/>
          <w:color w:val="303234"/>
          <w:szCs w:val="22"/>
        </w:rPr>
        <w:t xml:space="preserve"> Kunstreferat</w:t>
      </w:r>
      <w:r>
        <w:rPr>
          <w:rFonts w:cs="Arial"/>
          <w:color w:val="303234"/>
          <w:szCs w:val="22"/>
        </w:rPr>
        <w:t>/</w:t>
      </w:r>
      <w:proofErr w:type="spellStart"/>
      <w:r>
        <w:rPr>
          <w:rFonts w:cs="Arial"/>
          <w:color w:val="303234"/>
          <w:szCs w:val="22"/>
        </w:rPr>
        <w:t>Diözesankonservatorat</w:t>
      </w:r>
      <w:proofErr w:type="spellEnd"/>
      <w:r w:rsidR="004B73A1" w:rsidRPr="004B73A1">
        <w:rPr>
          <w:rFonts w:cs="Arial"/>
          <w:color w:val="303234"/>
          <w:szCs w:val="22"/>
        </w:rPr>
        <w:t xml:space="preserve"> der Diözese Linz hat ein Werk mit „Interviewfragmenten und Bildern zum liturgischen Handlungsgeschehen und der künstlerischen Neugestaltung der Heimatkirche von Franz </w:t>
      </w:r>
      <w:proofErr w:type="spellStart"/>
      <w:r w:rsidR="004B73A1" w:rsidRPr="004B73A1">
        <w:rPr>
          <w:rFonts w:cs="Arial"/>
          <w:color w:val="303234"/>
          <w:szCs w:val="22"/>
        </w:rPr>
        <w:t>Jägerstätter</w:t>
      </w:r>
      <w:proofErr w:type="spellEnd"/>
      <w:r w:rsidR="004B73A1" w:rsidRPr="004B73A1">
        <w:rPr>
          <w:rFonts w:cs="Arial"/>
          <w:color w:val="303234"/>
          <w:szCs w:val="22"/>
        </w:rPr>
        <w:t>“ herausge</w:t>
      </w:r>
      <w:r>
        <w:rPr>
          <w:rFonts w:cs="Arial"/>
          <w:color w:val="303234"/>
          <w:szCs w:val="22"/>
        </w:rPr>
        <w:t>geben</w:t>
      </w:r>
      <w:r w:rsidR="004B73A1" w:rsidRPr="004B73A1">
        <w:rPr>
          <w:rFonts w:cs="Arial"/>
          <w:color w:val="303234"/>
          <w:szCs w:val="22"/>
        </w:rPr>
        <w:t xml:space="preserve">: </w:t>
      </w:r>
      <w:r w:rsidR="004B73A1" w:rsidRPr="004B73A1">
        <w:rPr>
          <w:rFonts w:cs="Arial"/>
          <w:i/>
          <w:color w:val="303234"/>
          <w:szCs w:val="22"/>
        </w:rPr>
        <w:t>„Das Sichtbare des Unsichtbaren. Sakraler Raum als Entscheidungsort“.</w:t>
      </w:r>
      <w:r w:rsidR="004B73A1" w:rsidRPr="004B73A1">
        <w:rPr>
          <w:rFonts w:cs="Arial"/>
          <w:color w:val="303234"/>
          <w:szCs w:val="22"/>
        </w:rPr>
        <w:t xml:space="preserve"> Im Anschluss an die Text-Bild-Kompos</w:t>
      </w:r>
      <w:r w:rsidR="0030190D">
        <w:rPr>
          <w:rFonts w:cs="Arial"/>
          <w:color w:val="303234"/>
          <w:szCs w:val="22"/>
        </w:rPr>
        <w:t>i</w:t>
      </w:r>
      <w:r w:rsidR="004B73A1" w:rsidRPr="004B73A1">
        <w:rPr>
          <w:rFonts w:cs="Arial"/>
          <w:color w:val="303234"/>
          <w:szCs w:val="22"/>
        </w:rPr>
        <w:t>tion findet sich ein kurzer Kirchenführer.</w:t>
      </w:r>
      <w:r w:rsidR="00263A11">
        <w:rPr>
          <w:rFonts w:cs="Arial"/>
          <w:color w:val="303234"/>
          <w:szCs w:val="22"/>
        </w:rPr>
        <w:t xml:space="preserve"> Das Buch ist im Eigenverlag erschienen</w:t>
      </w:r>
      <w:r>
        <w:rPr>
          <w:rFonts w:cs="Arial"/>
          <w:color w:val="303234"/>
          <w:szCs w:val="22"/>
        </w:rPr>
        <w:t xml:space="preserve"> und ist im Behelfsdienst der Diözese Linz um 12 Euro (exkl. Versandkosten) erhältlich (</w:t>
      </w:r>
      <w:hyperlink r:id="rId6" w:history="1">
        <w:r w:rsidRPr="00FB3DB7">
          <w:rPr>
            <w:rStyle w:val="Hyperlink"/>
            <w:rFonts w:cs="Arial"/>
            <w:szCs w:val="22"/>
          </w:rPr>
          <w:t>www.behelfsdienst.at</w:t>
        </w:r>
      </w:hyperlink>
      <w:r>
        <w:rPr>
          <w:rFonts w:cs="Arial"/>
          <w:color w:val="303234"/>
          <w:szCs w:val="22"/>
        </w:rPr>
        <w:t>).</w:t>
      </w:r>
    </w:p>
    <w:p w:rsidR="004018DB" w:rsidRDefault="004018DB" w:rsidP="004018DB">
      <w:pPr>
        <w:shd w:val="clear" w:color="auto" w:fill="FFFFFF"/>
        <w:rPr>
          <w:rFonts w:cs="Arial"/>
          <w:color w:val="303234"/>
          <w:szCs w:val="22"/>
        </w:rPr>
      </w:pPr>
    </w:p>
    <w:p w:rsidR="00DE6583" w:rsidRDefault="004018DB" w:rsidP="00793DAB">
      <w:pPr>
        <w:shd w:val="clear" w:color="auto" w:fill="FFFFFF"/>
        <w:spacing w:after="120"/>
        <w:rPr>
          <w:rFonts w:cs="Arial"/>
          <w:b/>
          <w:szCs w:val="22"/>
          <w:lang w:val="de-AT"/>
        </w:rPr>
      </w:pPr>
      <w:r w:rsidRPr="005B11B7">
        <w:rPr>
          <w:rFonts w:cs="Arial"/>
          <w:b/>
          <w:color w:val="303234"/>
          <w:szCs w:val="22"/>
        </w:rPr>
        <w:t>Fotos:</w:t>
      </w:r>
      <w:r>
        <w:rPr>
          <w:rFonts w:cs="Arial"/>
          <w:color w:val="303234"/>
          <w:szCs w:val="22"/>
        </w:rPr>
        <w:t xml:space="preserve"> </w:t>
      </w:r>
      <w:r w:rsidR="00147AB0">
        <w:rPr>
          <w:rFonts w:cs="Arial"/>
          <w:b/>
          <w:szCs w:val="22"/>
          <w:lang w:val="de-AT"/>
        </w:rPr>
        <w:t>honorarfrei (</w:t>
      </w:r>
      <w:proofErr w:type="spellStart"/>
      <w:r w:rsidR="00147AB0">
        <w:rPr>
          <w:rFonts w:cs="Arial"/>
          <w:b/>
          <w:szCs w:val="22"/>
          <w:lang w:val="de-AT"/>
        </w:rPr>
        <w:t>Credit</w:t>
      </w:r>
      <w:proofErr w:type="spellEnd"/>
      <w:r w:rsidR="00147AB0">
        <w:rPr>
          <w:rFonts w:cs="Arial"/>
          <w:b/>
          <w:szCs w:val="22"/>
          <w:lang w:val="de-AT"/>
        </w:rPr>
        <w:t xml:space="preserve">: </w:t>
      </w:r>
      <w:r w:rsidR="007137C0">
        <w:rPr>
          <w:rFonts w:cs="Arial"/>
          <w:b/>
          <w:szCs w:val="22"/>
          <w:lang w:val="de-AT"/>
        </w:rPr>
        <w:t>siehe jeweiliges Foto</w:t>
      </w:r>
      <w:r w:rsidR="00147AB0">
        <w:rPr>
          <w:rFonts w:cs="Arial"/>
          <w:b/>
          <w:szCs w:val="22"/>
          <w:lang w:val="de-AT"/>
        </w:rPr>
        <w:t>)</w:t>
      </w:r>
    </w:p>
    <w:p w:rsidR="00936D39" w:rsidRPr="00936D39" w:rsidRDefault="00936D39" w:rsidP="00793DAB">
      <w:pPr>
        <w:shd w:val="clear" w:color="auto" w:fill="FFFFFF"/>
        <w:spacing w:after="120"/>
        <w:rPr>
          <w:rFonts w:cs="Arial"/>
          <w:szCs w:val="22"/>
          <w:lang w:val="de-AT"/>
        </w:rPr>
      </w:pPr>
      <w:r w:rsidRPr="00936D39">
        <w:rPr>
          <w:rFonts w:cs="Arial"/>
          <w:szCs w:val="22"/>
          <w:lang w:val="de-AT"/>
        </w:rPr>
        <w:t>Cover „Vom Schafott zum Altar“</w:t>
      </w:r>
    </w:p>
    <w:p w:rsidR="004018DB" w:rsidRDefault="00936D39" w:rsidP="00793DAB">
      <w:pPr>
        <w:shd w:val="clear" w:color="auto" w:fill="FFFFFF"/>
        <w:spacing w:after="120"/>
        <w:rPr>
          <w:rFonts w:cs="Arial"/>
          <w:szCs w:val="22"/>
          <w:lang w:val="de-AT"/>
        </w:rPr>
      </w:pPr>
      <w:r w:rsidRPr="00936D39">
        <w:rPr>
          <w:rFonts w:cs="Arial"/>
          <w:szCs w:val="22"/>
          <w:lang w:val="de-AT"/>
        </w:rPr>
        <w:t>Cover „Das Sichtbare des Unsichtbaren“</w:t>
      </w:r>
    </w:p>
    <w:p w:rsidR="00936D39" w:rsidRDefault="00936D39" w:rsidP="00793DAB">
      <w:pPr>
        <w:shd w:val="clear" w:color="auto" w:fill="FFFFFF"/>
        <w:spacing w:after="120"/>
        <w:rPr>
          <w:rFonts w:cs="Arial"/>
          <w:szCs w:val="22"/>
          <w:lang w:val="de-AT"/>
        </w:rPr>
      </w:pPr>
      <w:r>
        <w:rPr>
          <w:rFonts w:cs="Arial"/>
          <w:szCs w:val="22"/>
          <w:lang w:val="de-AT"/>
        </w:rPr>
        <w:t xml:space="preserve">Bilder 1–3: Gottesdienst auf dem </w:t>
      </w:r>
      <w:proofErr w:type="spellStart"/>
      <w:r>
        <w:rPr>
          <w:rFonts w:cs="Arial"/>
          <w:szCs w:val="22"/>
          <w:lang w:val="de-AT"/>
        </w:rPr>
        <w:t>Jägerstätter</w:t>
      </w:r>
      <w:proofErr w:type="spellEnd"/>
      <w:r>
        <w:rPr>
          <w:rFonts w:cs="Arial"/>
          <w:szCs w:val="22"/>
          <w:lang w:val="de-AT"/>
        </w:rPr>
        <w:t>-Platz.</w:t>
      </w:r>
      <w:r w:rsidR="00793DAB">
        <w:rPr>
          <w:rFonts w:cs="Arial"/>
          <w:szCs w:val="22"/>
          <w:lang w:val="de-AT"/>
        </w:rPr>
        <w:t xml:space="preserve"> © Martin </w:t>
      </w:r>
      <w:proofErr w:type="spellStart"/>
      <w:r w:rsidR="00793DAB">
        <w:rPr>
          <w:rFonts w:cs="Arial"/>
          <w:szCs w:val="22"/>
          <w:lang w:val="de-AT"/>
        </w:rPr>
        <w:t>Pilgram</w:t>
      </w:r>
      <w:proofErr w:type="spellEnd"/>
    </w:p>
    <w:p w:rsidR="00793DAB" w:rsidRDefault="00936D39" w:rsidP="00793DAB">
      <w:pPr>
        <w:shd w:val="clear" w:color="auto" w:fill="FFFFFF"/>
        <w:spacing w:after="120"/>
      </w:pPr>
      <w:r>
        <w:rPr>
          <w:rFonts w:cs="Arial"/>
          <w:szCs w:val="22"/>
          <w:lang w:val="de-AT"/>
        </w:rPr>
        <w:t>Bi</w:t>
      </w:r>
      <w:r w:rsidR="00771529">
        <w:rPr>
          <w:rFonts w:cs="Arial"/>
          <w:szCs w:val="22"/>
          <w:lang w:val="de-AT"/>
        </w:rPr>
        <w:t>l</w:t>
      </w:r>
      <w:r w:rsidR="00793DAB">
        <w:rPr>
          <w:rFonts w:cs="Arial"/>
          <w:szCs w:val="22"/>
          <w:lang w:val="de-AT"/>
        </w:rPr>
        <w:t>d</w:t>
      </w:r>
      <w:r>
        <w:rPr>
          <w:rFonts w:cs="Arial"/>
          <w:szCs w:val="22"/>
          <w:lang w:val="de-AT"/>
        </w:rPr>
        <w:t xml:space="preserve"> 4: </w:t>
      </w:r>
      <w:r w:rsidR="00793DAB">
        <w:rPr>
          <w:rFonts w:cs="Arial"/>
          <w:szCs w:val="22"/>
          <w:lang w:val="de-AT"/>
        </w:rPr>
        <w:t xml:space="preserve">V. l.: </w:t>
      </w:r>
      <w:r w:rsidR="00793DAB">
        <w:t xml:space="preserve">Die </w:t>
      </w:r>
      <w:proofErr w:type="spellStart"/>
      <w:r w:rsidR="00793DAB">
        <w:t>Jägerstätter</w:t>
      </w:r>
      <w:proofErr w:type="spellEnd"/>
      <w:r w:rsidR="00793DAB">
        <w:t xml:space="preserve">-Töchter </w:t>
      </w:r>
      <w:r w:rsidR="00793DAB" w:rsidRPr="001A56F6">
        <w:t>Aloisia Maier</w:t>
      </w:r>
      <w:r w:rsidR="00793DAB">
        <w:t xml:space="preserve"> (links neben ihr ihr Mann Richard Maier, rechts hinter ihm </w:t>
      </w:r>
      <w:proofErr w:type="spellStart"/>
      <w:r w:rsidR="00793DAB">
        <w:t>Jägerstätter</w:t>
      </w:r>
      <w:proofErr w:type="spellEnd"/>
      <w:r w:rsidR="00793DAB">
        <w:t xml:space="preserve">-Biografin Erna Putz), </w:t>
      </w:r>
      <w:r w:rsidR="00793DAB" w:rsidRPr="001A56F6">
        <w:t>Maria Dammer</w:t>
      </w:r>
      <w:r w:rsidR="00793DAB">
        <w:t xml:space="preserve"> und </w:t>
      </w:r>
      <w:r w:rsidR="00793DAB" w:rsidRPr="001A56F6">
        <w:t>Rosalia Sigl</w:t>
      </w:r>
      <w:r w:rsidR="00793DAB">
        <w:t xml:space="preserve"> (rechts hinter ihr ihr Sohn Hubert Sigl). © Martin </w:t>
      </w:r>
      <w:proofErr w:type="spellStart"/>
      <w:r w:rsidR="00793DAB">
        <w:t>Pilgram</w:t>
      </w:r>
      <w:proofErr w:type="spellEnd"/>
    </w:p>
    <w:p w:rsidR="00793DAB" w:rsidRDefault="00793DAB" w:rsidP="00793DAB">
      <w:pPr>
        <w:shd w:val="clear" w:color="auto" w:fill="FFFFFF"/>
        <w:spacing w:after="120"/>
        <w:rPr>
          <w:rFonts w:cs="Arial"/>
          <w:szCs w:val="22"/>
          <w:lang w:val="de-AT"/>
        </w:rPr>
      </w:pPr>
      <w:r>
        <w:t xml:space="preserve">Bild 5: </w:t>
      </w:r>
      <w:r>
        <w:rPr>
          <w:rFonts w:cs="Arial"/>
          <w:szCs w:val="22"/>
          <w:lang w:val="de-AT"/>
        </w:rPr>
        <w:t xml:space="preserve">Gottesdienst auf dem </w:t>
      </w:r>
      <w:proofErr w:type="spellStart"/>
      <w:r>
        <w:rPr>
          <w:rFonts w:cs="Arial"/>
          <w:szCs w:val="22"/>
          <w:lang w:val="de-AT"/>
        </w:rPr>
        <w:t>Jägerstätter</w:t>
      </w:r>
      <w:proofErr w:type="spellEnd"/>
      <w:r>
        <w:rPr>
          <w:rFonts w:cs="Arial"/>
          <w:szCs w:val="22"/>
          <w:lang w:val="de-AT"/>
        </w:rPr>
        <w:t>-Platz mit Bischof Manfred Scheuer. © Elisabeth Jungmeier</w:t>
      </w:r>
    </w:p>
    <w:p w:rsidR="00793DAB" w:rsidRDefault="00793DAB" w:rsidP="00793DAB">
      <w:pPr>
        <w:shd w:val="clear" w:color="auto" w:fill="FFFFFF"/>
        <w:spacing w:after="120"/>
        <w:rPr>
          <w:rFonts w:cs="Arial"/>
          <w:szCs w:val="22"/>
          <w:lang w:val="de-AT"/>
        </w:rPr>
      </w:pPr>
      <w:r>
        <w:rPr>
          <w:rFonts w:cs="Arial"/>
          <w:szCs w:val="22"/>
          <w:lang w:val="de-AT"/>
        </w:rPr>
        <w:t xml:space="preserve">Bild 6: Mahnmal in St. </w:t>
      </w:r>
      <w:proofErr w:type="spellStart"/>
      <w:r>
        <w:rPr>
          <w:rFonts w:cs="Arial"/>
          <w:szCs w:val="22"/>
          <w:lang w:val="de-AT"/>
        </w:rPr>
        <w:t>Radegund</w:t>
      </w:r>
      <w:proofErr w:type="spellEnd"/>
      <w:r>
        <w:rPr>
          <w:rFonts w:cs="Arial"/>
          <w:szCs w:val="22"/>
          <w:lang w:val="de-AT"/>
        </w:rPr>
        <w:t xml:space="preserve">. © Martin </w:t>
      </w:r>
      <w:proofErr w:type="spellStart"/>
      <w:r>
        <w:rPr>
          <w:rFonts w:cs="Arial"/>
          <w:szCs w:val="22"/>
          <w:lang w:val="de-AT"/>
        </w:rPr>
        <w:t>Pilgram</w:t>
      </w:r>
      <w:proofErr w:type="spellEnd"/>
    </w:p>
    <w:p w:rsidR="00793DAB" w:rsidRDefault="00793DAB" w:rsidP="00793DAB">
      <w:pPr>
        <w:shd w:val="clear" w:color="auto" w:fill="FFFFFF"/>
        <w:spacing w:after="120"/>
        <w:rPr>
          <w:rFonts w:cs="Arial"/>
          <w:szCs w:val="22"/>
          <w:lang w:val="de-AT"/>
        </w:rPr>
      </w:pPr>
      <w:r>
        <w:rPr>
          <w:rFonts w:cs="Arial"/>
          <w:szCs w:val="22"/>
          <w:lang w:val="de-AT"/>
        </w:rPr>
        <w:t xml:space="preserve">Bilder 7 &amp; 8: Kapellenwanderung in St. </w:t>
      </w:r>
      <w:proofErr w:type="spellStart"/>
      <w:r>
        <w:rPr>
          <w:rFonts w:cs="Arial"/>
          <w:szCs w:val="22"/>
          <w:lang w:val="de-AT"/>
        </w:rPr>
        <w:t>Radegund</w:t>
      </w:r>
      <w:proofErr w:type="spellEnd"/>
      <w:r>
        <w:rPr>
          <w:rFonts w:cs="Arial"/>
          <w:szCs w:val="22"/>
          <w:lang w:val="de-AT"/>
        </w:rPr>
        <w:t xml:space="preserve">. © Martin </w:t>
      </w:r>
      <w:proofErr w:type="spellStart"/>
      <w:r>
        <w:rPr>
          <w:rFonts w:cs="Arial"/>
          <w:szCs w:val="22"/>
          <w:lang w:val="de-AT"/>
        </w:rPr>
        <w:t>Pilgram</w:t>
      </w:r>
      <w:proofErr w:type="spellEnd"/>
    </w:p>
    <w:sectPr w:rsidR="00793DAB" w:rsidSect="00354F9C">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4273" w:rsidRDefault="00ED4273">
      <w:r>
        <w:separator/>
      </w:r>
    </w:p>
  </w:endnote>
  <w:endnote w:type="continuationSeparator" w:id="0">
    <w:p w:rsidR="00ED4273" w:rsidRDefault="00ED4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4273" w:rsidRDefault="00ED4273">
      <w:r>
        <w:separator/>
      </w:r>
    </w:p>
  </w:footnote>
  <w:footnote w:type="continuationSeparator" w:id="0">
    <w:p w:rsidR="00ED4273" w:rsidRDefault="00ED42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21D"/>
    <w:rsid w:val="00006E36"/>
    <w:rsid w:val="000079B2"/>
    <w:rsid w:val="000138E1"/>
    <w:rsid w:val="00027B78"/>
    <w:rsid w:val="0005577C"/>
    <w:rsid w:val="000603BD"/>
    <w:rsid w:val="00077335"/>
    <w:rsid w:val="00092F93"/>
    <w:rsid w:val="00095C11"/>
    <w:rsid w:val="000B3282"/>
    <w:rsid w:val="000B3CAF"/>
    <w:rsid w:val="000C156D"/>
    <w:rsid w:val="000D6AD2"/>
    <w:rsid w:val="00100A75"/>
    <w:rsid w:val="00104089"/>
    <w:rsid w:val="00107551"/>
    <w:rsid w:val="001151C7"/>
    <w:rsid w:val="00136651"/>
    <w:rsid w:val="00141001"/>
    <w:rsid w:val="00147AB0"/>
    <w:rsid w:val="00150B35"/>
    <w:rsid w:val="00154E24"/>
    <w:rsid w:val="00156478"/>
    <w:rsid w:val="0016522A"/>
    <w:rsid w:val="001659F1"/>
    <w:rsid w:val="00170776"/>
    <w:rsid w:val="0018480F"/>
    <w:rsid w:val="00190954"/>
    <w:rsid w:val="00191790"/>
    <w:rsid w:val="001A56F6"/>
    <w:rsid w:val="001C5DDA"/>
    <w:rsid w:val="001D77FF"/>
    <w:rsid w:val="001E179C"/>
    <w:rsid w:val="001F372D"/>
    <w:rsid w:val="002006F7"/>
    <w:rsid w:val="00221411"/>
    <w:rsid w:val="002370D2"/>
    <w:rsid w:val="00237D46"/>
    <w:rsid w:val="002402FC"/>
    <w:rsid w:val="00241201"/>
    <w:rsid w:val="00263A11"/>
    <w:rsid w:val="002748D7"/>
    <w:rsid w:val="002A2BD3"/>
    <w:rsid w:val="002A3BBF"/>
    <w:rsid w:val="002A4501"/>
    <w:rsid w:val="002A708B"/>
    <w:rsid w:val="002D0DED"/>
    <w:rsid w:val="002E5529"/>
    <w:rsid w:val="002F1796"/>
    <w:rsid w:val="002F3701"/>
    <w:rsid w:val="0030190D"/>
    <w:rsid w:val="00315029"/>
    <w:rsid w:val="00320424"/>
    <w:rsid w:val="00333BC9"/>
    <w:rsid w:val="003536B7"/>
    <w:rsid w:val="00354F9C"/>
    <w:rsid w:val="00366248"/>
    <w:rsid w:val="003726D8"/>
    <w:rsid w:val="003840C4"/>
    <w:rsid w:val="003D0795"/>
    <w:rsid w:val="003D61BB"/>
    <w:rsid w:val="003E07DE"/>
    <w:rsid w:val="003E20B4"/>
    <w:rsid w:val="003E5699"/>
    <w:rsid w:val="003E5AA8"/>
    <w:rsid w:val="003E5D35"/>
    <w:rsid w:val="003F2F5C"/>
    <w:rsid w:val="0040030F"/>
    <w:rsid w:val="004018DB"/>
    <w:rsid w:val="004040E9"/>
    <w:rsid w:val="00420663"/>
    <w:rsid w:val="00430D75"/>
    <w:rsid w:val="00436650"/>
    <w:rsid w:val="00460869"/>
    <w:rsid w:val="00487CFC"/>
    <w:rsid w:val="00497F7C"/>
    <w:rsid w:val="004A4986"/>
    <w:rsid w:val="004B06C2"/>
    <w:rsid w:val="004B1E00"/>
    <w:rsid w:val="004B4020"/>
    <w:rsid w:val="004B73A1"/>
    <w:rsid w:val="004D0ED1"/>
    <w:rsid w:val="004E076D"/>
    <w:rsid w:val="004E61B6"/>
    <w:rsid w:val="004E6F4E"/>
    <w:rsid w:val="004F093E"/>
    <w:rsid w:val="004F7130"/>
    <w:rsid w:val="00504679"/>
    <w:rsid w:val="00507F38"/>
    <w:rsid w:val="00515659"/>
    <w:rsid w:val="00537B4B"/>
    <w:rsid w:val="00537D1F"/>
    <w:rsid w:val="00542BEA"/>
    <w:rsid w:val="005447F9"/>
    <w:rsid w:val="005578BC"/>
    <w:rsid w:val="00567B3E"/>
    <w:rsid w:val="00567DFA"/>
    <w:rsid w:val="0057069F"/>
    <w:rsid w:val="005725C9"/>
    <w:rsid w:val="00583291"/>
    <w:rsid w:val="005B11B7"/>
    <w:rsid w:val="005B47D5"/>
    <w:rsid w:val="005C2BF3"/>
    <w:rsid w:val="005D761A"/>
    <w:rsid w:val="005E054B"/>
    <w:rsid w:val="005E0E01"/>
    <w:rsid w:val="00601035"/>
    <w:rsid w:val="006011F7"/>
    <w:rsid w:val="00616ADF"/>
    <w:rsid w:val="00621697"/>
    <w:rsid w:val="00621E3F"/>
    <w:rsid w:val="00635950"/>
    <w:rsid w:val="00636E52"/>
    <w:rsid w:val="0067643B"/>
    <w:rsid w:val="00692922"/>
    <w:rsid w:val="00694620"/>
    <w:rsid w:val="006C05AE"/>
    <w:rsid w:val="006C7704"/>
    <w:rsid w:val="006F1B5A"/>
    <w:rsid w:val="007041ED"/>
    <w:rsid w:val="00712417"/>
    <w:rsid w:val="007137C0"/>
    <w:rsid w:val="00714F83"/>
    <w:rsid w:val="00717116"/>
    <w:rsid w:val="0072526C"/>
    <w:rsid w:val="00741F48"/>
    <w:rsid w:val="007673D1"/>
    <w:rsid w:val="00771529"/>
    <w:rsid w:val="00793DAB"/>
    <w:rsid w:val="007A509A"/>
    <w:rsid w:val="007B42B5"/>
    <w:rsid w:val="007D38DC"/>
    <w:rsid w:val="007E338F"/>
    <w:rsid w:val="007F45A6"/>
    <w:rsid w:val="007F4840"/>
    <w:rsid w:val="00807C90"/>
    <w:rsid w:val="0081150A"/>
    <w:rsid w:val="008236C9"/>
    <w:rsid w:val="00830F32"/>
    <w:rsid w:val="008355DE"/>
    <w:rsid w:val="00835F12"/>
    <w:rsid w:val="00836528"/>
    <w:rsid w:val="00870539"/>
    <w:rsid w:val="0087449F"/>
    <w:rsid w:val="008A4721"/>
    <w:rsid w:val="008A5750"/>
    <w:rsid w:val="008A77D6"/>
    <w:rsid w:val="008B7592"/>
    <w:rsid w:val="008D1857"/>
    <w:rsid w:val="008E01D7"/>
    <w:rsid w:val="008E0BF2"/>
    <w:rsid w:val="008E1E2C"/>
    <w:rsid w:val="00912424"/>
    <w:rsid w:val="0093496A"/>
    <w:rsid w:val="00936D39"/>
    <w:rsid w:val="0094025B"/>
    <w:rsid w:val="00947425"/>
    <w:rsid w:val="00956261"/>
    <w:rsid w:val="0096505C"/>
    <w:rsid w:val="00967AA0"/>
    <w:rsid w:val="009850E0"/>
    <w:rsid w:val="00985D2C"/>
    <w:rsid w:val="0099577E"/>
    <w:rsid w:val="009B0344"/>
    <w:rsid w:val="009B12C9"/>
    <w:rsid w:val="009B20F9"/>
    <w:rsid w:val="009B55E9"/>
    <w:rsid w:val="009F5F09"/>
    <w:rsid w:val="00A0251F"/>
    <w:rsid w:val="00A211AC"/>
    <w:rsid w:val="00A27331"/>
    <w:rsid w:val="00A44CD7"/>
    <w:rsid w:val="00A46380"/>
    <w:rsid w:val="00A56825"/>
    <w:rsid w:val="00A60FF1"/>
    <w:rsid w:val="00A725F9"/>
    <w:rsid w:val="00A825BE"/>
    <w:rsid w:val="00AA7D7D"/>
    <w:rsid w:val="00AC6FE0"/>
    <w:rsid w:val="00AE0EBF"/>
    <w:rsid w:val="00AE4611"/>
    <w:rsid w:val="00AF1819"/>
    <w:rsid w:val="00AF221D"/>
    <w:rsid w:val="00B10D27"/>
    <w:rsid w:val="00B22ADD"/>
    <w:rsid w:val="00B275A8"/>
    <w:rsid w:val="00B566A2"/>
    <w:rsid w:val="00B67DF8"/>
    <w:rsid w:val="00B735AC"/>
    <w:rsid w:val="00B92437"/>
    <w:rsid w:val="00B97EE3"/>
    <w:rsid w:val="00BC0ABE"/>
    <w:rsid w:val="00BC4946"/>
    <w:rsid w:val="00BE7795"/>
    <w:rsid w:val="00BF2AE8"/>
    <w:rsid w:val="00C02ECA"/>
    <w:rsid w:val="00C0656A"/>
    <w:rsid w:val="00C1628C"/>
    <w:rsid w:val="00C204DA"/>
    <w:rsid w:val="00C407DF"/>
    <w:rsid w:val="00C91799"/>
    <w:rsid w:val="00CA32FE"/>
    <w:rsid w:val="00CB7487"/>
    <w:rsid w:val="00CB767C"/>
    <w:rsid w:val="00CC381F"/>
    <w:rsid w:val="00CE4D8C"/>
    <w:rsid w:val="00CF37D2"/>
    <w:rsid w:val="00D31CCE"/>
    <w:rsid w:val="00D40674"/>
    <w:rsid w:val="00D65FD7"/>
    <w:rsid w:val="00D81747"/>
    <w:rsid w:val="00D97EB2"/>
    <w:rsid w:val="00DC4821"/>
    <w:rsid w:val="00DD7001"/>
    <w:rsid w:val="00DE5B3A"/>
    <w:rsid w:val="00DE6583"/>
    <w:rsid w:val="00DE6D6D"/>
    <w:rsid w:val="00DF5B22"/>
    <w:rsid w:val="00DF5E9F"/>
    <w:rsid w:val="00DF6C6B"/>
    <w:rsid w:val="00DF6FC9"/>
    <w:rsid w:val="00E14492"/>
    <w:rsid w:val="00E855B0"/>
    <w:rsid w:val="00E86A99"/>
    <w:rsid w:val="00E9040F"/>
    <w:rsid w:val="00E969D4"/>
    <w:rsid w:val="00EA10DA"/>
    <w:rsid w:val="00EA6E62"/>
    <w:rsid w:val="00EB03D0"/>
    <w:rsid w:val="00EB14E6"/>
    <w:rsid w:val="00EB61C4"/>
    <w:rsid w:val="00EC43AF"/>
    <w:rsid w:val="00EC6A99"/>
    <w:rsid w:val="00ED32A8"/>
    <w:rsid w:val="00ED4273"/>
    <w:rsid w:val="00EE246E"/>
    <w:rsid w:val="00EF02CD"/>
    <w:rsid w:val="00EF563C"/>
    <w:rsid w:val="00F02388"/>
    <w:rsid w:val="00F06156"/>
    <w:rsid w:val="00F25DFB"/>
    <w:rsid w:val="00F278ED"/>
    <w:rsid w:val="00F364C1"/>
    <w:rsid w:val="00F52B84"/>
    <w:rsid w:val="00F54E12"/>
    <w:rsid w:val="00F576EB"/>
    <w:rsid w:val="00F71756"/>
    <w:rsid w:val="00F927EC"/>
    <w:rsid w:val="00F954F2"/>
    <w:rsid w:val="00FB6E89"/>
    <w:rsid w:val="00FD6C25"/>
    <w:rsid w:val="00FD718A"/>
    <w:rsid w:val="00FE362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61A9A9"/>
  <w15:docId w15:val="{40447830-90A8-404E-8BDB-D55B67A61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DE658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 w:type="character" w:customStyle="1" w:styleId="berschrift2Zchn">
    <w:name w:val="Überschrift 2 Zchn"/>
    <w:basedOn w:val="Absatz-Standardschriftart"/>
    <w:link w:val="berschrift2"/>
    <w:semiHidden/>
    <w:rsid w:val="00DE6583"/>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147AB0"/>
    <w:pPr>
      <w:ind w:left="720"/>
      <w:contextualSpacing/>
    </w:pPr>
  </w:style>
  <w:style w:type="character" w:customStyle="1" w:styleId="KopfzeileZchn">
    <w:name w:val="Kopfzeile Zchn"/>
    <w:basedOn w:val="Absatz-Standardschriftart"/>
    <w:link w:val="Kopfzeile"/>
    <w:rsid w:val="002A4501"/>
    <w:rPr>
      <w:rFonts w:ascii="Arial" w:hAnsi="Arial"/>
      <w:sz w:val="22"/>
    </w:rPr>
  </w:style>
  <w:style w:type="paragraph" w:styleId="Funotentext">
    <w:name w:val="footnote text"/>
    <w:basedOn w:val="Standard"/>
    <w:link w:val="FunotentextZchn"/>
    <w:unhideWhenUsed/>
    <w:rsid w:val="004D0ED1"/>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uiPriority w:val="99"/>
    <w:rsid w:val="004D0ED1"/>
    <w:rPr>
      <w:rFonts w:asciiTheme="minorHAnsi" w:eastAsiaTheme="minorHAnsi" w:hAnsiTheme="minorHAnsi" w:cstheme="minorBidi"/>
      <w:lang w:eastAsia="en-US"/>
    </w:rPr>
  </w:style>
  <w:style w:type="character" w:styleId="Funotenzeichen">
    <w:name w:val="footnote reference"/>
    <w:basedOn w:val="Absatz-Standardschriftart"/>
    <w:uiPriority w:val="99"/>
    <w:unhideWhenUsed/>
    <w:rsid w:val="004D0ED1"/>
    <w:rPr>
      <w:vertAlign w:val="superscript"/>
    </w:rPr>
  </w:style>
  <w:style w:type="character" w:customStyle="1" w:styleId="rphighlightallclass">
    <w:name w:val="rphighlightallclass"/>
    <w:basedOn w:val="Absatz-Standardschriftart"/>
    <w:rsid w:val="009B0344"/>
  </w:style>
  <w:style w:type="character" w:customStyle="1" w:styleId="pel">
    <w:name w:val="_pe_l"/>
    <w:basedOn w:val="Absatz-Standardschriftart"/>
    <w:rsid w:val="009B0344"/>
  </w:style>
  <w:style w:type="character" w:customStyle="1" w:styleId="bidi">
    <w:name w:val="bidi"/>
    <w:basedOn w:val="Absatz-Standardschriftart"/>
    <w:rsid w:val="009B0344"/>
  </w:style>
  <w:style w:type="character" w:customStyle="1" w:styleId="allowtextselection">
    <w:name w:val="allowtextselection"/>
    <w:basedOn w:val="Absatz-Standardschriftart"/>
    <w:rsid w:val="009B0344"/>
  </w:style>
  <w:style w:type="paragraph" w:styleId="NurText">
    <w:name w:val="Plain Text"/>
    <w:basedOn w:val="Standard"/>
    <w:link w:val="NurTextZchn"/>
    <w:uiPriority w:val="99"/>
    <w:unhideWhenUsed/>
    <w:rsid w:val="00CE4D8C"/>
    <w:rPr>
      <w:rFonts w:ascii="Calibri" w:hAnsi="Calibri"/>
      <w:szCs w:val="21"/>
    </w:rPr>
  </w:style>
  <w:style w:type="character" w:customStyle="1" w:styleId="NurTextZchn">
    <w:name w:val="Nur Text Zchn"/>
    <w:basedOn w:val="Absatz-Standardschriftart"/>
    <w:link w:val="NurText"/>
    <w:uiPriority w:val="99"/>
    <w:rsid w:val="00CE4D8C"/>
    <w:rPr>
      <w:rFonts w:ascii="Calibri" w:hAnsi="Calibr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461618">
      <w:bodyDiv w:val="1"/>
      <w:marLeft w:val="0"/>
      <w:marRight w:val="0"/>
      <w:marTop w:val="0"/>
      <w:marBottom w:val="0"/>
      <w:divBdr>
        <w:top w:val="none" w:sz="0" w:space="0" w:color="auto"/>
        <w:left w:val="none" w:sz="0" w:space="0" w:color="auto"/>
        <w:bottom w:val="none" w:sz="0" w:space="0" w:color="auto"/>
        <w:right w:val="none" w:sz="0" w:space="0" w:color="auto"/>
      </w:divBdr>
      <w:divsChild>
        <w:div w:id="649678639">
          <w:marLeft w:val="0"/>
          <w:marRight w:val="0"/>
          <w:marTop w:val="0"/>
          <w:marBottom w:val="0"/>
          <w:divBdr>
            <w:top w:val="none" w:sz="0" w:space="0" w:color="auto"/>
            <w:left w:val="none" w:sz="0" w:space="0" w:color="auto"/>
            <w:bottom w:val="none" w:sz="0" w:space="0" w:color="auto"/>
            <w:right w:val="none" w:sz="0" w:space="0" w:color="auto"/>
          </w:divBdr>
          <w:divsChild>
            <w:div w:id="1781993998">
              <w:marLeft w:val="0"/>
              <w:marRight w:val="0"/>
              <w:marTop w:val="0"/>
              <w:marBottom w:val="0"/>
              <w:divBdr>
                <w:top w:val="none" w:sz="0" w:space="0" w:color="auto"/>
                <w:left w:val="none" w:sz="0" w:space="0" w:color="auto"/>
                <w:bottom w:val="none" w:sz="0" w:space="0" w:color="auto"/>
                <w:right w:val="none" w:sz="0" w:space="0" w:color="auto"/>
              </w:divBdr>
            </w:div>
          </w:divsChild>
        </w:div>
        <w:div w:id="1304651453">
          <w:marLeft w:val="0"/>
          <w:marRight w:val="0"/>
          <w:marTop w:val="0"/>
          <w:marBottom w:val="0"/>
          <w:divBdr>
            <w:top w:val="none" w:sz="0" w:space="0" w:color="auto"/>
            <w:left w:val="none" w:sz="0" w:space="0" w:color="auto"/>
            <w:bottom w:val="none" w:sz="0" w:space="0" w:color="auto"/>
            <w:right w:val="none" w:sz="0" w:space="0" w:color="auto"/>
          </w:divBdr>
          <w:divsChild>
            <w:div w:id="162877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110408">
      <w:bodyDiv w:val="1"/>
      <w:marLeft w:val="0"/>
      <w:marRight w:val="0"/>
      <w:marTop w:val="0"/>
      <w:marBottom w:val="0"/>
      <w:divBdr>
        <w:top w:val="none" w:sz="0" w:space="0" w:color="auto"/>
        <w:left w:val="none" w:sz="0" w:space="0" w:color="auto"/>
        <w:bottom w:val="none" w:sz="0" w:space="0" w:color="auto"/>
        <w:right w:val="none" w:sz="0" w:space="0" w:color="auto"/>
      </w:divBdr>
    </w:div>
    <w:div w:id="820191765">
      <w:bodyDiv w:val="1"/>
      <w:marLeft w:val="0"/>
      <w:marRight w:val="0"/>
      <w:marTop w:val="0"/>
      <w:marBottom w:val="0"/>
      <w:divBdr>
        <w:top w:val="none" w:sz="0" w:space="0" w:color="auto"/>
        <w:left w:val="none" w:sz="0" w:space="0" w:color="auto"/>
        <w:bottom w:val="none" w:sz="0" w:space="0" w:color="auto"/>
        <w:right w:val="none" w:sz="0" w:space="0" w:color="auto"/>
      </w:divBdr>
      <w:divsChild>
        <w:div w:id="558245022">
          <w:marLeft w:val="0"/>
          <w:marRight w:val="0"/>
          <w:marTop w:val="0"/>
          <w:marBottom w:val="0"/>
          <w:divBdr>
            <w:top w:val="none" w:sz="0" w:space="0" w:color="auto"/>
            <w:left w:val="none" w:sz="0" w:space="0" w:color="auto"/>
            <w:bottom w:val="none" w:sz="0" w:space="0" w:color="auto"/>
            <w:right w:val="none" w:sz="0" w:space="0" w:color="auto"/>
          </w:divBdr>
          <w:divsChild>
            <w:div w:id="791099083">
              <w:marLeft w:val="0"/>
              <w:marRight w:val="0"/>
              <w:marTop w:val="0"/>
              <w:marBottom w:val="0"/>
              <w:divBdr>
                <w:top w:val="none" w:sz="0" w:space="0" w:color="auto"/>
                <w:left w:val="none" w:sz="0" w:space="0" w:color="auto"/>
                <w:bottom w:val="none" w:sz="0" w:space="0" w:color="auto"/>
                <w:right w:val="none" w:sz="0" w:space="0" w:color="auto"/>
              </w:divBdr>
              <w:divsChild>
                <w:div w:id="1688481476">
                  <w:marLeft w:val="0"/>
                  <w:marRight w:val="0"/>
                  <w:marTop w:val="0"/>
                  <w:marBottom w:val="0"/>
                  <w:divBdr>
                    <w:top w:val="none" w:sz="0" w:space="0" w:color="auto"/>
                    <w:left w:val="none" w:sz="0" w:space="0" w:color="auto"/>
                    <w:bottom w:val="none" w:sz="0" w:space="0" w:color="auto"/>
                    <w:right w:val="none" w:sz="0" w:space="0" w:color="auto"/>
                  </w:divBdr>
                  <w:divsChild>
                    <w:div w:id="933515566">
                      <w:marLeft w:val="0"/>
                      <w:marRight w:val="0"/>
                      <w:marTop w:val="0"/>
                      <w:marBottom w:val="0"/>
                      <w:divBdr>
                        <w:top w:val="none" w:sz="0" w:space="0" w:color="auto"/>
                        <w:left w:val="none" w:sz="0" w:space="0" w:color="auto"/>
                        <w:bottom w:val="none" w:sz="0" w:space="0" w:color="auto"/>
                        <w:right w:val="none" w:sz="0" w:space="0" w:color="auto"/>
                      </w:divBdr>
                      <w:divsChild>
                        <w:div w:id="111039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719598">
          <w:marLeft w:val="0"/>
          <w:marRight w:val="0"/>
          <w:marTop w:val="0"/>
          <w:marBottom w:val="0"/>
          <w:divBdr>
            <w:top w:val="none" w:sz="0" w:space="0" w:color="auto"/>
            <w:left w:val="none" w:sz="0" w:space="0" w:color="auto"/>
            <w:bottom w:val="none" w:sz="0" w:space="0" w:color="auto"/>
            <w:right w:val="none" w:sz="0" w:space="0" w:color="auto"/>
          </w:divBdr>
          <w:divsChild>
            <w:div w:id="1757366004">
              <w:marLeft w:val="0"/>
              <w:marRight w:val="0"/>
              <w:marTop w:val="0"/>
              <w:marBottom w:val="0"/>
              <w:divBdr>
                <w:top w:val="none" w:sz="0" w:space="0" w:color="auto"/>
                <w:left w:val="none" w:sz="0" w:space="0" w:color="auto"/>
                <w:bottom w:val="none" w:sz="0" w:space="0" w:color="auto"/>
                <w:right w:val="none" w:sz="0" w:space="0" w:color="auto"/>
              </w:divBdr>
              <w:divsChild>
                <w:div w:id="1785883164">
                  <w:marLeft w:val="0"/>
                  <w:marRight w:val="0"/>
                  <w:marTop w:val="0"/>
                  <w:marBottom w:val="0"/>
                  <w:divBdr>
                    <w:top w:val="none" w:sz="0" w:space="0" w:color="auto"/>
                    <w:left w:val="none" w:sz="0" w:space="0" w:color="auto"/>
                    <w:bottom w:val="none" w:sz="0" w:space="0" w:color="auto"/>
                    <w:right w:val="none" w:sz="0" w:space="0" w:color="auto"/>
                  </w:divBdr>
                  <w:divsChild>
                    <w:div w:id="1351175910">
                      <w:marLeft w:val="0"/>
                      <w:marRight w:val="0"/>
                      <w:marTop w:val="0"/>
                      <w:marBottom w:val="0"/>
                      <w:divBdr>
                        <w:top w:val="none" w:sz="0" w:space="0" w:color="auto"/>
                        <w:left w:val="none" w:sz="0" w:space="0" w:color="auto"/>
                        <w:bottom w:val="none" w:sz="0" w:space="0" w:color="auto"/>
                        <w:right w:val="none" w:sz="0" w:space="0" w:color="auto"/>
                      </w:divBdr>
                      <w:divsChild>
                        <w:div w:id="416681687">
                          <w:marLeft w:val="0"/>
                          <w:marRight w:val="0"/>
                          <w:marTop w:val="0"/>
                          <w:marBottom w:val="0"/>
                          <w:divBdr>
                            <w:top w:val="none" w:sz="0" w:space="0" w:color="auto"/>
                            <w:left w:val="none" w:sz="0" w:space="0" w:color="auto"/>
                            <w:bottom w:val="none" w:sz="0" w:space="0" w:color="auto"/>
                            <w:right w:val="none" w:sz="0" w:space="0" w:color="auto"/>
                          </w:divBdr>
                          <w:divsChild>
                            <w:div w:id="173095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354391">
          <w:marLeft w:val="0"/>
          <w:marRight w:val="0"/>
          <w:marTop w:val="0"/>
          <w:marBottom w:val="0"/>
          <w:divBdr>
            <w:top w:val="none" w:sz="0" w:space="0" w:color="auto"/>
            <w:left w:val="none" w:sz="0" w:space="0" w:color="auto"/>
            <w:bottom w:val="none" w:sz="0" w:space="0" w:color="auto"/>
            <w:right w:val="none" w:sz="0" w:space="0" w:color="auto"/>
          </w:divBdr>
          <w:divsChild>
            <w:div w:id="986201610">
              <w:marLeft w:val="0"/>
              <w:marRight w:val="0"/>
              <w:marTop w:val="0"/>
              <w:marBottom w:val="0"/>
              <w:divBdr>
                <w:top w:val="none" w:sz="0" w:space="0" w:color="auto"/>
                <w:left w:val="none" w:sz="0" w:space="0" w:color="auto"/>
                <w:bottom w:val="none" w:sz="0" w:space="0" w:color="auto"/>
                <w:right w:val="none" w:sz="0" w:space="0" w:color="auto"/>
              </w:divBdr>
              <w:divsChild>
                <w:div w:id="1622956900">
                  <w:marLeft w:val="0"/>
                  <w:marRight w:val="0"/>
                  <w:marTop w:val="0"/>
                  <w:marBottom w:val="0"/>
                  <w:divBdr>
                    <w:top w:val="none" w:sz="0" w:space="0" w:color="auto"/>
                    <w:left w:val="none" w:sz="0" w:space="0" w:color="auto"/>
                    <w:bottom w:val="none" w:sz="0" w:space="0" w:color="auto"/>
                    <w:right w:val="none" w:sz="0" w:space="0" w:color="auto"/>
                  </w:divBdr>
                  <w:divsChild>
                    <w:div w:id="1669479154">
                      <w:marLeft w:val="0"/>
                      <w:marRight w:val="0"/>
                      <w:marTop w:val="0"/>
                      <w:marBottom w:val="0"/>
                      <w:divBdr>
                        <w:top w:val="none" w:sz="0" w:space="0" w:color="auto"/>
                        <w:left w:val="none" w:sz="0" w:space="0" w:color="auto"/>
                        <w:bottom w:val="none" w:sz="0" w:space="0" w:color="auto"/>
                        <w:right w:val="none" w:sz="0" w:space="0" w:color="auto"/>
                      </w:divBdr>
                      <w:divsChild>
                        <w:div w:id="81025820">
                          <w:marLeft w:val="0"/>
                          <w:marRight w:val="0"/>
                          <w:marTop w:val="0"/>
                          <w:marBottom w:val="0"/>
                          <w:divBdr>
                            <w:top w:val="none" w:sz="0" w:space="0" w:color="auto"/>
                            <w:left w:val="none" w:sz="0" w:space="0" w:color="auto"/>
                            <w:bottom w:val="none" w:sz="0" w:space="0" w:color="auto"/>
                            <w:right w:val="none" w:sz="0" w:space="0" w:color="auto"/>
                          </w:divBdr>
                          <w:divsChild>
                            <w:div w:id="868105330">
                              <w:marLeft w:val="0"/>
                              <w:marRight w:val="0"/>
                              <w:marTop w:val="0"/>
                              <w:marBottom w:val="0"/>
                              <w:divBdr>
                                <w:top w:val="none" w:sz="0" w:space="0" w:color="auto"/>
                                <w:left w:val="none" w:sz="0" w:space="0" w:color="auto"/>
                                <w:bottom w:val="none" w:sz="0" w:space="0" w:color="auto"/>
                                <w:right w:val="none" w:sz="0" w:space="0" w:color="auto"/>
                              </w:divBdr>
                              <w:divsChild>
                                <w:div w:id="461458595">
                                  <w:marLeft w:val="0"/>
                                  <w:marRight w:val="0"/>
                                  <w:marTop w:val="0"/>
                                  <w:marBottom w:val="0"/>
                                  <w:divBdr>
                                    <w:top w:val="none" w:sz="0" w:space="0" w:color="auto"/>
                                    <w:left w:val="none" w:sz="0" w:space="0" w:color="auto"/>
                                    <w:bottom w:val="none" w:sz="0" w:space="0" w:color="auto"/>
                                    <w:right w:val="none" w:sz="0" w:space="0" w:color="auto"/>
                                  </w:divBdr>
                                  <w:divsChild>
                                    <w:div w:id="707149122">
                                      <w:marLeft w:val="0"/>
                                      <w:marRight w:val="0"/>
                                      <w:marTop w:val="0"/>
                                      <w:marBottom w:val="0"/>
                                      <w:divBdr>
                                        <w:top w:val="none" w:sz="0" w:space="0" w:color="auto"/>
                                        <w:left w:val="none" w:sz="0" w:space="0" w:color="auto"/>
                                        <w:bottom w:val="none" w:sz="0" w:space="0" w:color="auto"/>
                                        <w:right w:val="none" w:sz="0" w:space="0" w:color="auto"/>
                                      </w:divBdr>
                                    </w:div>
                                    <w:div w:id="383139694">
                                      <w:marLeft w:val="0"/>
                                      <w:marRight w:val="0"/>
                                      <w:marTop w:val="0"/>
                                      <w:marBottom w:val="0"/>
                                      <w:divBdr>
                                        <w:top w:val="none" w:sz="0" w:space="0" w:color="auto"/>
                                        <w:left w:val="none" w:sz="0" w:space="0" w:color="auto"/>
                                        <w:bottom w:val="none" w:sz="0" w:space="0" w:color="auto"/>
                                        <w:right w:val="none" w:sz="0" w:space="0" w:color="auto"/>
                                      </w:divBdr>
                                    </w:div>
                                    <w:div w:id="1831217485">
                                      <w:marLeft w:val="0"/>
                                      <w:marRight w:val="0"/>
                                      <w:marTop w:val="0"/>
                                      <w:marBottom w:val="0"/>
                                      <w:divBdr>
                                        <w:top w:val="none" w:sz="0" w:space="0" w:color="auto"/>
                                        <w:left w:val="none" w:sz="0" w:space="0" w:color="auto"/>
                                        <w:bottom w:val="none" w:sz="0" w:space="0" w:color="auto"/>
                                        <w:right w:val="none" w:sz="0" w:space="0" w:color="auto"/>
                                      </w:divBdr>
                                    </w:div>
                                    <w:div w:id="107701434">
                                      <w:marLeft w:val="0"/>
                                      <w:marRight w:val="0"/>
                                      <w:marTop w:val="0"/>
                                      <w:marBottom w:val="0"/>
                                      <w:divBdr>
                                        <w:top w:val="none" w:sz="0" w:space="0" w:color="auto"/>
                                        <w:left w:val="none" w:sz="0" w:space="0" w:color="auto"/>
                                        <w:bottom w:val="none" w:sz="0" w:space="0" w:color="auto"/>
                                        <w:right w:val="none" w:sz="0" w:space="0" w:color="auto"/>
                                      </w:divBdr>
                                    </w:div>
                                    <w:div w:id="1390111390">
                                      <w:marLeft w:val="0"/>
                                      <w:marRight w:val="0"/>
                                      <w:marTop w:val="0"/>
                                      <w:marBottom w:val="0"/>
                                      <w:divBdr>
                                        <w:top w:val="none" w:sz="0" w:space="0" w:color="auto"/>
                                        <w:left w:val="none" w:sz="0" w:space="0" w:color="auto"/>
                                        <w:bottom w:val="none" w:sz="0" w:space="0" w:color="auto"/>
                                        <w:right w:val="none" w:sz="0" w:space="0" w:color="auto"/>
                                      </w:divBdr>
                                    </w:div>
                                    <w:div w:id="1438284650">
                                      <w:marLeft w:val="0"/>
                                      <w:marRight w:val="0"/>
                                      <w:marTop w:val="0"/>
                                      <w:marBottom w:val="0"/>
                                      <w:divBdr>
                                        <w:top w:val="none" w:sz="0" w:space="0" w:color="auto"/>
                                        <w:left w:val="none" w:sz="0" w:space="0" w:color="auto"/>
                                        <w:bottom w:val="none" w:sz="0" w:space="0" w:color="auto"/>
                                        <w:right w:val="none" w:sz="0" w:space="0" w:color="auto"/>
                                      </w:divBdr>
                                    </w:div>
                                    <w:div w:id="737215314">
                                      <w:marLeft w:val="0"/>
                                      <w:marRight w:val="0"/>
                                      <w:marTop w:val="0"/>
                                      <w:marBottom w:val="0"/>
                                      <w:divBdr>
                                        <w:top w:val="none" w:sz="0" w:space="0" w:color="auto"/>
                                        <w:left w:val="none" w:sz="0" w:space="0" w:color="auto"/>
                                        <w:bottom w:val="none" w:sz="0" w:space="0" w:color="auto"/>
                                        <w:right w:val="none" w:sz="0" w:space="0" w:color="auto"/>
                                      </w:divBdr>
                                    </w:div>
                                    <w:div w:id="1983345044">
                                      <w:marLeft w:val="0"/>
                                      <w:marRight w:val="0"/>
                                      <w:marTop w:val="0"/>
                                      <w:marBottom w:val="0"/>
                                      <w:divBdr>
                                        <w:top w:val="none" w:sz="0" w:space="0" w:color="auto"/>
                                        <w:left w:val="none" w:sz="0" w:space="0" w:color="auto"/>
                                        <w:bottom w:val="none" w:sz="0" w:space="0" w:color="auto"/>
                                        <w:right w:val="none" w:sz="0" w:space="0" w:color="auto"/>
                                      </w:divBdr>
                                    </w:div>
                                    <w:div w:id="1463574725">
                                      <w:marLeft w:val="0"/>
                                      <w:marRight w:val="0"/>
                                      <w:marTop w:val="0"/>
                                      <w:marBottom w:val="0"/>
                                      <w:divBdr>
                                        <w:top w:val="none" w:sz="0" w:space="0" w:color="auto"/>
                                        <w:left w:val="none" w:sz="0" w:space="0" w:color="auto"/>
                                        <w:bottom w:val="none" w:sz="0" w:space="0" w:color="auto"/>
                                        <w:right w:val="none" w:sz="0" w:space="0" w:color="auto"/>
                                      </w:divBdr>
                                    </w:div>
                                    <w:div w:id="46295610">
                                      <w:marLeft w:val="0"/>
                                      <w:marRight w:val="0"/>
                                      <w:marTop w:val="0"/>
                                      <w:marBottom w:val="0"/>
                                      <w:divBdr>
                                        <w:top w:val="none" w:sz="0" w:space="0" w:color="auto"/>
                                        <w:left w:val="none" w:sz="0" w:space="0" w:color="auto"/>
                                        <w:bottom w:val="none" w:sz="0" w:space="0" w:color="auto"/>
                                        <w:right w:val="none" w:sz="0" w:space="0" w:color="auto"/>
                                      </w:divBdr>
                                    </w:div>
                                    <w:div w:id="1806770615">
                                      <w:marLeft w:val="0"/>
                                      <w:marRight w:val="0"/>
                                      <w:marTop w:val="0"/>
                                      <w:marBottom w:val="0"/>
                                      <w:divBdr>
                                        <w:top w:val="none" w:sz="0" w:space="0" w:color="auto"/>
                                        <w:left w:val="none" w:sz="0" w:space="0" w:color="auto"/>
                                        <w:bottom w:val="none" w:sz="0" w:space="0" w:color="auto"/>
                                        <w:right w:val="none" w:sz="0" w:space="0" w:color="auto"/>
                                      </w:divBdr>
                                    </w:div>
                                    <w:div w:id="1767925106">
                                      <w:marLeft w:val="0"/>
                                      <w:marRight w:val="0"/>
                                      <w:marTop w:val="0"/>
                                      <w:marBottom w:val="0"/>
                                      <w:divBdr>
                                        <w:top w:val="none" w:sz="0" w:space="0" w:color="auto"/>
                                        <w:left w:val="none" w:sz="0" w:space="0" w:color="auto"/>
                                        <w:bottom w:val="none" w:sz="0" w:space="0" w:color="auto"/>
                                        <w:right w:val="none" w:sz="0" w:space="0" w:color="auto"/>
                                      </w:divBdr>
                                    </w:div>
                                    <w:div w:id="1789276456">
                                      <w:marLeft w:val="0"/>
                                      <w:marRight w:val="0"/>
                                      <w:marTop w:val="0"/>
                                      <w:marBottom w:val="0"/>
                                      <w:divBdr>
                                        <w:top w:val="none" w:sz="0" w:space="0" w:color="auto"/>
                                        <w:left w:val="none" w:sz="0" w:space="0" w:color="auto"/>
                                        <w:bottom w:val="none" w:sz="0" w:space="0" w:color="auto"/>
                                        <w:right w:val="none" w:sz="0" w:space="0" w:color="auto"/>
                                      </w:divBdr>
                                    </w:div>
                                    <w:div w:id="1539052001">
                                      <w:marLeft w:val="0"/>
                                      <w:marRight w:val="0"/>
                                      <w:marTop w:val="0"/>
                                      <w:marBottom w:val="0"/>
                                      <w:divBdr>
                                        <w:top w:val="none" w:sz="0" w:space="0" w:color="auto"/>
                                        <w:left w:val="none" w:sz="0" w:space="0" w:color="auto"/>
                                        <w:bottom w:val="none" w:sz="0" w:space="0" w:color="auto"/>
                                        <w:right w:val="none" w:sz="0" w:space="0" w:color="auto"/>
                                      </w:divBdr>
                                    </w:div>
                                    <w:div w:id="11608692">
                                      <w:marLeft w:val="0"/>
                                      <w:marRight w:val="0"/>
                                      <w:marTop w:val="0"/>
                                      <w:marBottom w:val="0"/>
                                      <w:divBdr>
                                        <w:top w:val="none" w:sz="0" w:space="0" w:color="auto"/>
                                        <w:left w:val="none" w:sz="0" w:space="0" w:color="auto"/>
                                        <w:bottom w:val="none" w:sz="0" w:space="0" w:color="auto"/>
                                        <w:right w:val="none" w:sz="0" w:space="0" w:color="auto"/>
                                      </w:divBdr>
                                    </w:div>
                                    <w:div w:id="1210800247">
                                      <w:marLeft w:val="0"/>
                                      <w:marRight w:val="0"/>
                                      <w:marTop w:val="0"/>
                                      <w:marBottom w:val="0"/>
                                      <w:divBdr>
                                        <w:top w:val="none" w:sz="0" w:space="0" w:color="auto"/>
                                        <w:left w:val="none" w:sz="0" w:space="0" w:color="auto"/>
                                        <w:bottom w:val="none" w:sz="0" w:space="0" w:color="auto"/>
                                        <w:right w:val="none" w:sz="0" w:space="0" w:color="auto"/>
                                      </w:divBdr>
                                    </w:div>
                                    <w:div w:id="1572811413">
                                      <w:marLeft w:val="0"/>
                                      <w:marRight w:val="0"/>
                                      <w:marTop w:val="0"/>
                                      <w:marBottom w:val="0"/>
                                      <w:divBdr>
                                        <w:top w:val="none" w:sz="0" w:space="0" w:color="auto"/>
                                        <w:left w:val="none" w:sz="0" w:space="0" w:color="auto"/>
                                        <w:bottom w:val="none" w:sz="0" w:space="0" w:color="auto"/>
                                        <w:right w:val="none" w:sz="0" w:space="0" w:color="auto"/>
                                      </w:divBdr>
                                    </w:div>
                                    <w:div w:id="664478693">
                                      <w:marLeft w:val="0"/>
                                      <w:marRight w:val="0"/>
                                      <w:marTop w:val="0"/>
                                      <w:marBottom w:val="0"/>
                                      <w:divBdr>
                                        <w:top w:val="none" w:sz="0" w:space="0" w:color="auto"/>
                                        <w:left w:val="none" w:sz="0" w:space="0" w:color="auto"/>
                                        <w:bottom w:val="none" w:sz="0" w:space="0" w:color="auto"/>
                                        <w:right w:val="none" w:sz="0" w:space="0" w:color="auto"/>
                                      </w:divBdr>
                                    </w:div>
                                    <w:div w:id="294219198">
                                      <w:marLeft w:val="0"/>
                                      <w:marRight w:val="0"/>
                                      <w:marTop w:val="0"/>
                                      <w:marBottom w:val="0"/>
                                      <w:divBdr>
                                        <w:top w:val="none" w:sz="0" w:space="0" w:color="auto"/>
                                        <w:left w:val="none" w:sz="0" w:space="0" w:color="auto"/>
                                        <w:bottom w:val="none" w:sz="0" w:space="0" w:color="auto"/>
                                        <w:right w:val="none" w:sz="0" w:space="0" w:color="auto"/>
                                      </w:divBdr>
                                    </w:div>
                                    <w:div w:id="1128430599">
                                      <w:marLeft w:val="0"/>
                                      <w:marRight w:val="0"/>
                                      <w:marTop w:val="0"/>
                                      <w:marBottom w:val="0"/>
                                      <w:divBdr>
                                        <w:top w:val="none" w:sz="0" w:space="0" w:color="auto"/>
                                        <w:left w:val="none" w:sz="0" w:space="0" w:color="auto"/>
                                        <w:bottom w:val="none" w:sz="0" w:space="0" w:color="auto"/>
                                        <w:right w:val="none" w:sz="0" w:space="0" w:color="auto"/>
                                      </w:divBdr>
                                    </w:div>
                                    <w:div w:id="930818403">
                                      <w:marLeft w:val="0"/>
                                      <w:marRight w:val="0"/>
                                      <w:marTop w:val="0"/>
                                      <w:marBottom w:val="0"/>
                                      <w:divBdr>
                                        <w:top w:val="none" w:sz="0" w:space="0" w:color="auto"/>
                                        <w:left w:val="none" w:sz="0" w:space="0" w:color="auto"/>
                                        <w:bottom w:val="none" w:sz="0" w:space="0" w:color="auto"/>
                                        <w:right w:val="none" w:sz="0" w:space="0" w:color="auto"/>
                                      </w:divBdr>
                                    </w:div>
                                    <w:div w:id="1587232010">
                                      <w:marLeft w:val="0"/>
                                      <w:marRight w:val="0"/>
                                      <w:marTop w:val="0"/>
                                      <w:marBottom w:val="0"/>
                                      <w:divBdr>
                                        <w:top w:val="none" w:sz="0" w:space="0" w:color="auto"/>
                                        <w:left w:val="none" w:sz="0" w:space="0" w:color="auto"/>
                                        <w:bottom w:val="none" w:sz="0" w:space="0" w:color="auto"/>
                                        <w:right w:val="none" w:sz="0" w:space="0" w:color="auto"/>
                                      </w:divBdr>
                                    </w:div>
                                    <w:div w:id="1340891781">
                                      <w:marLeft w:val="720"/>
                                      <w:marRight w:val="0"/>
                                      <w:marTop w:val="0"/>
                                      <w:marBottom w:val="0"/>
                                      <w:divBdr>
                                        <w:top w:val="none" w:sz="0" w:space="0" w:color="auto"/>
                                        <w:left w:val="none" w:sz="0" w:space="0" w:color="auto"/>
                                        <w:bottom w:val="none" w:sz="0" w:space="0" w:color="auto"/>
                                        <w:right w:val="none" w:sz="0" w:space="0" w:color="auto"/>
                                      </w:divBdr>
                                    </w:div>
                                    <w:div w:id="903492295">
                                      <w:marLeft w:val="720"/>
                                      <w:marRight w:val="0"/>
                                      <w:marTop w:val="0"/>
                                      <w:marBottom w:val="0"/>
                                      <w:divBdr>
                                        <w:top w:val="none" w:sz="0" w:space="0" w:color="auto"/>
                                        <w:left w:val="none" w:sz="0" w:space="0" w:color="auto"/>
                                        <w:bottom w:val="none" w:sz="0" w:space="0" w:color="auto"/>
                                        <w:right w:val="none" w:sz="0" w:space="0" w:color="auto"/>
                                      </w:divBdr>
                                    </w:div>
                                    <w:div w:id="307638873">
                                      <w:marLeft w:val="720"/>
                                      <w:marRight w:val="0"/>
                                      <w:marTop w:val="0"/>
                                      <w:marBottom w:val="0"/>
                                      <w:divBdr>
                                        <w:top w:val="none" w:sz="0" w:space="0" w:color="auto"/>
                                        <w:left w:val="none" w:sz="0" w:space="0" w:color="auto"/>
                                        <w:bottom w:val="none" w:sz="0" w:space="0" w:color="auto"/>
                                        <w:right w:val="none" w:sz="0" w:space="0" w:color="auto"/>
                                      </w:divBdr>
                                    </w:div>
                                    <w:div w:id="344745861">
                                      <w:marLeft w:val="0"/>
                                      <w:marRight w:val="0"/>
                                      <w:marTop w:val="0"/>
                                      <w:marBottom w:val="0"/>
                                      <w:divBdr>
                                        <w:top w:val="none" w:sz="0" w:space="0" w:color="auto"/>
                                        <w:left w:val="none" w:sz="0" w:space="0" w:color="auto"/>
                                        <w:bottom w:val="none" w:sz="0" w:space="0" w:color="auto"/>
                                        <w:right w:val="none" w:sz="0" w:space="0" w:color="auto"/>
                                      </w:divBdr>
                                    </w:div>
                                    <w:div w:id="202134502">
                                      <w:marLeft w:val="0"/>
                                      <w:marRight w:val="0"/>
                                      <w:marTop w:val="0"/>
                                      <w:marBottom w:val="0"/>
                                      <w:divBdr>
                                        <w:top w:val="none" w:sz="0" w:space="0" w:color="auto"/>
                                        <w:left w:val="none" w:sz="0" w:space="0" w:color="auto"/>
                                        <w:bottom w:val="none" w:sz="0" w:space="0" w:color="auto"/>
                                        <w:right w:val="none" w:sz="0" w:space="0" w:color="auto"/>
                                      </w:divBdr>
                                    </w:div>
                                    <w:div w:id="813564854">
                                      <w:marLeft w:val="0"/>
                                      <w:marRight w:val="0"/>
                                      <w:marTop w:val="0"/>
                                      <w:marBottom w:val="0"/>
                                      <w:divBdr>
                                        <w:top w:val="none" w:sz="0" w:space="0" w:color="auto"/>
                                        <w:left w:val="none" w:sz="0" w:space="0" w:color="auto"/>
                                        <w:bottom w:val="none" w:sz="0" w:space="0" w:color="auto"/>
                                        <w:right w:val="none" w:sz="0" w:space="0" w:color="auto"/>
                                      </w:divBdr>
                                    </w:div>
                                    <w:div w:id="1987204302">
                                      <w:marLeft w:val="0"/>
                                      <w:marRight w:val="0"/>
                                      <w:marTop w:val="0"/>
                                      <w:marBottom w:val="0"/>
                                      <w:divBdr>
                                        <w:top w:val="none" w:sz="0" w:space="0" w:color="auto"/>
                                        <w:left w:val="none" w:sz="0" w:space="0" w:color="auto"/>
                                        <w:bottom w:val="none" w:sz="0" w:space="0" w:color="auto"/>
                                        <w:right w:val="none" w:sz="0" w:space="0" w:color="auto"/>
                                      </w:divBdr>
                                    </w:div>
                                    <w:div w:id="2103716870">
                                      <w:marLeft w:val="0"/>
                                      <w:marRight w:val="0"/>
                                      <w:marTop w:val="0"/>
                                      <w:marBottom w:val="0"/>
                                      <w:divBdr>
                                        <w:top w:val="none" w:sz="0" w:space="0" w:color="auto"/>
                                        <w:left w:val="none" w:sz="0" w:space="0" w:color="auto"/>
                                        <w:bottom w:val="none" w:sz="0" w:space="0" w:color="auto"/>
                                        <w:right w:val="none" w:sz="0" w:space="0" w:color="auto"/>
                                      </w:divBdr>
                                    </w:div>
                                    <w:div w:id="2004887812">
                                      <w:marLeft w:val="0"/>
                                      <w:marRight w:val="0"/>
                                      <w:marTop w:val="0"/>
                                      <w:marBottom w:val="0"/>
                                      <w:divBdr>
                                        <w:top w:val="none" w:sz="0" w:space="0" w:color="auto"/>
                                        <w:left w:val="none" w:sz="0" w:space="0" w:color="auto"/>
                                        <w:bottom w:val="none" w:sz="0" w:space="0" w:color="auto"/>
                                        <w:right w:val="none" w:sz="0" w:space="0" w:color="auto"/>
                                      </w:divBdr>
                                    </w:div>
                                    <w:div w:id="11090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3533005">
      <w:bodyDiv w:val="1"/>
      <w:marLeft w:val="0"/>
      <w:marRight w:val="0"/>
      <w:marTop w:val="0"/>
      <w:marBottom w:val="0"/>
      <w:divBdr>
        <w:top w:val="none" w:sz="0" w:space="0" w:color="auto"/>
        <w:left w:val="none" w:sz="0" w:space="0" w:color="auto"/>
        <w:bottom w:val="none" w:sz="0" w:space="0" w:color="auto"/>
        <w:right w:val="none" w:sz="0" w:space="0" w:color="auto"/>
      </w:divBdr>
    </w:div>
    <w:div w:id="1584752559">
      <w:bodyDiv w:val="1"/>
      <w:marLeft w:val="0"/>
      <w:marRight w:val="0"/>
      <w:marTop w:val="0"/>
      <w:marBottom w:val="0"/>
      <w:divBdr>
        <w:top w:val="none" w:sz="0" w:space="0" w:color="auto"/>
        <w:left w:val="none" w:sz="0" w:space="0" w:color="auto"/>
        <w:bottom w:val="none" w:sz="0" w:space="0" w:color="auto"/>
        <w:right w:val="none" w:sz="0" w:space="0" w:color="auto"/>
      </w:divBdr>
    </w:div>
    <w:div w:id="1660305681">
      <w:bodyDiv w:val="1"/>
      <w:marLeft w:val="0"/>
      <w:marRight w:val="0"/>
      <w:marTop w:val="0"/>
      <w:marBottom w:val="0"/>
      <w:divBdr>
        <w:top w:val="none" w:sz="0" w:space="0" w:color="auto"/>
        <w:left w:val="none" w:sz="0" w:space="0" w:color="auto"/>
        <w:bottom w:val="none" w:sz="0" w:space="0" w:color="auto"/>
        <w:right w:val="none" w:sz="0" w:space="0" w:color="auto"/>
      </w:divBdr>
      <w:divsChild>
        <w:div w:id="130369010">
          <w:marLeft w:val="-225"/>
          <w:marRight w:val="-225"/>
          <w:marTop w:val="0"/>
          <w:marBottom w:val="0"/>
          <w:divBdr>
            <w:top w:val="none" w:sz="0" w:space="0" w:color="auto"/>
            <w:left w:val="none" w:sz="0" w:space="0" w:color="auto"/>
            <w:bottom w:val="none" w:sz="0" w:space="0" w:color="auto"/>
            <w:right w:val="none" w:sz="0" w:space="0" w:color="auto"/>
          </w:divBdr>
          <w:divsChild>
            <w:div w:id="1944874176">
              <w:marLeft w:val="0"/>
              <w:marRight w:val="0"/>
              <w:marTop w:val="0"/>
              <w:marBottom w:val="0"/>
              <w:divBdr>
                <w:top w:val="none" w:sz="0" w:space="0" w:color="auto"/>
                <w:left w:val="none" w:sz="0" w:space="0" w:color="auto"/>
                <w:bottom w:val="none" w:sz="0" w:space="0" w:color="auto"/>
                <w:right w:val="none" w:sz="0" w:space="0" w:color="auto"/>
              </w:divBdr>
              <w:divsChild>
                <w:div w:id="1505166649">
                  <w:marLeft w:val="0"/>
                  <w:marRight w:val="0"/>
                  <w:marTop w:val="0"/>
                  <w:marBottom w:val="0"/>
                  <w:divBdr>
                    <w:top w:val="none" w:sz="0" w:space="0" w:color="auto"/>
                    <w:left w:val="none" w:sz="0" w:space="0" w:color="auto"/>
                    <w:bottom w:val="none" w:sz="0" w:space="0" w:color="auto"/>
                    <w:right w:val="none" w:sz="0" w:space="0" w:color="auto"/>
                  </w:divBdr>
                  <w:divsChild>
                    <w:div w:id="213772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85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681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ehelfsdienst.a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1477</Words>
  <Characters>9306</Characters>
  <Application>Microsoft Office Word</Application>
  <DocSecurity>0</DocSecurity>
  <Lines>77</Lines>
  <Paragraphs>21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10762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Elisabeth Jank</dc:creator>
  <cp:lastModifiedBy>Barbara Eckerstorfer</cp:lastModifiedBy>
  <cp:revision>8</cp:revision>
  <cp:lastPrinted>2018-08-10T08:11:00Z</cp:lastPrinted>
  <dcterms:created xsi:type="dcterms:W3CDTF">2020-08-11T07:29:00Z</dcterms:created>
  <dcterms:modified xsi:type="dcterms:W3CDTF">2020-08-11T14:43:00Z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