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B5035" w14:textId="3DAADFCD" w:rsidR="00430D75" w:rsidRDefault="00A71D6E" w:rsidP="00430D75">
      <w:pPr>
        <w:jc w:val="right"/>
        <w:rPr>
          <w:rFonts w:cs="Arial"/>
          <w:szCs w:val="22"/>
        </w:rPr>
      </w:pPr>
      <w:r w:rsidRPr="00670027">
        <w:rPr>
          <w:rFonts w:cs="Arial"/>
          <w:szCs w:val="22"/>
        </w:rPr>
        <w:t xml:space="preserve">Nr. </w:t>
      </w:r>
      <w:r w:rsidR="005A263B" w:rsidRPr="00DA5E74">
        <w:rPr>
          <w:rFonts w:cs="Arial"/>
          <w:szCs w:val="22"/>
        </w:rPr>
        <w:t>147</w:t>
      </w:r>
      <w:r w:rsidR="001329D3" w:rsidRPr="00DA5E74">
        <w:rPr>
          <w:rFonts w:cs="Arial"/>
          <w:szCs w:val="22"/>
        </w:rPr>
        <w:t xml:space="preserve"> /</w:t>
      </w:r>
      <w:r w:rsidR="001329D3" w:rsidRPr="008E7925">
        <w:rPr>
          <w:rFonts w:cs="Arial"/>
          <w:szCs w:val="22"/>
        </w:rPr>
        <w:t xml:space="preserve"> </w:t>
      </w:r>
      <w:r w:rsidR="00C12B82" w:rsidRPr="008E7925">
        <w:rPr>
          <w:rFonts w:cs="Arial"/>
          <w:szCs w:val="22"/>
        </w:rPr>
        <w:t>2</w:t>
      </w:r>
      <w:r w:rsidR="00085908">
        <w:rPr>
          <w:rFonts w:cs="Arial"/>
          <w:szCs w:val="22"/>
        </w:rPr>
        <w:t>9</w:t>
      </w:r>
      <w:r w:rsidR="00C12B82" w:rsidRPr="008E7925">
        <w:rPr>
          <w:rFonts w:cs="Arial"/>
          <w:szCs w:val="22"/>
        </w:rPr>
        <w:t xml:space="preserve">. </w:t>
      </w:r>
      <w:r w:rsidR="00085908">
        <w:rPr>
          <w:rFonts w:cs="Arial"/>
          <w:szCs w:val="22"/>
        </w:rPr>
        <w:t>Novemb</w:t>
      </w:r>
      <w:r w:rsidR="00C12B82" w:rsidRPr="008E7925">
        <w:rPr>
          <w:rFonts w:cs="Arial"/>
          <w:szCs w:val="22"/>
        </w:rPr>
        <w:t>er</w:t>
      </w:r>
      <w:r w:rsidR="00FD6D28">
        <w:rPr>
          <w:rFonts w:cs="Arial"/>
          <w:szCs w:val="22"/>
        </w:rPr>
        <w:t xml:space="preserve"> </w:t>
      </w:r>
      <w:r w:rsidR="001329D3">
        <w:rPr>
          <w:rFonts w:cs="Arial"/>
          <w:szCs w:val="22"/>
        </w:rPr>
        <w:t>202</w:t>
      </w:r>
      <w:r w:rsidR="00C12B82">
        <w:rPr>
          <w:rFonts w:cs="Arial"/>
          <w:szCs w:val="22"/>
        </w:rPr>
        <w:t>3</w:t>
      </w:r>
    </w:p>
    <w:p w14:paraId="167FB0DC" w14:textId="3BB0A151" w:rsidR="008D718F" w:rsidRDefault="008D718F" w:rsidP="00430D75">
      <w:pPr>
        <w:jc w:val="right"/>
        <w:rPr>
          <w:rFonts w:cs="Arial"/>
          <w:szCs w:val="22"/>
        </w:rPr>
      </w:pPr>
    </w:p>
    <w:p w14:paraId="02297F84" w14:textId="77777777" w:rsidR="008D718F" w:rsidRDefault="008D718F" w:rsidP="00430D75">
      <w:pPr>
        <w:jc w:val="right"/>
        <w:rPr>
          <w:rFonts w:cs="Arial"/>
          <w:szCs w:val="22"/>
        </w:rPr>
      </w:pPr>
    </w:p>
    <w:p w14:paraId="0D6C91C2" w14:textId="77777777" w:rsidR="00B82A8C" w:rsidRDefault="00B82A8C" w:rsidP="00430D75">
      <w:pPr>
        <w:rPr>
          <w:rFonts w:cs="Arial"/>
          <w:szCs w:val="22"/>
        </w:rPr>
      </w:pPr>
    </w:p>
    <w:p w14:paraId="192084A3" w14:textId="77777777" w:rsidR="009A4CFC" w:rsidRPr="009F42E3" w:rsidRDefault="009A4CFC" w:rsidP="009A4CFC">
      <w:pPr>
        <w:pStyle w:val="Textkrper"/>
        <w:spacing w:after="0"/>
        <w:rPr>
          <w:rFonts w:cs="Arial"/>
          <w:color w:val="000000"/>
          <w:sz w:val="28"/>
          <w:szCs w:val="28"/>
          <w:u w:val="single"/>
        </w:rPr>
      </w:pPr>
      <w:bookmarkStart w:id="0" w:name="_Hlk125535384"/>
      <w:bookmarkStart w:id="1" w:name="_Hlk102555594"/>
      <w:r w:rsidRPr="009F42E3">
        <w:rPr>
          <w:rFonts w:cs="Arial"/>
          <w:b/>
          <w:bCs/>
          <w:color w:val="000000"/>
          <w:sz w:val="28"/>
          <w:szCs w:val="28"/>
          <w:u w:val="single"/>
        </w:rPr>
        <w:t>Verleihung der diözesanen Eh</w:t>
      </w:r>
      <w:r w:rsidR="00363EC2" w:rsidRPr="009F42E3">
        <w:rPr>
          <w:rFonts w:cs="Arial"/>
          <w:b/>
          <w:bCs/>
          <w:color w:val="000000"/>
          <w:sz w:val="28"/>
          <w:szCs w:val="28"/>
          <w:u w:val="single"/>
        </w:rPr>
        <w:t>renzeichen Florian- und Severin-M</w:t>
      </w:r>
      <w:r w:rsidRPr="009F42E3">
        <w:rPr>
          <w:rFonts w:cs="Arial"/>
          <w:b/>
          <w:bCs/>
          <w:color w:val="000000"/>
          <w:sz w:val="28"/>
          <w:szCs w:val="28"/>
          <w:u w:val="single"/>
        </w:rPr>
        <w:t>edaille</w:t>
      </w:r>
    </w:p>
    <w:p w14:paraId="0F8D2DCB" w14:textId="77777777" w:rsidR="009A4CFC" w:rsidRPr="009F42E3" w:rsidRDefault="009A4CFC" w:rsidP="009A4CFC">
      <w:pPr>
        <w:pStyle w:val="Textkrper"/>
        <w:spacing w:after="0"/>
        <w:rPr>
          <w:rStyle w:val="Hyperlink"/>
          <w:rFonts w:cs="Arial"/>
          <w:color w:val="000000"/>
          <w:szCs w:val="22"/>
          <w:u w:val="none"/>
        </w:rPr>
      </w:pPr>
    </w:p>
    <w:p w14:paraId="362290A6" w14:textId="5433BF3E" w:rsidR="009A4CFC" w:rsidRPr="00450917" w:rsidRDefault="009A4CFC" w:rsidP="009A4CFC">
      <w:pPr>
        <w:pStyle w:val="Textkrper"/>
        <w:spacing w:after="0"/>
        <w:rPr>
          <w:rFonts w:cs="Arial"/>
          <w:b/>
          <w:bCs/>
          <w:color w:val="000000"/>
          <w:szCs w:val="22"/>
        </w:rPr>
      </w:pPr>
      <w:bookmarkStart w:id="2" w:name="_Hlk125535418"/>
      <w:r w:rsidRPr="00450917">
        <w:rPr>
          <w:rStyle w:val="Hyperlink"/>
          <w:rFonts w:cs="Arial"/>
          <w:b/>
          <w:bCs/>
          <w:color w:val="000000"/>
          <w:szCs w:val="22"/>
          <w:u w:val="none"/>
        </w:rPr>
        <w:t xml:space="preserve">Am </w:t>
      </w:r>
      <w:r w:rsidR="00C12B82">
        <w:rPr>
          <w:rStyle w:val="Hyperlink"/>
          <w:rFonts w:cs="Arial"/>
          <w:b/>
          <w:bCs/>
          <w:color w:val="000000"/>
          <w:szCs w:val="22"/>
          <w:u w:val="none"/>
        </w:rPr>
        <w:t>2</w:t>
      </w:r>
      <w:r w:rsidR="00085908">
        <w:rPr>
          <w:rStyle w:val="Hyperlink"/>
          <w:rFonts w:cs="Arial"/>
          <w:b/>
          <w:bCs/>
          <w:color w:val="000000"/>
          <w:szCs w:val="22"/>
          <w:u w:val="none"/>
        </w:rPr>
        <w:t>8. Novemb</w:t>
      </w:r>
      <w:r w:rsidR="00C12B82">
        <w:rPr>
          <w:rStyle w:val="Hyperlink"/>
          <w:rFonts w:cs="Arial"/>
          <w:b/>
          <w:bCs/>
          <w:color w:val="000000"/>
          <w:szCs w:val="22"/>
          <w:u w:val="none"/>
        </w:rPr>
        <w:t>er 2023</w:t>
      </w:r>
      <w:r w:rsidRPr="00450917">
        <w:rPr>
          <w:rStyle w:val="Hyperlink"/>
          <w:rFonts w:cs="Arial"/>
          <w:b/>
          <w:bCs/>
          <w:color w:val="000000"/>
          <w:szCs w:val="22"/>
          <w:u w:val="none"/>
        </w:rPr>
        <w:t xml:space="preserve"> überreichte Diözesanbischof </w:t>
      </w:r>
      <w:r w:rsidR="00082140" w:rsidRPr="00450917">
        <w:rPr>
          <w:rStyle w:val="Hyperlink"/>
          <w:rFonts w:cs="Arial"/>
          <w:b/>
          <w:bCs/>
          <w:color w:val="000000"/>
          <w:szCs w:val="22"/>
          <w:u w:val="none"/>
        </w:rPr>
        <w:t>Manfred Scheuer</w:t>
      </w:r>
      <w:r w:rsidRPr="00450917">
        <w:rPr>
          <w:rStyle w:val="Hyperlink"/>
          <w:rFonts w:cs="Arial"/>
          <w:b/>
          <w:bCs/>
          <w:color w:val="000000"/>
          <w:szCs w:val="22"/>
          <w:u w:val="none"/>
        </w:rPr>
        <w:t xml:space="preserve"> im Linzer Priesterseminar an engagierte Christ</w:t>
      </w:r>
      <w:r w:rsidR="001B6559">
        <w:rPr>
          <w:rStyle w:val="Hyperlink"/>
          <w:rFonts w:cs="Arial"/>
          <w:b/>
          <w:bCs/>
          <w:color w:val="000000"/>
          <w:szCs w:val="22"/>
          <w:u w:val="none"/>
        </w:rPr>
        <w:t>:innen</w:t>
      </w:r>
      <w:r w:rsidRPr="00450917">
        <w:rPr>
          <w:rStyle w:val="Hyperlink"/>
          <w:rFonts w:cs="Arial"/>
          <w:b/>
          <w:bCs/>
          <w:color w:val="000000"/>
          <w:szCs w:val="22"/>
          <w:u w:val="none"/>
        </w:rPr>
        <w:t xml:space="preserve"> die Florian</w:t>
      </w:r>
      <w:r w:rsidR="00363EC2" w:rsidRPr="00450917">
        <w:rPr>
          <w:rStyle w:val="Hyperlink"/>
          <w:rFonts w:cs="Arial"/>
          <w:b/>
          <w:bCs/>
          <w:color w:val="000000"/>
          <w:szCs w:val="22"/>
          <w:u w:val="none"/>
        </w:rPr>
        <w:t>-M</w:t>
      </w:r>
      <w:r w:rsidRPr="00450917">
        <w:rPr>
          <w:rStyle w:val="Hyperlink"/>
          <w:rFonts w:cs="Arial"/>
          <w:b/>
          <w:bCs/>
          <w:color w:val="000000"/>
          <w:szCs w:val="22"/>
          <w:u w:val="none"/>
        </w:rPr>
        <w:t xml:space="preserve">edaille und </w:t>
      </w:r>
      <w:r w:rsidR="00973233" w:rsidRPr="00450917">
        <w:rPr>
          <w:rStyle w:val="Hyperlink"/>
          <w:rFonts w:cs="Arial"/>
          <w:b/>
          <w:bCs/>
          <w:color w:val="000000"/>
          <w:szCs w:val="22"/>
          <w:u w:val="none"/>
        </w:rPr>
        <w:t xml:space="preserve">die </w:t>
      </w:r>
      <w:r w:rsidR="00363EC2" w:rsidRPr="00450917">
        <w:rPr>
          <w:rStyle w:val="Hyperlink"/>
          <w:rFonts w:cs="Arial"/>
          <w:b/>
          <w:bCs/>
          <w:color w:val="000000"/>
          <w:szCs w:val="22"/>
          <w:u w:val="none"/>
        </w:rPr>
        <w:t>Severin-M</w:t>
      </w:r>
      <w:r w:rsidRPr="00450917">
        <w:rPr>
          <w:rStyle w:val="Hyperlink"/>
          <w:rFonts w:cs="Arial"/>
          <w:b/>
          <w:bCs/>
          <w:color w:val="000000"/>
          <w:szCs w:val="22"/>
          <w:u w:val="none"/>
        </w:rPr>
        <w:t xml:space="preserve">edaille. Diese diözesanen Ehrenzeichen sind ein Zeichen des Dankes und der Anerkennung für langjähriges ehrenamtliches und </w:t>
      </w:r>
      <w:r w:rsidRPr="00450917">
        <w:rPr>
          <w:rStyle w:val="Hyperlink"/>
          <w:rFonts w:cs="Arial"/>
          <w:b/>
          <w:bCs/>
          <w:color w:val="auto"/>
          <w:szCs w:val="22"/>
          <w:u w:val="none"/>
        </w:rPr>
        <w:t>hauptamtliches</w:t>
      </w:r>
      <w:r w:rsidRPr="00450917">
        <w:rPr>
          <w:rStyle w:val="Hyperlink"/>
          <w:rFonts w:cs="Arial"/>
          <w:b/>
          <w:bCs/>
          <w:color w:val="000000"/>
          <w:szCs w:val="22"/>
          <w:u w:val="none"/>
        </w:rPr>
        <w:t xml:space="preserve"> Engagement in den Pfarren und über die Pfarrgrenzen hinaus.</w:t>
      </w:r>
    </w:p>
    <w:p w14:paraId="67140A37" w14:textId="77777777" w:rsidR="009A4CFC" w:rsidRPr="00450917" w:rsidRDefault="009A4CFC" w:rsidP="009A4CFC">
      <w:pPr>
        <w:pStyle w:val="Textkrper"/>
        <w:spacing w:after="0"/>
        <w:rPr>
          <w:rFonts w:cs="Arial"/>
          <w:color w:val="000000"/>
          <w:szCs w:val="22"/>
        </w:rPr>
      </w:pPr>
    </w:p>
    <w:p w14:paraId="06D8DEFD" w14:textId="77777777" w:rsidR="009A4CFC" w:rsidRPr="00644ADF" w:rsidRDefault="009A4CFC" w:rsidP="008D718F">
      <w:pPr>
        <w:pStyle w:val="Textkrper"/>
        <w:spacing w:after="0"/>
        <w:rPr>
          <w:rStyle w:val="Hyperlink"/>
          <w:rFonts w:cs="Arial"/>
          <w:b/>
          <w:bCs/>
          <w:color w:val="000000"/>
          <w:szCs w:val="22"/>
          <w:u w:val="none"/>
        </w:rPr>
      </w:pPr>
      <w:bookmarkStart w:id="3" w:name="_Hlk152064055"/>
      <w:r w:rsidRPr="00644ADF">
        <w:rPr>
          <w:rStyle w:val="Hyperlink"/>
          <w:rFonts w:cs="Arial"/>
          <w:b/>
          <w:bCs/>
          <w:color w:val="000000"/>
          <w:szCs w:val="22"/>
          <w:u w:val="none"/>
        </w:rPr>
        <w:t xml:space="preserve">Die </w:t>
      </w:r>
      <w:r w:rsidR="00BB3E97" w:rsidRPr="00644ADF">
        <w:rPr>
          <w:rStyle w:val="Hyperlink"/>
          <w:rFonts w:cs="Arial"/>
          <w:b/>
          <w:bCs/>
          <w:color w:val="000000"/>
          <w:szCs w:val="22"/>
          <w:u w:val="none"/>
        </w:rPr>
        <w:t>Severin-M</w:t>
      </w:r>
      <w:r w:rsidRPr="00644ADF">
        <w:rPr>
          <w:rStyle w:val="Hyperlink"/>
          <w:rFonts w:cs="Arial"/>
          <w:b/>
          <w:bCs/>
          <w:color w:val="000000"/>
          <w:szCs w:val="22"/>
          <w:u w:val="none"/>
        </w:rPr>
        <w:t>edaille erhielten:</w:t>
      </w:r>
    </w:p>
    <w:p w14:paraId="5E84542F" w14:textId="4A4D455D" w:rsidR="008F4B15" w:rsidRPr="00A67AE2" w:rsidRDefault="007632DD"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Mag.</w:t>
      </w:r>
      <w:r w:rsidRPr="00A67AE2">
        <w:rPr>
          <w:rStyle w:val="Hyperlink"/>
          <w:rFonts w:cs="Arial"/>
          <w:b/>
          <w:bCs/>
          <w:color w:val="000000"/>
          <w:szCs w:val="22"/>
          <w:u w:val="none"/>
          <w:vertAlign w:val="superscript"/>
        </w:rPr>
        <w:t>a</w:t>
      </w:r>
      <w:r w:rsidRPr="00A67AE2">
        <w:rPr>
          <w:rStyle w:val="Hyperlink"/>
          <w:rFonts w:cs="Arial"/>
          <w:b/>
          <w:bCs/>
          <w:color w:val="000000"/>
          <w:szCs w:val="22"/>
          <w:u w:val="none"/>
        </w:rPr>
        <w:t xml:space="preserve"> Sandra Bötscher</w:t>
      </w:r>
      <w:r w:rsidR="008F4B15" w:rsidRPr="00A67AE2">
        <w:rPr>
          <w:rStyle w:val="Hyperlink"/>
          <w:rFonts w:cs="Arial"/>
          <w:color w:val="000000"/>
          <w:szCs w:val="22"/>
          <w:u w:val="none"/>
        </w:rPr>
        <w:t xml:space="preserve"> (</w:t>
      </w:r>
      <w:r w:rsidRPr="00A67AE2">
        <w:rPr>
          <w:rStyle w:val="Hyperlink"/>
          <w:rFonts w:cs="Arial"/>
          <w:color w:val="000000"/>
          <w:szCs w:val="22"/>
          <w:u w:val="none"/>
        </w:rPr>
        <w:t>Goldwörth</w:t>
      </w:r>
      <w:r w:rsidR="008F4B15" w:rsidRPr="00A67AE2">
        <w:rPr>
          <w:rStyle w:val="Hyperlink"/>
          <w:rFonts w:cs="Arial"/>
          <w:color w:val="000000"/>
          <w:szCs w:val="22"/>
          <w:u w:val="none"/>
        </w:rPr>
        <w:t>)</w:t>
      </w:r>
    </w:p>
    <w:p w14:paraId="4689541D" w14:textId="1D7063EA" w:rsidR="008F4B15" w:rsidRPr="00A67AE2" w:rsidRDefault="008F4B15"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Ma</w:t>
      </w:r>
      <w:r w:rsidR="00A67AE2" w:rsidRPr="00A67AE2">
        <w:rPr>
          <w:rStyle w:val="Hyperlink"/>
          <w:rFonts w:cs="Arial"/>
          <w:b/>
          <w:bCs/>
          <w:color w:val="000000"/>
          <w:szCs w:val="22"/>
          <w:u w:val="none"/>
        </w:rPr>
        <w:t>nuela Brandt</w:t>
      </w:r>
      <w:r w:rsidRPr="00A67AE2">
        <w:rPr>
          <w:rStyle w:val="Hyperlink"/>
          <w:rFonts w:cs="Arial"/>
          <w:color w:val="000000"/>
          <w:szCs w:val="22"/>
          <w:u w:val="none"/>
        </w:rPr>
        <w:t xml:space="preserve"> (</w:t>
      </w:r>
      <w:r w:rsidR="00A67AE2" w:rsidRPr="00A67AE2">
        <w:rPr>
          <w:rStyle w:val="Hyperlink"/>
          <w:rFonts w:cs="Arial"/>
          <w:color w:val="000000"/>
          <w:szCs w:val="22"/>
          <w:u w:val="none"/>
        </w:rPr>
        <w:t>Regau</w:t>
      </w:r>
      <w:r w:rsidRPr="00A67AE2">
        <w:rPr>
          <w:rStyle w:val="Hyperlink"/>
          <w:rFonts w:cs="Arial"/>
          <w:color w:val="000000"/>
          <w:szCs w:val="22"/>
          <w:u w:val="none"/>
        </w:rPr>
        <w:t>)</w:t>
      </w:r>
    </w:p>
    <w:p w14:paraId="0BB69306" w14:textId="7E78E848" w:rsidR="008F4B15"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Josef Dämon</w:t>
      </w:r>
      <w:r w:rsidR="008F4B15" w:rsidRPr="00A67AE2">
        <w:rPr>
          <w:rStyle w:val="Hyperlink"/>
          <w:rFonts w:cs="Arial"/>
          <w:color w:val="000000"/>
          <w:szCs w:val="22"/>
          <w:u w:val="none"/>
        </w:rPr>
        <w:t xml:space="preserve"> (</w:t>
      </w:r>
      <w:r w:rsidRPr="00A67AE2">
        <w:rPr>
          <w:rStyle w:val="Hyperlink"/>
          <w:rFonts w:cs="Arial"/>
          <w:color w:val="000000"/>
          <w:szCs w:val="22"/>
          <w:u w:val="none"/>
        </w:rPr>
        <w:t>Schwanenstadt</w:t>
      </w:r>
      <w:r w:rsidR="008F4B15" w:rsidRPr="00A67AE2">
        <w:rPr>
          <w:rStyle w:val="Hyperlink"/>
          <w:rFonts w:cs="Arial"/>
          <w:color w:val="000000"/>
          <w:szCs w:val="22"/>
          <w:u w:val="none"/>
        </w:rPr>
        <w:t>)</w:t>
      </w:r>
    </w:p>
    <w:p w14:paraId="487D591F" w14:textId="53FAD23B" w:rsidR="00C12B8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Dr. Otmar Eckhart</w:t>
      </w:r>
      <w:r w:rsidR="00C12B82" w:rsidRPr="00A67AE2">
        <w:rPr>
          <w:rStyle w:val="Hyperlink"/>
          <w:rFonts w:cs="Arial"/>
          <w:color w:val="000000"/>
          <w:szCs w:val="22"/>
          <w:u w:val="none"/>
        </w:rPr>
        <w:t xml:space="preserve"> (</w:t>
      </w:r>
      <w:r w:rsidRPr="00A67AE2">
        <w:rPr>
          <w:rStyle w:val="Hyperlink"/>
          <w:rFonts w:cs="Arial"/>
          <w:color w:val="000000"/>
          <w:szCs w:val="22"/>
          <w:u w:val="none"/>
        </w:rPr>
        <w:t>Leonstein</w:t>
      </w:r>
      <w:r w:rsidR="00C12B82" w:rsidRPr="00A67AE2">
        <w:rPr>
          <w:rStyle w:val="Hyperlink"/>
          <w:rFonts w:cs="Arial"/>
          <w:color w:val="000000"/>
          <w:szCs w:val="22"/>
          <w:u w:val="none"/>
        </w:rPr>
        <w:t>)</w:t>
      </w:r>
    </w:p>
    <w:p w14:paraId="74A7C491" w14:textId="77777777" w:rsidR="00AA284E" w:rsidRPr="00A67AE2" w:rsidRDefault="00AA284E" w:rsidP="00AA284E">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Manfred Herndler</w:t>
      </w:r>
      <w:r w:rsidRPr="00A67AE2">
        <w:rPr>
          <w:rStyle w:val="Hyperlink"/>
          <w:rFonts w:cs="Arial"/>
          <w:color w:val="000000"/>
          <w:szCs w:val="22"/>
          <w:u w:val="none"/>
        </w:rPr>
        <w:t xml:space="preserve"> (Leonstein)</w:t>
      </w:r>
    </w:p>
    <w:p w14:paraId="53C25AD6" w14:textId="18F45A33" w:rsidR="00C12B82"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Ursula Entholzer</w:t>
      </w:r>
      <w:r w:rsidR="00C12B82" w:rsidRPr="00A67AE2">
        <w:rPr>
          <w:rStyle w:val="Hyperlink"/>
          <w:rFonts w:cs="Arial"/>
          <w:color w:val="000000"/>
          <w:szCs w:val="22"/>
          <w:u w:val="none"/>
        </w:rPr>
        <w:t xml:space="preserve"> (</w:t>
      </w:r>
      <w:r w:rsidRPr="00A67AE2">
        <w:rPr>
          <w:rStyle w:val="Hyperlink"/>
          <w:rFonts w:cs="Arial"/>
          <w:color w:val="000000"/>
          <w:szCs w:val="22"/>
          <w:u w:val="none"/>
        </w:rPr>
        <w:t>Hartkirchen</w:t>
      </w:r>
      <w:r w:rsidR="00C12B82" w:rsidRPr="00A67AE2">
        <w:rPr>
          <w:rStyle w:val="Hyperlink"/>
          <w:rFonts w:cs="Arial"/>
          <w:color w:val="000000"/>
          <w:szCs w:val="22"/>
          <w:u w:val="none"/>
        </w:rPr>
        <w:t>)</w:t>
      </w:r>
    </w:p>
    <w:p w14:paraId="4A2629E7" w14:textId="77777777" w:rsidR="00AA284E" w:rsidRPr="00A67AE2" w:rsidRDefault="00AA284E" w:rsidP="00AA284E">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Kurt Hinterberger</w:t>
      </w:r>
      <w:r w:rsidRPr="00A67AE2">
        <w:rPr>
          <w:rStyle w:val="Hyperlink"/>
          <w:rFonts w:cs="Arial"/>
          <w:color w:val="000000"/>
          <w:szCs w:val="22"/>
          <w:u w:val="none"/>
        </w:rPr>
        <w:t xml:space="preserve"> (Hartkirchen)</w:t>
      </w:r>
    </w:p>
    <w:p w14:paraId="1E1A1E9B" w14:textId="07922EA6" w:rsidR="00C12B82"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Maria Ertl</w:t>
      </w:r>
      <w:r w:rsidR="00C12B82" w:rsidRPr="00A67AE2">
        <w:rPr>
          <w:rStyle w:val="Hyperlink"/>
          <w:rFonts w:cs="Arial"/>
          <w:color w:val="000000"/>
          <w:szCs w:val="22"/>
          <w:u w:val="none"/>
        </w:rPr>
        <w:t xml:space="preserve"> (</w:t>
      </w:r>
      <w:r w:rsidRPr="00A67AE2">
        <w:rPr>
          <w:rStyle w:val="Hyperlink"/>
          <w:rFonts w:cs="Arial"/>
          <w:color w:val="000000"/>
          <w:szCs w:val="22"/>
          <w:u w:val="none"/>
        </w:rPr>
        <w:t>Zell an der Pram</w:t>
      </w:r>
      <w:r w:rsidR="00C12B82" w:rsidRPr="00A67AE2">
        <w:rPr>
          <w:rStyle w:val="Hyperlink"/>
          <w:rFonts w:cs="Arial"/>
          <w:color w:val="000000"/>
          <w:szCs w:val="22"/>
          <w:u w:val="none"/>
        </w:rPr>
        <w:t>)</w:t>
      </w:r>
    </w:p>
    <w:p w14:paraId="45EC7837" w14:textId="01F4263F" w:rsidR="008F4B15"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Erika Hacklmair</w:t>
      </w:r>
      <w:r w:rsidR="008F4B15" w:rsidRPr="00A67AE2">
        <w:rPr>
          <w:rStyle w:val="Hyperlink"/>
          <w:rFonts w:cs="Arial"/>
          <w:color w:val="000000"/>
          <w:szCs w:val="22"/>
          <w:u w:val="none"/>
        </w:rPr>
        <w:t xml:space="preserve"> (</w:t>
      </w:r>
      <w:r w:rsidRPr="00A67AE2">
        <w:rPr>
          <w:rStyle w:val="Hyperlink"/>
          <w:rFonts w:cs="Arial"/>
          <w:color w:val="000000"/>
          <w:szCs w:val="22"/>
          <w:u w:val="none"/>
        </w:rPr>
        <w:t>Mining</w:t>
      </w:r>
      <w:r w:rsidR="008F4B15" w:rsidRPr="00A67AE2">
        <w:rPr>
          <w:rStyle w:val="Hyperlink"/>
          <w:rFonts w:cs="Arial"/>
          <w:color w:val="000000"/>
          <w:szCs w:val="22"/>
          <w:u w:val="none"/>
        </w:rPr>
        <w:t>)</w:t>
      </w:r>
    </w:p>
    <w:p w14:paraId="67B6319C" w14:textId="10E9B4E7" w:rsidR="00C12B82"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Ulrike Lahnsteiner</w:t>
      </w:r>
      <w:r w:rsidR="00C12B82" w:rsidRPr="00A67AE2">
        <w:rPr>
          <w:rStyle w:val="Hyperlink"/>
          <w:rFonts w:cs="Arial"/>
          <w:bCs/>
          <w:color w:val="000000"/>
          <w:szCs w:val="22"/>
          <w:u w:val="none"/>
        </w:rPr>
        <w:t xml:space="preserve"> (</w:t>
      </w:r>
      <w:r w:rsidRPr="00A67AE2">
        <w:rPr>
          <w:rStyle w:val="Hyperlink"/>
          <w:rFonts w:cs="Arial"/>
          <w:bCs/>
          <w:color w:val="000000"/>
          <w:szCs w:val="22"/>
          <w:u w:val="none"/>
        </w:rPr>
        <w:t>Ebensee</w:t>
      </w:r>
      <w:r w:rsidR="00C12B82" w:rsidRPr="00A67AE2">
        <w:rPr>
          <w:rStyle w:val="Hyperlink"/>
          <w:rFonts w:cs="Arial"/>
          <w:bCs/>
          <w:color w:val="000000"/>
          <w:szCs w:val="22"/>
          <w:u w:val="none"/>
        </w:rPr>
        <w:t>)</w:t>
      </w:r>
    </w:p>
    <w:p w14:paraId="18B22979" w14:textId="1FF1D1AD" w:rsidR="008F4B15"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Paul Lüftinger</w:t>
      </w:r>
      <w:r w:rsidR="008F4B15" w:rsidRPr="00A67AE2">
        <w:rPr>
          <w:rStyle w:val="Hyperlink"/>
          <w:rFonts w:cs="Arial"/>
          <w:bCs/>
          <w:color w:val="000000"/>
          <w:szCs w:val="22"/>
          <w:u w:val="none"/>
        </w:rPr>
        <w:t xml:space="preserve"> (</w:t>
      </w:r>
      <w:r w:rsidRPr="00A67AE2">
        <w:rPr>
          <w:rStyle w:val="Hyperlink"/>
          <w:rFonts w:cs="Arial"/>
          <w:bCs/>
          <w:color w:val="000000"/>
          <w:szCs w:val="22"/>
          <w:u w:val="none"/>
        </w:rPr>
        <w:t>Ebensee</w:t>
      </w:r>
      <w:r w:rsidR="008F4B15" w:rsidRPr="00A67AE2">
        <w:rPr>
          <w:rStyle w:val="Hyperlink"/>
          <w:rFonts w:cs="Arial"/>
          <w:bCs/>
          <w:color w:val="000000"/>
          <w:szCs w:val="22"/>
          <w:u w:val="none"/>
        </w:rPr>
        <w:t>)</w:t>
      </w:r>
    </w:p>
    <w:p w14:paraId="04A05562" w14:textId="77777777" w:rsidR="00AA284E" w:rsidRPr="00A67AE2" w:rsidRDefault="00AA284E" w:rsidP="00AA284E">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Maria Promberger</w:t>
      </w:r>
      <w:r w:rsidRPr="00A67AE2">
        <w:rPr>
          <w:rStyle w:val="Hyperlink"/>
          <w:rFonts w:cs="Arial"/>
          <w:bCs/>
          <w:color w:val="000000"/>
          <w:szCs w:val="22"/>
          <w:u w:val="none"/>
        </w:rPr>
        <w:t xml:space="preserve"> (Ebensee)</w:t>
      </w:r>
    </w:p>
    <w:p w14:paraId="63DC7E9A" w14:textId="7A6024D8" w:rsidR="008F4B15"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Johann Oberascher</w:t>
      </w:r>
      <w:r w:rsidR="008F4B15" w:rsidRPr="00A67AE2">
        <w:rPr>
          <w:rStyle w:val="Hyperlink"/>
          <w:rFonts w:cs="Arial"/>
          <w:b/>
          <w:color w:val="000000"/>
          <w:szCs w:val="22"/>
          <w:u w:val="none"/>
        </w:rPr>
        <w:t xml:space="preserve"> </w:t>
      </w:r>
      <w:r w:rsidR="008F4B15" w:rsidRPr="00A67AE2">
        <w:rPr>
          <w:rStyle w:val="Hyperlink"/>
          <w:rFonts w:cs="Arial"/>
          <w:bCs/>
          <w:color w:val="000000"/>
          <w:szCs w:val="22"/>
          <w:u w:val="none"/>
        </w:rPr>
        <w:t>(</w:t>
      </w:r>
      <w:r w:rsidRPr="00A67AE2">
        <w:rPr>
          <w:rStyle w:val="Hyperlink"/>
          <w:rFonts w:cs="Arial"/>
          <w:bCs/>
          <w:color w:val="000000"/>
          <w:szCs w:val="22"/>
          <w:u w:val="none"/>
        </w:rPr>
        <w:t>Frankenmarkt</w:t>
      </w:r>
      <w:r w:rsidR="008F4B15" w:rsidRPr="00A67AE2">
        <w:rPr>
          <w:rStyle w:val="Hyperlink"/>
          <w:rFonts w:cs="Arial"/>
          <w:bCs/>
          <w:color w:val="000000"/>
          <w:szCs w:val="22"/>
          <w:u w:val="none"/>
        </w:rPr>
        <w:t>)</w:t>
      </w:r>
    </w:p>
    <w:p w14:paraId="204ED7E6" w14:textId="77777777" w:rsidR="00985D92" w:rsidRPr="00A67AE2" w:rsidRDefault="00985D92" w:rsidP="00985D92">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 xml:space="preserve">Wilhelmine Obermayr </w:t>
      </w:r>
      <w:r w:rsidRPr="00A67AE2">
        <w:rPr>
          <w:rStyle w:val="Hyperlink"/>
          <w:rFonts w:cs="Arial"/>
          <w:bCs/>
          <w:color w:val="000000"/>
          <w:szCs w:val="22"/>
          <w:u w:val="none"/>
        </w:rPr>
        <w:t>(Haid)</w:t>
      </w:r>
    </w:p>
    <w:p w14:paraId="23FA6B1A" w14:textId="5C124330" w:rsidR="00C12B82"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Alois W</w:t>
      </w:r>
      <w:r w:rsidR="00CE17B8">
        <w:rPr>
          <w:rStyle w:val="Hyperlink"/>
          <w:rFonts w:cs="Arial"/>
          <w:b/>
          <w:color w:val="000000"/>
          <w:szCs w:val="22"/>
          <w:u w:val="none"/>
        </w:rPr>
        <w:t>ei</w:t>
      </w:r>
      <w:r w:rsidRPr="00A67AE2">
        <w:rPr>
          <w:rStyle w:val="Hyperlink"/>
          <w:rFonts w:cs="Arial"/>
          <w:b/>
          <w:color w:val="000000"/>
          <w:szCs w:val="22"/>
          <w:u w:val="none"/>
        </w:rPr>
        <w:t>ßenböck</w:t>
      </w:r>
      <w:r w:rsidR="00C12B82" w:rsidRPr="00A67AE2">
        <w:rPr>
          <w:rStyle w:val="Hyperlink"/>
          <w:rFonts w:cs="Arial"/>
          <w:bCs/>
          <w:color w:val="000000"/>
          <w:szCs w:val="22"/>
          <w:u w:val="none"/>
        </w:rPr>
        <w:t xml:space="preserve"> (</w:t>
      </w:r>
      <w:r w:rsidRPr="00A67AE2">
        <w:rPr>
          <w:rStyle w:val="Hyperlink"/>
          <w:rFonts w:cs="Arial"/>
          <w:bCs/>
          <w:color w:val="000000"/>
          <w:szCs w:val="22"/>
          <w:u w:val="none"/>
        </w:rPr>
        <w:t>Grünbach</w:t>
      </w:r>
      <w:r w:rsidR="00C12B82" w:rsidRPr="00A67AE2">
        <w:rPr>
          <w:rStyle w:val="Hyperlink"/>
          <w:rFonts w:cs="Arial"/>
          <w:bCs/>
          <w:color w:val="000000"/>
          <w:szCs w:val="22"/>
          <w:u w:val="none"/>
        </w:rPr>
        <w:t>)</w:t>
      </w:r>
    </w:p>
    <w:p w14:paraId="3F3D1327" w14:textId="5E017C55" w:rsidR="00C12B82" w:rsidRPr="00A67AE2" w:rsidRDefault="00A67AE2" w:rsidP="008D718F">
      <w:pPr>
        <w:pStyle w:val="Textkrper"/>
        <w:numPr>
          <w:ilvl w:val="0"/>
          <w:numId w:val="1"/>
        </w:numPr>
        <w:spacing w:after="0"/>
        <w:rPr>
          <w:rStyle w:val="Hyperlink"/>
          <w:rFonts w:cs="Arial"/>
          <w:color w:val="000000"/>
          <w:szCs w:val="22"/>
          <w:u w:val="none"/>
        </w:rPr>
      </w:pPr>
      <w:r w:rsidRPr="00A67AE2">
        <w:rPr>
          <w:rStyle w:val="Hyperlink"/>
          <w:rFonts w:cs="Arial"/>
          <w:b/>
          <w:color w:val="000000"/>
          <w:szCs w:val="22"/>
          <w:u w:val="none"/>
        </w:rPr>
        <w:t>Ursula Zwielehner</w:t>
      </w:r>
      <w:r w:rsidR="00C12B82" w:rsidRPr="00A67AE2">
        <w:rPr>
          <w:rStyle w:val="Hyperlink"/>
          <w:rFonts w:cs="Arial"/>
          <w:color w:val="000000"/>
          <w:szCs w:val="22"/>
          <w:u w:val="none"/>
        </w:rPr>
        <w:t xml:space="preserve"> (</w:t>
      </w:r>
      <w:r w:rsidRPr="00A67AE2">
        <w:rPr>
          <w:rStyle w:val="Hyperlink"/>
          <w:rFonts w:cs="Arial"/>
          <w:color w:val="000000"/>
          <w:szCs w:val="22"/>
          <w:u w:val="none"/>
        </w:rPr>
        <w:t>Timelkam</w:t>
      </w:r>
      <w:r w:rsidR="00C12B82" w:rsidRPr="00A67AE2">
        <w:rPr>
          <w:rStyle w:val="Hyperlink"/>
          <w:rFonts w:cs="Arial"/>
          <w:color w:val="000000"/>
          <w:szCs w:val="22"/>
          <w:u w:val="none"/>
        </w:rPr>
        <w:t>)</w:t>
      </w:r>
    </w:p>
    <w:p w14:paraId="1D49A687" w14:textId="113B9022" w:rsidR="00860FE1" w:rsidRPr="00F60907" w:rsidRDefault="00860FE1" w:rsidP="00F60907">
      <w:pPr>
        <w:pStyle w:val="Textkrper"/>
        <w:rPr>
          <w:rStyle w:val="Hyperlink"/>
          <w:rFonts w:cs="Arial"/>
          <w:b/>
          <w:bCs/>
          <w:color w:val="000000"/>
          <w:szCs w:val="22"/>
          <w:u w:val="none"/>
        </w:rPr>
      </w:pPr>
    </w:p>
    <w:p w14:paraId="35152040" w14:textId="627E171F" w:rsidR="00DB10FA" w:rsidRPr="00F60907" w:rsidRDefault="00DB10FA" w:rsidP="00F60907">
      <w:pPr>
        <w:pStyle w:val="StandardWeb"/>
        <w:spacing w:before="0" w:beforeAutospacing="0" w:after="120" w:afterAutospacing="0"/>
        <w:rPr>
          <w:rStyle w:val="Hyperlink"/>
          <w:rFonts w:ascii="Arial" w:hAnsi="Arial" w:cs="Arial"/>
          <w:b/>
          <w:bCs/>
          <w:color w:val="000000"/>
          <w:sz w:val="22"/>
          <w:szCs w:val="22"/>
          <w:u w:val="none"/>
        </w:rPr>
      </w:pPr>
      <w:r w:rsidRPr="00A67AE2">
        <w:rPr>
          <w:rStyle w:val="Hyperlink"/>
          <w:rFonts w:ascii="Arial" w:hAnsi="Arial" w:cs="Arial"/>
          <w:b/>
          <w:bCs/>
          <w:color w:val="000000"/>
          <w:sz w:val="22"/>
          <w:szCs w:val="22"/>
          <w:u w:val="none"/>
        </w:rPr>
        <w:t>Mit der Florian</w:t>
      </w:r>
      <w:r w:rsidR="00874889" w:rsidRPr="00A67AE2">
        <w:rPr>
          <w:rStyle w:val="Hyperlink"/>
          <w:rFonts w:ascii="Arial" w:hAnsi="Arial" w:cs="Arial"/>
          <w:b/>
          <w:bCs/>
          <w:color w:val="000000"/>
          <w:sz w:val="22"/>
          <w:szCs w:val="22"/>
          <w:u w:val="none"/>
        </w:rPr>
        <w:t>-M</w:t>
      </w:r>
      <w:r w:rsidRPr="00A67AE2">
        <w:rPr>
          <w:rStyle w:val="Hyperlink"/>
          <w:rFonts w:ascii="Arial" w:hAnsi="Arial" w:cs="Arial"/>
          <w:b/>
          <w:bCs/>
          <w:color w:val="000000"/>
          <w:sz w:val="22"/>
          <w:szCs w:val="22"/>
          <w:u w:val="none"/>
        </w:rPr>
        <w:t>edaille wu</w:t>
      </w:r>
      <w:r w:rsidR="00B85EB5" w:rsidRPr="00A67AE2">
        <w:rPr>
          <w:rStyle w:val="Hyperlink"/>
          <w:rFonts w:ascii="Arial" w:hAnsi="Arial" w:cs="Arial"/>
          <w:b/>
          <w:bCs/>
          <w:color w:val="000000"/>
          <w:sz w:val="22"/>
          <w:szCs w:val="22"/>
          <w:u w:val="none"/>
        </w:rPr>
        <w:t>rde</w:t>
      </w:r>
      <w:r w:rsidR="007632DD" w:rsidRPr="00A67AE2">
        <w:rPr>
          <w:rStyle w:val="Hyperlink"/>
          <w:rFonts w:ascii="Arial" w:hAnsi="Arial" w:cs="Arial"/>
          <w:b/>
          <w:bCs/>
          <w:color w:val="000000"/>
          <w:sz w:val="22"/>
          <w:szCs w:val="22"/>
          <w:u w:val="none"/>
        </w:rPr>
        <w:t>n ausge</w:t>
      </w:r>
      <w:r w:rsidRPr="00A67AE2">
        <w:rPr>
          <w:rStyle w:val="Hyperlink"/>
          <w:rFonts w:ascii="Arial" w:hAnsi="Arial" w:cs="Arial"/>
          <w:b/>
          <w:bCs/>
          <w:color w:val="000000"/>
          <w:sz w:val="22"/>
          <w:szCs w:val="22"/>
          <w:u w:val="none"/>
        </w:rPr>
        <w:t>zeichnet</w:t>
      </w:r>
      <w:r w:rsidR="007632DD" w:rsidRPr="00A67AE2">
        <w:rPr>
          <w:rStyle w:val="Hyperlink"/>
          <w:rFonts w:ascii="Arial" w:hAnsi="Arial" w:cs="Arial"/>
          <w:b/>
          <w:bCs/>
          <w:color w:val="000000"/>
          <w:sz w:val="22"/>
          <w:szCs w:val="22"/>
          <w:u w:val="none"/>
        </w:rPr>
        <w:t>:</w:t>
      </w:r>
    </w:p>
    <w:p w14:paraId="4738529E" w14:textId="78101706" w:rsidR="007632DD" w:rsidRPr="00A67AE2" w:rsidRDefault="00A67AE2" w:rsidP="007632DD">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Prof. Wolfgang J. Bandion</w:t>
      </w:r>
      <w:r w:rsidR="00FC6FA7" w:rsidRPr="00FC6FA7">
        <w:rPr>
          <w:rStyle w:val="Hyperlink"/>
          <w:rFonts w:cs="Arial"/>
          <w:color w:val="000000"/>
          <w:szCs w:val="22"/>
          <w:u w:val="none"/>
        </w:rPr>
        <w:t>, Wien</w:t>
      </w:r>
      <w:r w:rsidR="007632DD" w:rsidRPr="00A67AE2">
        <w:rPr>
          <w:rStyle w:val="Hyperlink"/>
          <w:rFonts w:cs="Arial"/>
          <w:color w:val="000000"/>
          <w:szCs w:val="22"/>
          <w:u w:val="none"/>
        </w:rPr>
        <w:t xml:space="preserve"> </w:t>
      </w:r>
      <w:r w:rsidR="007632DD" w:rsidRPr="00DA5E74">
        <w:rPr>
          <w:rStyle w:val="Hyperlink"/>
          <w:rFonts w:cs="Arial"/>
          <w:color w:val="000000"/>
          <w:szCs w:val="22"/>
          <w:u w:val="none"/>
        </w:rPr>
        <w:t>(</w:t>
      </w:r>
      <w:r w:rsidR="00FC6FA7" w:rsidRPr="00DA5E74">
        <w:rPr>
          <w:rStyle w:val="Hyperlink"/>
          <w:rFonts w:cs="Arial"/>
          <w:color w:val="000000"/>
          <w:szCs w:val="22"/>
          <w:u w:val="none"/>
        </w:rPr>
        <w:t>MauthausenKomitee</w:t>
      </w:r>
      <w:r w:rsidR="007632DD" w:rsidRPr="00DA5E74">
        <w:rPr>
          <w:rStyle w:val="Hyperlink"/>
          <w:rFonts w:cs="Arial"/>
          <w:color w:val="000000"/>
          <w:szCs w:val="22"/>
          <w:u w:val="none"/>
        </w:rPr>
        <w:t>)</w:t>
      </w:r>
    </w:p>
    <w:p w14:paraId="56C651D6" w14:textId="6C8A1E0D" w:rsidR="007632DD" w:rsidRPr="00A67AE2" w:rsidRDefault="00A67AE2" w:rsidP="007632DD">
      <w:pPr>
        <w:pStyle w:val="Textkrper"/>
        <w:numPr>
          <w:ilvl w:val="0"/>
          <w:numId w:val="1"/>
        </w:numPr>
        <w:spacing w:after="0"/>
        <w:rPr>
          <w:rStyle w:val="Hyperlink"/>
          <w:rFonts w:cs="Arial"/>
          <w:color w:val="000000"/>
          <w:szCs w:val="22"/>
          <w:u w:val="none"/>
        </w:rPr>
      </w:pPr>
      <w:r w:rsidRPr="00A67AE2">
        <w:rPr>
          <w:rStyle w:val="Hyperlink"/>
          <w:rFonts w:cs="Arial"/>
          <w:b/>
          <w:bCs/>
          <w:color w:val="000000"/>
          <w:szCs w:val="22"/>
          <w:u w:val="none"/>
        </w:rPr>
        <w:t>Franz Lahnsteiner</w:t>
      </w:r>
      <w:r w:rsidR="007632DD" w:rsidRPr="00A67AE2">
        <w:rPr>
          <w:rStyle w:val="Hyperlink"/>
          <w:rFonts w:cs="Arial"/>
          <w:color w:val="000000"/>
          <w:szCs w:val="22"/>
          <w:u w:val="none"/>
        </w:rPr>
        <w:t xml:space="preserve"> (</w:t>
      </w:r>
      <w:r w:rsidRPr="00A67AE2">
        <w:rPr>
          <w:rStyle w:val="Hyperlink"/>
          <w:rFonts w:cs="Arial"/>
          <w:color w:val="000000"/>
          <w:szCs w:val="22"/>
          <w:u w:val="none"/>
        </w:rPr>
        <w:t>Ebensee</w:t>
      </w:r>
      <w:r w:rsidR="007632DD" w:rsidRPr="00A67AE2">
        <w:rPr>
          <w:rStyle w:val="Hyperlink"/>
          <w:rFonts w:cs="Arial"/>
          <w:color w:val="000000"/>
          <w:szCs w:val="22"/>
          <w:u w:val="none"/>
        </w:rPr>
        <w:t>)</w:t>
      </w:r>
    </w:p>
    <w:p w14:paraId="113E61CD" w14:textId="0534BE04" w:rsidR="007632DD" w:rsidRPr="00A67AE2" w:rsidRDefault="00A67AE2" w:rsidP="007632DD">
      <w:pPr>
        <w:pStyle w:val="Textkrper"/>
        <w:numPr>
          <w:ilvl w:val="0"/>
          <w:numId w:val="1"/>
        </w:numPr>
        <w:spacing w:after="0"/>
        <w:rPr>
          <w:rStyle w:val="Hyperlink"/>
          <w:rFonts w:cs="Arial"/>
          <w:color w:val="000000"/>
          <w:szCs w:val="22"/>
          <w:u w:val="none"/>
        </w:rPr>
      </w:pPr>
      <w:r>
        <w:rPr>
          <w:rStyle w:val="Hyperlink"/>
          <w:rFonts w:cs="Arial"/>
          <w:b/>
          <w:bCs/>
          <w:color w:val="000000"/>
          <w:szCs w:val="22"/>
          <w:u w:val="none"/>
        </w:rPr>
        <w:t>Dr.</w:t>
      </w:r>
      <w:r w:rsidRPr="00754B43">
        <w:rPr>
          <w:rStyle w:val="Hyperlink"/>
          <w:rFonts w:cs="Arial"/>
          <w:b/>
          <w:bCs/>
          <w:color w:val="000000"/>
          <w:szCs w:val="22"/>
          <w:u w:val="none"/>
          <w:vertAlign w:val="superscript"/>
        </w:rPr>
        <w:t>in</w:t>
      </w:r>
      <w:r>
        <w:rPr>
          <w:rStyle w:val="Hyperlink"/>
          <w:rFonts w:cs="Arial"/>
          <w:b/>
          <w:bCs/>
          <w:color w:val="000000"/>
          <w:szCs w:val="22"/>
          <w:u w:val="none"/>
        </w:rPr>
        <w:t xml:space="preserve"> Brigitte Loderbauer</w:t>
      </w:r>
      <w:r w:rsidR="007632DD" w:rsidRPr="00A67AE2">
        <w:rPr>
          <w:rStyle w:val="Hyperlink"/>
          <w:rFonts w:cs="Arial"/>
          <w:color w:val="000000"/>
          <w:szCs w:val="22"/>
          <w:u w:val="none"/>
        </w:rPr>
        <w:t xml:space="preserve"> </w:t>
      </w:r>
      <w:r w:rsidR="007632DD" w:rsidRPr="00DA5E74">
        <w:rPr>
          <w:rStyle w:val="Hyperlink"/>
          <w:rFonts w:cs="Arial"/>
          <w:color w:val="000000"/>
          <w:szCs w:val="22"/>
          <w:u w:val="none"/>
        </w:rPr>
        <w:t>(</w:t>
      </w:r>
      <w:r w:rsidR="00FC6FA7" w:rsidRPr="00DA5E74">
        <w:rPr>
          <w:rStyle w:val="Hyperlink"/>
          <w:rFonts w:cs="Arial"/>
          <w:color w:val="000000"/>
          <w:szCs w:val="22"/>
          <w:u w:val="none"/>
        </w:rPr>
        <w:t>Linz-Innsbruck</w:t>
      </w:r>
      <w:r w:rsidR="007632DD" w:rsidRPr="00DA5E74">
        <w:rPr>
          <w:rStyle w:val="Hyperlink"/>
          <w:rFonts w:cs="Arial"/>
          <w:color w:val="000000"/>
          <w:szCs w:val="22"/>
          <w:u w:val="none"/>
        </w:rPr>
        <w:t>)</w:t>
      </w:r>
    </w:p>
    <w:bookmarkEnd w:id="3"/>
    <w:p w14:paraId="1EF8E0D8" w14:textId="4CD6764A" w:rsidR="007632DD" w:rsidRDefault="007632DD" w:rsidP="00F60907">
      <w:pPr>
        <w:pStyle w:val="StandardWeb"/>
        <w:spacing w:before="0" w:beforeAutospacing="0" w:after="120" w:afterAutospacing="0"/>
        <w:rPr>
          <w:rFonts w:ascii="Arial" w:hAnsi="Arial" w:cs="Arial"/>
          <w:color w:val="000000"/>
          <w:sz w:val="22"/>
          <w:szCs w:val="22"/>
        </w:rPr>
      </w:pPr>
    </w:p>
    <w:p w14:paraId="5A84DB15" w14:textId="77777777" w:rsidR="007632DD" w:rsidRPr="00F60907" w:rsidRDefault="007632DD" w:rsidP="00F60907">
      <w:pPr>
        <w:pStyle w:val="StandardWeb"/>
        <w:spacing w:before="0" w:beforeAutospacing="0" w:after="120" w:afterAutospacing="0"/>
        <w:rPr>
          <w:rFonts w:ascii="Arial" w:hAnsi="Arial" w:cs="Arial"/>
          <w:color w:val="000000"/>
          <w:sz w:val="22"/>
          <w:szCs w:val="22"/>
        </w:rPr>
      </w:pPr>
    </w:p>
    <w:p w14:paraId="4153D603" w14:textId="3A02CB8D" w:rsidR="009A4CFC" w:rsidRPr="00D7629F" w:rsidRDefault="00D7629F" w:rsidP="00F60907">
      <w:pPr>
        <w:pStyle w:val="Textkrper"/>
        <w:rPr>
          <w:rFonts w:cs="Arial"/>
          <w:b/>
          <w:bCs/>
          <w:color w:val="000000"/>
          <w:szCs w:val="22"/>
        </w:rPr>
      </w:pPr>
      <w:r w:rsidRPr="00D7629F">
        <w:rPr>
          <w:rFonts w:cs="Arial"/>
          <w:b/>
          <w:bCs/>
          <w:color w:val="000000"/>
          <w:szCs w:val="22"/>
        </w:rPr>
        <w:t xml:space="preserve">Geehrte als </w:t>
      </w:r>
      <w:r w:rsidRPr="00D7629F">
        <w:rPr>
          <w:b/>
          <w:bCs/>
          <w:szCs w:val="22"/>
        </w:rPr>
        <w:t>„Spitze des Eisbergs des ehrenamtlichen Engagements“</w:t>
      </w:r>
    </w:p>
    <w:p w14:paraId="768D0E63" w14:textId="709E925D" w:rsidR="00E54995" w:rsidRPr="009C3F21" w:rsidRDefault="00A55033" w:rsidP="009C3F21">
      <w:pPr>
        <w:spacing w:after="120"/>
        <w:rPr>
          <w:szCs w:val="22"/>
        </w:rPr>
      </w:pPr>
      <w:r w:rsidRPr="009C3F21">
        <w:rPr>
          <w:rFonts w:cs="Arial"/>
          <w:color w:val="000000"/>
          <w:szCs w:val="22"/>
        </w:rPr>
        <w:t xml:space="preserve">Monika Heilmann, Leiterin des Bereichs „Pfarre &amp; Gemeinschaft“, </w:t>
      </w:r>
      <w:r w:rsidR="00FE7639" w:rsidRPr="009C3F21">
        <w:rPr>
          <w:rFonts w:cs="Arial"/>
          <w:color w:val="000000"/>
          <w:szCs w:val="22"/>
        </w:rPr>
        <w:t xml:space="preserve">nahm in ihrer Festrede auf eine Studie </w:t>
      </w:r>
      <w:r w:rsidR="00E54995" w:rsidRPr="009C3F21">
        <w:rPr>
          <w:rFonts w:cs="Arial"/>
          <w:color w:val="000000"/>
          <w:szCs w:val="22"/>
        </w:rPr>
        <w:t xml:space="preserve">des US-Autors Richard Ryan </w:t>
      </w:r>
      <w:r w:rsidR="00FE7639" w:rsidRPr="009C3F21">
        <w:rPr>
          <w:rFonts w:cs="Arial"/>
          <w:color w:val="000000"/>
          <w:szCs w:val="22"/>
        </w:rPr>
        <w:t>Bezug</w:t>
      </w:r>
      <w:r w:rsidR="00DF5598">
        <w:rPr>
          <w:rFonts w:cs="Arial"/>
          <w:color w:val="000000"/>
          <w:szCs w:val="22"/>
        </w:rPr>
        <w:t xml:space="preserve">. Der Studie zufolge empfinden </w:t>
      </w:r>
      <w:r w:rsidR="00FE7639" w:rsidRPr="009C3F21">
        <w:rPr>
          <w:rFonts w:cs="Arial"/>
          <w:color w:val="000000"/>
          <w:szCs w:val="22"/>
        </w:rPr>
        <w:t>Menschen, die anderen etwas geben, eine tiefere Befriedigung als Menschen, deren Lebensziele eher selbstorientiert sind. Heilmann nannte drei menschliche Bedürfnisse, die durch ehrenamtliches Engagement erfüllt werden</w:t>
      </w:r>
      <w:r w:rsidR="00E54995" w:rsidRPr="009C3F21">
        <w:rPr>
          <w:rFonts w:cs="Arial"/>
          <w:color w:val="000000"/>
          <w:szCs w:val="22"/>
        </w:rPr>
        <w:t xml:space="preserve">. </w:t>
      </w:r>
      <w:r w:rsidR="000B7813">
        <w:rPr>
          <w:rFonts w:cs="Arial"/>
          <w:color w:val="000000"/>
          <w:szCs w:val="22"/>
        </w:rPr>
        <w:t>Zunächst</w:t>
      </w:r>
      <w:r w:rsidR="00E54995" w:rsidRPr="009C3F21">
        <w:rPr>
          <w:rFonts w:cs="Arial"/>
          <w:color w:val="000000"/>
          <w:szCs w:val="22"/>
        </w:rPr>
        <w:t xml:space="preserve"> das Bedürfnis der Autonomie: Die freiwillige Entscheidung für das Engagement schenke ein positives Gefühl und erhöhe den Selbstwert, was sich positiv auf die eigene </w:t>
      </w:r>
      <w:r w:rsidR="00E54995" w:rsidRPr="009C3F21">
        <w:rPr>
          <w:rFonts w:cs="Arial"/>
          <w:color w:val="000000"/>
          <w:szCs w:val="22"/>
        </w:rPr>
        <w:lastRenderedPageBreak/>
        <w:t>Persönlichkeit auswirke. Als zweiten Punkt nannte Heilmann die Kompetenz: „I</w:t>
      </w:r>
      <w:r w:rsidR="00E54995" w:rsidRPr="009C3F21">
        <w:rPr>
          <w:szCs w:val="22"/>
        </w:rPr>
        <w:t xml:space="preserve">ch werde wirksam, kann etwas zum Besseren wenden, eine Not lindern, einen Rahmen schaffen für das Glaubensleben in einer Pfarrgemeinde …, mit dem, was ich kann. Gleichzeitig kann ich etwas dazulernen in meinen Fähigkeiten.“ </w:t>
      </w:r>
      <w:r w:rsidR="00E54995" w:rsidRPr="009C3F21">
        <w:rPr>
          <w:rFonts w:cs="Arial"/>
          <w:color w:val="000000"/>
          <w:szCs w:val="22"/>
        </w:rPr>
        <w:t>Gestärkt werde drittens auch die Verbundenheit, so Heilmann: „</w:t>
      </w:r>
      <w:r w:rsidR="00E54995" w:rsidRPr="009C3F21">
        <w:rPr>
          <w:szCs w:val="22"/>
        </w:rPr>
        <w:t xml:space="preserve">Wenn ich anderen helfe oder mit ihnen arbeite und gestalte, baue ich eine Verbindung auf. Mein Beziehungsnetz wächst – qualitativ und quantitativ.“ </w:t>
      </w:r>
    </w:p>
    <w:p w14:paraId="6100FAE7" w14:textId="0772A92C" w:rsidR="00B80328" w:rsidRPr="009C3F21" w:rsidRDefault="00E54995" w:rsidP="009C3F21">
      <w:pPr>
        <w:spacing w:after="120"/>
        <w:rPr>
          <w:szCs w:val="22"/>
        </w:rPr>
      </w:pPr>
      <w:r w:rsidRPr="009C3F21">
        <w:rPr>
          <w:rFonts w:cs="Arial"/>
          <w:color w:val="000000"/>
          <w:szCs w:val="22"/>
        </w:rPr>
        <w:t>Die zu Ehrenden seien Menschen, die verstanden hätten, was Ryans Studie beschreibe, zeigte sich Heilmann überzeugt: „</w:t>
      </w:r>
      <w:r w:rsidR="00A0632A" w:rsidRPr="009C3F21">
        <w:rPr>
          <w:rFonts w:cs="Arial"/>
          <w:color w:val="000000"/>
          <w:szCs w:val="22"/>
        </w:rPr>
        <w:t xml:space="preserve">Sie alle erleben das und können vermutlich viele Geschichten erzählen – </w:t>
      </w:r>
      <w:r w:rsidRPr="009C3F21">
        <w:rPr>
          <w:szCs w:val="22"/>
        </w:rPr>
        <w:t>Geschichten von Freude und Glück, Zufriedenheit, von Zuversicht und Zukunftshoffnung.</w:t>
      </w:r>
      <w:r w:rsidR="00A0632A" w:rsidRPr="009C3F21">
        <w:rPr>
          <w:szCs w:val="22"/>
        </w:rPr>
        <w:t xml:space="preserve">“ Natürlich gebe es auch Durststrecken im ehrenamtlichen Engagement, wie Heilmann einräumte. </w:t>
      </w:r>
      <w:r w:rsidR="00B80328" w:rsidRPr="009C3F21">
        <w:rPr>
          <w:szCs w:val="22"/>
        </w:rPr>
        <w:t xml:space="preserve">Dennoch lohne es sich, die drei genannten „Glücksfaktoren“ im Blick zu behalten und trotz mancher Herausforderungen dabeizubleiben. </w:t>
      </w:r>
    </w:p>
    <w:p w14:paraId="5AD783B3" w14:textId="54AD42BC" w:rsidR="008475CF" w:rsidRDefault="00B80328" w:rsidP="009C3F21">
      <w:pPr>
        <w:spacing w:after="120"/>
        <w:rPr>
          <w:szCs w:val="22"/>
        </w:rPr>
      </w:pPr>
      <w:r w:rsidRPr="009C3F21">
        <w:rPr>
          <w:szCs w:val="22"/>
        </w:rPr>
        <w:t xml:space="preserve">Die Leiterin des Bereichs „Pfarre &amp; Gemeinschaft“ der Diözesanen Dienste wies darauf hin, dass in den neuen Pfarrstrukturen Verantwortung und Gestaltung als gemeinsame Sache von haupt- und ehrenamtlichen Mitarbeiter:innen gesehen werde. Es sei nicht hilfreich, hauptamtlich und ehrenamtlich Engagierte </w:t>
      </w:r>
      <w:r w:rsidR="008475CF">
        <w:rPr>
          <w:szCs w:val="22"/>
        </w:rPr>
        <w:t xml:space="preserve">bzw. Geweihte und Nichtgeweihte </w:t>
      </w:r>
      <w:r w:rsidRPr="009C3F21">
        <w:rPr>
          <w:szCs w:val="22"/>
        </w:rPr>
        <w:t>einander gegenüberzustellen oder zwischen „professionell“ und „unprofessionell“ zu unterscheiden</w:t>
      </w:r>
      <w:r w:rsidR="009C3F21" w:rsidRPr="009C3F21">
        <w:rPr>
          <w:szCs w:val="22"/>
        </w:rPr>
        <w:t>:</w:t>
      </w:r>
      <w:r w:rsidRPr="009C3F21">
        <w:rPr>
          <w:szCs w:val="22"/>
        </w:rPr>
        <w:t xml:space="preserve"> „Haupt</w:t>
      </w:r>
      <w:r w:rsidR="009D0A6F">
        <w:rPr>
          <w:szCs w:val="22"/>
        </w:rPr>
        <w:t>amtliche</w:t>
      </w:r>
      <w:r w:rsidRPr="009C3F21">
        <w:rPr>
          <w:szCs w:val="22"/>
        </w:rPr>
        <w:t xml:space="preserve"> </w:t>
      </w:r>
      <w:r w:rsidR="009D0A6F">
        <w:rPr>
          <w:szCs w:val="22"/>
        </w:rPr>
        <w:t>UND</w:t>
      </w:r>
      <w:r w:rsidRPr="008475CF">
        <w:rPr>
          <w:szCs w:val="22"/>
        </w:rPr>
        <w:t xml:space="preserve"> </w:t>
      </w:r>
      <w:r w:rsidRPr="009C3F21">
        <w:rPr>
          <w:szCs w:val="22"/>
        </w:rPr>
        <w:t>Ehrenamtliche bringen sich kompetent in die Kirche ein. Die Pfarrgemeinderät:innen und Seelsorgeteam</w:t>
      </w:r>
      <w:r w:rsidR="009C3F21" w:rsidRPr="009C3F21">
        <w:rPr>
          <w:szCs w:val="22"/>
        </w:rPr>
        <w:t>-V</w:t>
      </w:r>
      <w:r w:rsidRPr="009C3F21">
        <w:rPr>
          <w:szCs w:val="22"/>
        </w:rPr>
        <w:t>erantwortlichen können zu diesem Thema authentisch Auskunft geben</w:t>
      </w:r>
      <w:r w:rsidR="008475CF">
        <w:rPr>
          <w:szCs w:val="22"/>
        </w:rPr>
        <w:t>.“</w:t>
      </w:r>
    </w:p>
    <w:p w14:paraId="6DEB7E87" w14:textId="41FD0AFF" w:rsidR="009C3F21" w:rsidRPr="009C3F21" w:rsidRDefault="008475CF" w:rsidP="009C3F21">
      <w:pPr>
        <w:spacing w:after="120"/>
        <w:rPr>
          <w:szCs w:val="22"/>
        </w:rPr>
      </w:pPr>
      <w:r>
        <w:rPr>
          <w:szCs w:val="22"/>
        </w:rPr>
        <w:t>Heilmann</w:t>
      </w:r>
      <w:r w:rsidR="009C3F21" w:rsidRPr="009C3F21">
        <w:rPr>
          <w:szCs w:val="22"/>
        </w:rPr>
        <w:t xml:space="preserve"> bezeichnete die zu Ehrenden als „Spitze des Eisbergs des ehrenamtlichen Engagements“, weil sie exemplarisch für tausende weitere Engagierte stünden. </w:t>
      </w:r>
      <w:r w:rsidR="00D7629F">
        <w:rPr>
          <w:szCs w:val="22"/>
        </w:rPr>
        <w:t xml:space="preserve">Die Bereichsleiterin </w:t>
      </w:r>
      <w:r w:rsidR="009C3F21">
        <w:rPr>
          <w:szCs w:val="22"/>
        </w:rPr>
        <w:t xml:space="preserve">dankte den </w:t>
      </w:r>
      <w:r w:rsidR="009C3F21" w:rsidRPr="009C3F21">
        <w:rPr>
          <w:szCs w:val="22"/>
        </w:rPr>
        <w:t>Anwesenden</w:t>
      </w:r>
      <w:r w:rsidR="009C3F21">
        <w:rPr>
          <w:szCs w:val="22"/>
        </w:rPr>
        <w:t xml:space="preserve"> für ihren Einsatz</w:t>
      </w:r>
      <w:r w:rsidR="009C3F21" w:rsidRPr="009C3F21">
        <w:rPr>
          <w:szCs w:val="22"/>
        </w:rPr>
        <w:t>: „Ihr hab</w:t>
      </w:r>
      <w:r w:rsidR="009C3F21">
        <w:rPr>
          <w:szCs w:val="22"/>
        </w:rPr>
        <w:t>t</w:t>
      </w:r>
      <w:r w:rsidR="009C3F21" w:rsidRPr="009C3F21">
        <w:rPr>
          <w:szCs w:val="22"/>
        </w:rPr>
        <w:t xml:space="preserve"> mit eurer Freude</w:t>
      </w:r>
      <w:r w:rsidR="009C3F21">
        <w:rPr>
          <w:szCs w:val="22"/>
        </w:rPr>
        <w:t xml:space="preserve"> und</w:t>
      </w:r>
      <w:r w:rsidR="009C3F21" w:rsidRPr="009C3F21">
        <w:rPr>
          <w:szCs w:val="22"/>
        </w:rPr>
        <w:t xml:space="preserve"> eurem Lebensmut, durch die glaubwürdige Bezeugung des Glaubens durch Wort und Tat viele andere ermutigt.</w:t>
      </w:r>
      <w:r w:rsidR="009C3F21">
        <w:rPr>
          <w:szCs w:val="22"/>
        </w:rPr>
        <w:t xml:space="preserve"> </w:t>
      </w:r>
      <w:r w:rsidR="009C3F21" w:rsidRPr="009C3F21">
        <w:rPr>
          <w:szCs w:val="22"/>
        </w:rPr>
        <w:t>Unsere Kirche wird auch in Zukunft aus einer Vielfalt heraus wirksam werden</w:t>
      </w:r>
      <w:r w:rsidR="009C3F21">
        <w:rPr>
          <w:szCs w:val="22"/>
        </w:rPr>
        <w:t xml:space="preserve">. Es ist wie bei einem Fächer: </w:t>
      </w:r>
      <w:r w:rsidR="009C3F21" w:rsidRPr="009C3F21">
        <w:rPr>
          <w:szCs w:val="22"/>
        </w:rPr>
        <w:t>Von einer Hand</w:t>
      </w:r>
      <w:r w:rsidR="009C3F21">
        <w:rPr>
          <w:szCs w:val="22"/>
        </w:rPr>
        <w:t xml:space="preserve"> – </w:t>
      </w:r>
      <w:r w:rsidR="009C3F21" w:rsidRPr="009C3F21">
        <w:rPr>
          <w:szCs w:val="22"/>
        </w:rPr>
        <w:t>dem gemeinsamen Glauben</w:t>
      </w:r>
      <w:r w:rsidR="009C3F21">
        <w:rPr>
          <w:szCs w:val="22"/>
        </w:rPr>
        <w:t xml:space="preserve"> –</w:t>
      </w:r>
      <w:r w:rsidR="009C3F21" w:rsidRPr="009C3F21">
        <w:rPr>
          <w:szCs w:val="22"/>
        </w:rPr>
        <w:t xml:space="preserve"> zusammengehalten</w:t>
      </w:r>
      <w:r w:rsidR="009C3F21">
        <w:rPr>
          <w:szCs w:val="22"/>
        </w:rPr>
        <w:t xml:space="preserve">, </w:t>
      </w:r>
      <w:r w:rsidR="009C3F21" w:rsidRPr="009C3F21">
        <w:rPr>
          <w:szCs w:val="22"/>
        </w:rPr>
        <w:t>unterstützt durch ein Schraubgelenk</w:t>
      </w:r>
      <w:r w:rsidR="009C3F21">
        <w:rPr>
          <w:szCs w:val="22"/>
        </w:rPr>
        <w:t>,</w:t>
      </w:r>
      <w:r w:rsidR="009C3F21" w:rsidRPr="009C3F21">
        <w:rPr>
          <w:szCs w:val="22"/>
        </w:rPr>
        <w:t xml:space="preserve"> tritt Wunderbares zutage, wenn er entfaltet wird! Möge unsere Diözese weiterhin unter diesem vielfältigen Segen Gottes stehen.</w:t>
      </w:r>
      <w:r w:rsidR="009C3F21">
        <w:rPr>
          <w:szCs w:val="22"/>
        </w:rPr>
        <w:t>“</w:t>
      </w:r>
    </w:p>
    <w:p w14:paraId="04175D7A" w14:textId="77777777" w:rsidR="005F6995" w:rsidRDefault="005F6995" w:rsidP="009A4CFC">
      <w:pPr>
        <w:pStyle w:val="Textkrper"/>
        <w:spacing w:after="0"/>
        <w:rPr>
          <w:rFonts w:cs="Arial"/>
          <w:color w:val="000000"/>
          <w:szCs w:val="22"/>
        </w:rPr>
      </w:pPr>
    </w:p>
    <w:p w14:paraId="49A7EC05" w14:textId="77777777" w:rsidR="00A33901" w:rsidRPr="009F42E3" w:rsidRDefault="00A33901" w:rsidP="00E05530">
      <w:pPr>
        <w:pStyle w:val="Textkrper"/>
        <w:rPr>
          <w:rStyle w:val="Hyperlink"/>
          <w:rFonts w:cs="Arial"/>
          <w:color w:val="000000"/>
          <w:szCs w:val="22"/>
          <w:u w:val="none"/>
        </w:rPr>
      </w:pPr>
      <w:r w:rsidRPr="009F42E3">
        <w:rPr>
          <w:rStyle w:val="Hyperlink"/>
          <w:rFonts w:cs="Arial"/>
          <w:b/>
          <w:color w:val="000000"/>
          <w:szCs w:val="22"/>
          <w:u w:val="none"/>
        </w:rPr>
        <w:t>Würdigung von haupt- und ehrenamtlichem kirchlichem Engagement</w:t>
      </w:r>
    </w:p>
    <w:p w14:paraId="4A164B04" w14:textId="77777777"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r w:rsidR="00371AA8" w:rsidRPr="009F42E3">
        <w:rPr>
          <w:rStyle w:val="Hyperlink"/>
          <w:rFonts w:cs="Arial"/>
          <w:color w:val="000000"/>
          <w:szCs w:val="22"/>
          <w:u w:val="none"/>
        </w:rPr>
        <w:t>mit ein</w:t>
      </w:r>
      <w:r w:rsidRPr="009F42E3">
        <w:rPr>
          <w:rStyle w:val="Hyperlink"/>
          <w:rFonts w:cs="Arial"/>
          <w:color w:val="000000"/>
          <w:szCs w:val="22"/>
          <w:u w:val="none"/>
        </w:rPr>
        <w:t>schließt. Sie können sowohl für ehrenamtliches als auch für hauptamtliches Engagement vergeben werden, wobei eine mindestens 10-jährige Tätigkeit vorausgesetzt wird.</w:t>
      </w:r>
    </w:p>
    <w:p w14:paraId="5448B211" w14:textId="77777777" w:rsidR="002D2801" w:rsidRPr="009F42E3" w:rsidRDefault="002D2801" w:rsidP="009A4CFC">
      <w:pPr>
        <w:pStyle w:val="Textkrper"/>
        <w:spacing w:after="0"/>
        <w:rPr>
          <w:rStyle w:val="Hyperlink"/>
          <w:rFonts w:cs="Arial"/>
          <w:color w:val="000000"/>
          <w:szCs w:val="22"/>
          <w:u w:val="none"/>
        </w:rPr>
      </w:pPr>
    </w:p>
    <w:p w14:paraId="03E4194F" w14:textId="77777777" w:rsidR="00A33901" w:rsidRPr="009F42E3" w:rsidRDefault="009A4CFC" w:rsidP="00E05530">
      <w:pPr>
        <w:spacing w:after="120"/>
      </w:pPr>
      <w:r w:rsidRPr="009F42E3">
        <w:rPr>
          <w:b/>
          <w:bCs/>
        </w:rPr>
        <w:t>Symbolträchtige Ehrenzeichen</w:t>
      </w:r>
    </w:p>
    <w:p w14:paraId="60ABAB16" w14:textId="0543F82E" w:rsidR="009A4CFC" w:rsidRDefault="009A4CFC" w:rsidP="009A4CFC">
      <w:r w:rsidRPr="009F42E3">
        <w:t xml:space="preserve">Die Ehrenzeichen wurden von der Linzer Künstlerin Ulrike Neumaier gestaltet. Sie verwendete die Symbole Mühlstein und Ölbaumblatt der Diözesanheiligen </w:t>
      </w:r>
      <w:r w:rsidR="002F3BE1" w:rsidRPr="009F42E3">
        <w:t>h</w:t>
      </w:r>
      <w:r w:rsidRPr="009F42E3">
        <w:t xml:space="preserve">l. Florian und </w:t>
      </w:r>
      <w:r w:rsidR="002F3BE1" w:rsidRPr="009F42E3">
        <w:t>h</w:t>
      </w:r>
      <w:r w:rsidRPr="009F42E3">
        <w:t>l. Severin und arbeitete in den Münzrand den Satz: „</w:t>
      </w:r>
      <w:r w:rsidRPr="009F42E3">
        <w:rPr>
          <w:i/>
        </w:rPr>
        <w:t>Et si nemo, ego tamen.</w:t>
      </w:r>
      <w:r w:rsidRPr="009F42E3">
        <w:t xml:space="preserve">“ – „Und wenn es </w:t>
      </w:r>
      <w:r w:rsidR="002F3BE1" w:rsidRPr="009F42E3">
        <w:t>keiner macht</w:t>
      </w:r>
      <w:r w:rsidR="002F3BE1" w:rsidRPr="009C0FA2">
        <w:t>, ich tue es doch!“</w:t>
      </w:r>
    </w:p>
    <w:p w14:paraId="1B94AD1E" w14:textId="6ABC054B" w:rsidR="00874A89" w:rsidRDefault="00874A89" w:rsidP="009A4CFC"/>
    <w:p w14:paraId="4A240741" w14:textId="297E9AD8" w:rsidR="00874A89" w:rsidRDefault="00874A89" w:rsidP="009A4CFC"/>
    <w:p w14:paraId="7907273C" w14:textId="77777777" w:rsidR="00225A29" w:rsidRDefault="00225A29" w:rsidP="009A4CFC"/>
    <w:p w14:paraId="0B151B59" w14:textId="5775813E" w:rsidR="00874A89" w:rsidRPr="00DA5E74" w:rsidRDefault="00874A89" w:rsidP="00874A89">
      <w:pPr>
        <w:rPr>
          <w:rFonts w:ascii="Calibri" w:hAnsi="Calibri"/>
        </w:rPr>
      </w:pPr>
      <w:r w:rsidRPr="000122D6">
        <w:rPr>
          <w:b/>
          <w:bCs/>
        </w:rPr>
        <w:t xml:space="preserve">Foto: honorarfrei </w:t>
      </w:r>
      <w:r w:rsidRPr="000122D6">
        <w:rPr>
          <w:rFonts w:cs="Arial"/>
          <w:b/>
          <w:bCs/>
        </w:rPr>
        <w:t>©</w:t>
      </w:r>
      <w:r w:rsidRPr="000122D6">
        <w:rPr>
          <w:b/>
          <w:bCs/>
        </w:rPr>
        <w:t xml:space="preserve"> </w:t>
      </w:r>
      <w:r w:rsidR="00085908" w:rsidRPr="000122D6">
        <w:rPr>
          <w:b/>
          <w:bCs/>
        </w:rPr>
        <w:t xml:space="preserve">Diözese Linz, </w:t>
      </w:r>
      <w:r w:rsidR="00085908" w:rsidRPr="00DA5E74">
        <w:rPr>
          <w:b/>
          <w:bCs/>
        </w:rPr>
        <w:t>Kienberger</w:t>
      </w:r>
    </w:p>
    <w:p w14:paraId="43C6E9AB" w14:textId="079ECF61" w:rsidR="00874A89" w:rsidRPr="00DA5E74" w:rsidRDefault="00874A89" w:rsidP="00874A89">
      <w:r w:rsidRPr="00DA5E74">
        <w:t>Die Geehrten mit Bischof Manfred Scheuer</w:t>
      </w:r>
      <w:r w:rsidR="00951A98" w:rsidRPr="00DA5E74">
        <w:t>, Generalvikar Severin Lederhilger</w:t>
      </w:r>
      <w:r w:rsidR="00DA5E74">
        <w:rPr>
          <w:rStyle w:val="Hyperlink"/>
          <w:rFonts w:cs="Arial"/>
          <w:color w:val="000000"/>
          <w:szCs w:val="22"/>
          <w:u w:val="none"/>
        </w:rPr>
        <w:t xml:space="preserve">, </w:t>
      </w:r>
      <w:r w:rsidR="00951A98" w:rsidRPr="00DA5E74">
        <w:rPr>
          <w:rStyle w:val="Hyperlink"/>
          <w:rFonts w:cs="Arial"/>
          <w:color w:val="000000"/>
          <w:szCs w:val="22"/>
          <w:u w:val="none"/>
        </w:rPr>
        <w:t>Ordinariatskanzler Christoph</w:t>
      </w:r>
      <w:r w:rsidR="008D718F" w:rsidRPr="00DA5E74">
        <w:rPr>
          <w:rStyle w:val="Hyperlink"/>
          <w:rFonts w:cs="Arial"/>
          <w:color w:val="000000"/>
          <w:szCs w:val="22"/>
          <w:u w:val="none"/>
        </w:rPr>
        <w:t xml:space="preserve"> Lauermann</w:t>
      </w:r>
      <w:r w:rsidR="00DA5E74">
        <w:rPr>
          <w:rStyle w:val="Hyperlink"/>
          <w:rFonts w:cs="Arial"/>
          <w:color w:val="000000"/>
          <w:szCs w:val="22"/>
          <w:u w:val="none"/>
        </w:rPr>
        <w:t xml:space="preserve"> und Festrednerin Monika Heilmann</w:t>
      </w:r>
      <w:r w:rsidR="00951A98" w:rsidRPr="00DA5E74">
        <w:rPr>
          <w:rStyle w:val="Hyperlink"/>
          <w:rFonts w:cs="Arial"/>
          <w:color w:val="000000"/>
          <w:szCs w:val="22"/>
          <w:u w:val="none"/>
        </w:rPr>
        <w:t>.</w:t>
      </w:r>
    </w:p>
    <w:p w14:paraId="7E2F5D0A" w14:textId="77777777" w:rsidR="00874A89" w:rsidRPr="00085908" w:rsidRDefault="00874A89" w:rsidP="009A4CFC">
      <w:pPr>
        <w:rPr>
          <w:highlight w:val="yellow"/>
        </w:rPr>
      </w:pPr>
    </w:p>
    <w:p w14:paraId="57A1FAF7" w14:textId="1CEC3DC9" w:rsidR="00A71B24" w:rsidRPr="00D932FE" w:rsidRDefault="00225A29" w:rsidP="003D00A1">
      <w:pPr>
        <w:spacing w:after="120"/>
      </w:pPr>
      <w:r w:rsidRPr="00DC77B7">
        <w:rPr>
          <w:b/>
          <w:bCs/>
        </w:rPr>
        <w:t>Anbei auch die Laudationes</w:t>
      </w:r>
      <w:r w:rsidRPr="00DC77B7">
        <w:t xml:space="preserve"> von Bischof Manfred Scheuer für die Ausgezeichneten.</w:t>
      </w:r>
      <w:r w:rsidR="002230A9">
        <w:t xml:space="preserve"> </w:t>
      </w:r>
      <w:bookmarkEnd w:id="2"/>
    </w:p>
    <w:bookmarkEnd w:id="0"/>
    <w:p w14:paraId="1257B7F2" w14:textId="60FA8052" w:rsidR="00225A29" w:rsidRDefault="00225A29" w:rsidP="003D00A1">
      <w:pPr>
        <w:spacing w:after="120"/>
      </w:pPr>
    </w:p>
    <w:bookmarkEnd w:id="1"/>
    <w:sectPr w:rsidR="00225A29"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CEBC9" w14:textId="77777777" w:rsidR="009A4CFC" w:rsidRDefault="009A4CFC">
      <w:r>
        <w:separator/>
      </w:r>
    </w:p>
  </w:endnote>
  <w:endnote w:type="continuationSeparator" w:id="0">
    <w:p w14:paraId="286265D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F5E75" w14:textId="77777777" w:rsidR="009A4CFC" w:rsidRDefault="009A4CFC">
      <w:r>
        <w:separator/>
      </w:r>
    </w:p>
  </w:footnote>
  <w:footnote w:type="continuationSeparator" w:id="0">
    <w:p w14:paraId="285F4FB8"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6565180">
    <w:abstractNumId w:val="0"/>
  </w:num>
  <w:num w:numId="2" w16cid:durableId="117633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22D6"/>
    <w:rsid w:val="0001541B"/>
    <w:rsid w:val="000314BC"/>
    <w:rsid w:val="00040B63"/>
    <w:rsid w:val="00054011"/>
    <w:rsid w:val="0005577C"/>
    <w:rsid w:val="000603BD"/>
    <w:rsid w:val="00082140"/>
    <w:rsid w:val="00085908"/>
    <w:rsid w:val="000B3CAF"/>
    <w:rsid w:val="000B7813"/>
    <w:rsid w:val="00130914"/>
    <w:rsid w:val="001329D3"/>
    <w:rsid w:val="00141001"/>
    <w:rsid w:val="001540D5"/>
    <w:rsid w:val="0016082B"/>
    <w:rsid w:val="00180FDB"/>
    <w:rsid w:val="0018480F"/>
    <w:rsid w:val="00185761"/>
    <w:rsid w:val="00186DF8"/>
    <w:rsid w:val="001B3AE4"/>
    <w:rsid w:val="001B6559"/>
    <w:rsid w:val="001C354A"/>
    <w:rsid w:val="001C485A"/>
    <w:rsid w:val="001C5DDA"/>
    <w:rsid w:val="001E55AE"/>
    <w:rsid w:val="00217F08"/>
    <w:rsid w:val="002206F8"/>
    <w:rsid w:val="0022161B"/>
    <w:rsid w:val="0022261D"/>
    <w:rsid w:val="002230A9"/>
    <w:rsid w:val="002231BA"/>
    <w:rsid w:val="00223392"/>
    <w:rsid w:val="00225A29"/>
    <w:rsid w:val="002402FC"/>
    <w:rsid w:val="00287C38"/>
    <w:rsid w:val="002A708B"/>
    <w:rsid w:val="002B014E"/>
    <w:rsid w:val="002B11D5"/>
    <w:rsid w:val="002C5E7F"/>
    <w:rsid w:val="002D2801"/>
    <w:rsid w:val="002E2E6A"/>
    <w:rsid w:val="002E5529"/>
    <w:rsid w:val="002F3701"/>
    <w:rsid w:val="002F3BE1"/>
    <w:rsid w:val="00346E14"/>
    <w:rsid w:val="00363EC2"/>
    <w:rsid w:val="00366248"/>
    <w:rsid w:val="00371AA8"/>
    <w:rsid w:val="003726D8"/>
    <w:rsid w:val="00380F10"/>
    <w:rsid w:val="00396252"/>
    <w:rsid w:val="003A76A8"/>
    <w:rsid w:val="003B3C77"/>
    <w:rsid w:val="003D00A1"/>
    <w:rsid w:val="003D61BB"/>
    <w:rsid w:val="003E0DD4"/>
    <w:rsid w:val="003F555A"/>
    <w:rsid w:val="003F7C38"/>
    <w:rsid w:val="00417BA4"/>
    <w:rsid w:val="00430D75"/>
    <w:rsid w:val="004413AF"/>
    <w:rsid w:val="00450917"/>
    <w:rsid w:val="004A3EE8"/>
    <w:rsid w:val="004E6F4E"/>
    <w:rsid w:val="00531E06"/>
    <w:rsid w:val="00537D1F"/>
    <w:rsid w:val="00542BEA"/>
    <w:rsid w:val="005447F9"/>
    <w:rsid w:val="005611E9"/>
    <w:rsid w:val="00567B3E"/>
    <w:rsid w:val="0057069F"/>
    <w:rsid w:val="005818BC"/>
    <w:rsid w:val="00581D17"/>
    <w:rsid w:val="00582D37"/>
    <w:rsid w:val="00594369"/>
    <w:rsid w:val="005A010E"/>
    <w:rsid w:val="005A1FE5"/>
    <w:rsid w:val="005A263B"/>
    <w:rsid w:val="005F6995"/>
    <w:rsid w:val="00601035"/>
    <w:rsid w:val="00614B29"/>
    <w:rsid w:val="00644ADF"/>
    <w:rsid w:val="00665686"/>
    <w:rsid w:val="0066573E"/>
    <w:rsid w:val="00667FB2"/>
    <w:rsid w:val="00670027"/>
    <w:rsid w:val="0067643B"/>
    <w:rsid w:val="00677856"/>
    <w:rsid w:val="00694620"/>
    <w:rsid w:val="006E3E72"/>
    <w:rsid w:val="006E71C9"/>
    <w:rsid w:val="00712417"/>
    <w:rsid w:val="00714AD0"/>
    <w:rsid w:val="00714F83"/>
    <w:rsid w:val="00735979"/>
    <w:rsid w:val="00740943"/>
    <w:rsid w:val="00741F48"/>
    <w:rsid w:val="00754B43"/>
    <w:rsid w:val="007632DD"/>
    <w:rsid w:val="00785896"/>
    <w:rsid w:val="007B2890"/>
    <w:rsid w:val="007D0D3B"/>
    <w:rsid w:val="007D38DC"/>
    <w:rsid w:val="00807B5E"/>
    <w:rsid w:val="00807C90"/>
    <w:rsid w:val="00831A16"/>
    <w:rsid w:val="008329FF"/>
    <w:rsid w:val="008355DE"/>
    <w:rsid w:val="008427AB"/>
    <w:rsid w:val="008475CF"/>
    <w:rsid w:val="00860FE1"/>
    <w:rsid w:val="00861CD3"/>
    <w:rsid w:val="00862966"/>
    <w:rsid w:val="0087201C"/>
    <w:rsid w:val="00874889"/>
    <w:rsid w:val="00874A89"/>
    <w:rsid w:val="008A5750"/>
    <w:rsid w:val="008D718F"/>
    <w:rsid w:val="008E01D7"/>
    <w:rsid w:val="008E4683"/>
    <w:rsid w:val="008E7925"/>
    <w:rsid w:val="008F4B15"/>
    <w:rsid w:val="0093496A"/>
    <w:rsid w:val="0094025B"/>
    <w:rsid w:val="00947D58"/>
    <w:rsid w:val="00951A98"/>
    <w:rsid w:val="00956261"/>
    <w:rsid w:val="00967AA0"/>
    <w:rsid w:val="00973233"/>
    <w:rsid w:val="00985D92"/>
    <w:rsid w:val="009A4CFC"/>
    <w:rsid w:val="009B5335"/>
    <w:rsid w:val="009C0FA2"/>
    <w:rsid w:val="009C3F21"/>
    <w:rsid w:val="009C6AEB"/>
    <w:rsid w:val="009D0A6F"/>
    <w:rsid w:val="009F42E3"/>
    <w:rsid w:val="00A0632A"/>
    <w:rsid w:val="00A303E4"/>
    <w:rsid w:val="00A33901"/>
    <w:rsid w:val="00A4146C"/>
    <w:rsid w:val="00A55033"/>
    <w:rsid w:val="00A5586B"/>
    <w:rsid w:val="00A55D5D"/>
    <w:rsid w:val="00A6619F"/>
    <w:rsid w:val="00A67AE2"/>
    <w:rsid w:val="00A71B24"/>
    <w:rsid w:val="00A71D6E"/>
    <w:rsid w:val="00A75194"/>
    <w:rsid w:val="00A83413"/>
    <w:rsid w:val="00AA284E"/>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0328"/>
    <w:rsid w:val="00B82A8C"/>
    <w:rsid w:val="00B85EB5"/>
    <w:rsid w:val="00B97EE3"/>
    <w:rsid w:val="00BA5C4B"/>
    <w:rsid w:val="00BB3E97"/>
    <w:rsid w:val="00BC3EEA"/>
    <w:rsid w:val="00BC4050"/>
    <w:rsid w:val="00BF108D"/>
    <w:rsid w:val="00C12B82"/>
    <w:rsid w:val="00C155BF"/>
    <w:rsid w:val="00C46C1D"/>
    <w:rsid w:val="00C6473C"/>
    <w:rsid w:val="00C7170D"/>
    <w:rsid w:val="00CB7487"/>
    <w:rsid w:val="00CB767C"/>
    <w:rsid w:val="00CE17B8"/>
    <w:rsid w:val="00CF37D2"/>
    <w:rsid w:val="00D31CCE"/>
    <w:rsid w:val="00D33D22"/>
    <w:rsid w:val="00D34F08"/>
    <w:rsid w:val="00D352B5"/>
    <w:rsid w:val="00D53127"/>
    <w:rsid w:val="00D535A7"/>
    <w:rsid w:val="00D7629F"/>
    <w:rsid w:val="00D932FE"/>
    <w:rsid w:val="00DA5E74"/>
    <w:rsid w:val="00DB10FA"/>
    <w:rsid w:val="00DC0752"/>
    <w:rsid w:val="00DC77B7"/>
    <w:rsid w:val="00DF3D1C"/>
    <w:rsid w:val="00DF5598"/>
    <w:rsid w:val="00DF6FC9"/>
    <w:rsid w:val="00E05530"/>
    <w:rsid w:val="00E33FAC"/>
    <w:rsid w:val="00E4522A"/>
    <w:rsid w:val="00E54995"/>
    <w:rsid w:val="00E63B3C"/>
    <w:rsid w:val="00E74163"/>
    <w:rsid w:val="00E83B91"/>
    <w:rsid w:val="00E86A99"/>
    <w:rsid w:val="00E875BC"/>
    <w:rsid w:val="00EA10DA"/>
    <w:rsid w:val="00ED1823"/>
    <w:rsid w:val="00ED32A8"/>
    <w:rsid w:val="00EF6467"/>
    <w:rsid w:val="00EF6D88"/>
    <w:rsid w:val="00F60907"/>
    <w:rsid w:val="00F60D1B"/>
    <w:rsid w:val="00F67413"/>
    <w:rsid w:val="00F71756"/>
    <w:rsid w:val="00FC6FA7"/>
    <w:rsid w:val="00FD0C47"/>
    <w:rsid w:val="00FD6D28"/>
    <w:rsid w:val="00FE763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character" w:styleId="NichtaufgelsteErwhnung">
    <w:name w:val="Unresolved Mention"/>
    <w:basedOn w:val="Absatz-Standardschriftart"/>
    <w:uiPriority w:val="99"/>
    <w:semiHidden/>
    <w:unhideWhenUsed/>
    <w:rsid w:val="0022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679</Words>
  <Characters>4679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5348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cp:revision>
  <cp:lastPrinted>2023-11-28T10:35:00Z</cp:lastPrinted>
  <dcterms:created xsi:type="dcterms:W3CDTF">2023-11-21T15:45:00Z</dcterms:created>
  <dcterms:modified xsi:type="dcterms:W3CDTF">2023-11-29T08:25:00Z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