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Pr>
          <w:rFonts w:cs="Arial"/>
          <w:szCs w:val="22"/>
        </w:rPr>
        <w:t>Nr</w:t>
      </w:r>
      <w:r w:rsidRPr="00461211">
        <w:rPr>
          <w:rFonts w:cs="Arial"/>
          <w:szCs w:val="22"/>
        </w:rPr>
        <w:t xml:space="preserve">. </w:t>
      </w:r>
      <w:r w:rsidR="00862714" w:rsidRPr="00461211">
        <w:rPr>
          <w:rFonts w:cs="Arial"/>
          <w:szCs w:val="22"/>
        </w:rPr>
        <w:t>131</w:t>
      </w:r>
      <w:r w:rsidR="006729BD" w:rsidRPr="00461211">
        <w:rPr>
          <w:rFonts w:cs="Arial"/>
          <w:szCs w:val="22"/>
        </w:rPr>
        <w:t xml:space="preserve"> </w:t>
      </w:r>
      <w:r w:rsidR="00803F88" w:rsidRPr="00461211">
        <w:rPr>
          <w:rFonts w:cs="Arial"/>
          <w:szCs w:val="22"/>
        </w:rPr>
        <w:t xml:space="preserve">/ </w:t>
      </w:r>
      <w:r w:rsidR="00A918A9" w:rsidRPr="00461211">
        <w:rPr>
          <w:rFonts w:cs="Arial"/>
          <w:szCs w:val="22"/>
        </w:rPr>
        <w:t>5</w:t>
      </w:r>
      <w:r w:rsidR="00250240" w:rsidRPr="00461211">
        <w:rPr>
          <w:rFonts w:cs="Arial"/>
          <w:szCs w:val="22"/>
        </w:rPr>
        <w:t xml:space="preserve">. </w:t>
      </w:r>
      <w:r w:rsidR="00A918A9" w:rsidRPr="00461211">
        <w:rPr>
          <w:rFonts w:cs="Arial"/>
          <w:szCs w:val="22"/>
        </w:rPr>
        <w:t>O</w:t>
      </w:r>
      <w:r w:rsidR="00A918A9">
        <w:rPr>
          <w:rFonts w:cs="Arial"/>
          <w:szCs w:val="22"/>
        </w:rPr>
        <w:t>ktober</w:t>
      </w:r>
      <w:r w:rsidR="00250240">
        <w:rPr>
          <w:rFonts w:cs="Arial"/>
          <w:szCs w:val="22"/>
        </w:rPr>
        <w:t xml:space="preserve"> 2020</w:t>
      </w:r>
    </w:p>
    <w:p w:rsidR="00461211" w:rsidRDefault="00461211" w:rsidP="00461211">
      <w:pPr>
        <w:rPr>
          <w:rFonts w:cs="Arial"/>
          <w:szCs w:val="22"/>
        </w:rPr>
      </w:pPr>
    </w:p>
    <w:p w:rsidR="00461211" w:rsidRDefault="00461211" w:rsidP="00461211">
      <w:pPr>
        <w:rPr>
          <w:rFonts w:cs="Arial"/>
          <w:szCs w:val="22"/>
        </w:rPr>
      </w:pPr>
    </w:p>
    <w:p w:rsidR="00B84AAC" w:rsidRDefault="00B84AAC" w:rsidP="00461211">
      <w:pPr>
        <w:rPr>
          <w:rFonts w:cs="Arial"/>
          <w:szCs w:val="22"/>
        </w:rPr>
      </w:pPr>
    </w:p>
    <w:p w:rsidR="00803F88" w:rsidRPr="00803F88" w:rsidRDefault="00A918A9" w:rsidP="00803F88">
      <w:pPr>
        <w:rPr>
          <w:u w:val="single"/>
        </w:rPr>
      </w:pPr>
      <w:r>
        <w:rPr>
          <w:b/>
          <w:bCs/>
          <w:sz w:val="28"/>
          <w:szCs w:val="28"/>
          <w:u w:val="single"/>
        </w:rPr>
        <w:t>Wenn Sehnsucht süchtig macht: Sucht als Lösungsstrategie</w:t>
      </w:r>
    </w:p>
    <w:p w:rsidR="00803F88" w:rsidRDefault="00803F88" w:rsidP="00803F88"/>
    <w:p w:rsidR="00A11615" w:rsidRPr="006729BD" w:rsidRDefault="00220D77" w:rsidP="006729BD">
      <w:pPr>
        <w:pStyle w:val="StandardWeb"/>
        <w:shd w:val="clear" w:color="auto" w:fill="FFFFFF"/>
        <w:spacing w:before="0" w:beforeAutospacing="0" w:after="0" w:afterAutospacing="0"/>
        <w:rPr>
          <w:rFonts w:ascii="Arial" w:hAnsi="Arial" w:cs="Arial"/>
          <w:b/>
          <w:bCs/>
          <w:sz w:val="22"/>
          <w:szCs w:val="22"/>
        </w:rPr>
      </w:pPr>
      <w:proofErr w:type="spellStart"/>
      <w:r>
        <w:rPr>
          <w:rFonts w:ascii="Arial" w:hAnsi="Arial" w:cs="Arial"/>
          <w:b/>
          <w:bCs/>
          <w:sz w:val="22"/>
          <w:szCs w:val="22"/>
        </w:rPr>
        <w:t>ExpertInnen</w:t>
      </w:r>
      <w:proofErr w:type="spellEnd"/>
      <w:r>
        <w:rPr>
          <w:rFonts w:ascii="Arial" w:hAnsi="Arial" w:cs="Arial"/>
          <w:b/>
          <w:bCs/>
          <w:sz w:val="22"/>
          <w:szCs w:val="22"/>
        </w:rPr>
        <w:t xml:space="preserve"> aus Seelsorge</w:t>
      </w:r>
      <w:r w:rsidR="0006488F">
        <w:rPr>
          <w:rFonts w:ascii="Arial" w:hAnsi="Arial" w:cs="Arial"/>
          <w:b/>
          <w:bCs/>
          <w:sz w:val="22"/>
          <w:szCs w:val="22"/>
        </w:rPr>
        <w:t>, Beratung</w:t>
      </w:r>
      <w:r>
        <w:rPr>
          <w:rFonts w:ascii="Arial" w:hAnsi="Arial" w:cs="Arial"/>
          <w:b/>
          <w:bCs/>
          <w:sz w:val="22"/>
          <w:szCs w:val="22"/>
        </w:rPr>
        <w:t xml:space="preserve"> und Medizin erläuterten bei einer Pressekonferenz am 5. Oktober 2020 im OÖ. Presseclub </w:t>
      </w:r>
      <w:r w:rsidR="00D432E1">
        <w:rPr>
          <w:rFonts w:ascii="Arial" w:hAnsi="Arial" w:cs="Arial"/>
          <w:b/>
          <w:bCs/>
          <w:sz w:val="22"/>
          <w:szCs w:val="22"/>
        </w:rPr>
        <w:t xml:space="preserve">Risikofaktoren für bzw. </w:t>
      </w:r>
      <w:r>
        <w:rPr>
          <w:rFonts w:ascii="Arial" w:hAnsi="Arial" w:cs="Arial"/>
          <w:b/>
          <w:bCs/>
          <w:sz w:val="22"/>
          <w:szCs w:val="22"/>
        </w:rPr>
        <w:t xml:space="preserve">Auswirkungen </w:t>
      </w:r>
      <w:r w:rsidR="00D432E1">
        <w:rPr>
          <w:rFonts w:ascii="Arial" w:hAnsi="Arial" w:cs="Arial"/>
          <w:b/>
          <w:bCs/>
          <w:sz w:val="22"/>
          <w:szCs w:val="22"/>
        </w:rPr>
        <w:t>v</w:t>
      </w:r>
      <w:r>
        <w:rPr>
          <w:rFonts w:ascii="Arial" w:hAnsi="Arial" w:cs="Arial"/>
          <w:b/>
          <w:bCs/>
          <w:sz w:val="22"/>
          <w:szCs w:val="22"/>
        </w:rPr>
        <w:t xml:space="preserve">on Suchterkrankungen – </w:t>
      </w:r>
      <w:r w:rsidR="00D432E1">
        <w:rPr>
          <w:rFonts w:ascii="Arial" w:hAnsi="Arial" w:cs="Arial"/>
          <w:b/>
          <w:bCs/>
          <w:sz w:val="22"/>
          <w:szCs w:val="22"/>
        </w:rPr>
        <w:t xml:space="preserve">sowohl auf </w:t>
      </w:r>
      <w:r w:rsidR="0006488F">
        <w:rPr>
          <w:rFonts w:ascii="Arial" w:hAnsi="Arial" w:cs="Arial"/>
          <w:b/>
          <w:bCs/>
          <w:sz w:val="22"/>
          <w:szCs w:val="22"/>
        </w:rPr>
        <w:t xml:space="preserve">die Betroffenen </w:t>
      </w:r>
      <w:r w:rsidR="00D432E1">
        <w:rPr>
          <w:rFonts w:ascii="Arial" w:hAnsi="Arial" w:cs="Arial"/>
          <w:b/>
          <w:bCs/>
          <w:sz w:val="22"/>
          <w:szCs w:val="22"/>
        </w:rPr>
        <w:t xml:space="preserve">als auch auf </w:t>
      </w:r>
      <w:r w:rsidR="0006488F">
        <w:rPr>
          <w:rFonts w:ascii="Arial" w:hAnsi="Arial" w:cs="Arial"/>
          <w:b/>
          <w:bCs/>
          <w:sz w:val="22"/>
          <w:szCs w:val="22"/>
        </w:rPr>
        <w:t xml:space="preserve">deren </w:t>
      </w:r>
      <w:r>
        <w:rPr>
          <w:rFonts w:ascii="Arial" w:hAnsi="Arial" w:cs="Arial"/>
          <w:b/>
          <w:bCs/>
          <w:sz w:val="22"/>
          <w:szCs w:val="22"/>
        </w:rPr>
        <w:t>Umfeld.</w:t>
      </w:r>
    </w:p>
    <w:p w:rsidR="006729BD" w:rsidRPr="000962E4" w:rsidRDefault="006729BD" w:rsidP="00A11615">
      <w:pPr>
        <w:pStyle w:val="StandardWeb"/>
        <w:shd w:val="clear" w:color="auto" w:fill="FFFFFF"/>
        <w:spacing w:before="0" w:beforeAutospacing="0" w:after="0" w:afterAutospacing="0"/>
        <w:rPr>
          <w:rFonts w:ascii="Arial" w:hAnsi="Arial" w:cs="Arial"/>
          <w:b/>
          <w:bCs/>
          <w:sz w:val="22"/>
          <w:szCs w:val="22"/>
        </w:rPr>
      </w:pPr>
    </w:p>
    <w:p w:rsidR="00554B89" w:rsidRDefault="00220D77" w:rsidP="00250240">
      <w:pPr>
        <w:pStyle w:val="Textkrper"/>
        <w:rPr>
          <w:szCs w:val="22"/>
        </w:rPr>
      </w:pPr>
      <w:r>
        <w:rPr>
          <w:szCs w:val="22"/>
        </w:rPr>
        <w:t>Alkohol-, Medikamenten</w:t>
      </w:r>
      <w:r w:rsidR="00461211">
        <w:rPr>
          <w:szCs w:val="22"/>
        </w:rPr>
        <w:t>-</w:t>
      </w:r>
      <w:r>
        <w:rPr>
          <w:szCs w:val="22"/>
        </w:rPr>
        <w:t xml:space="preserve"> und Drogenabhängigkeit sowie Kauf-</w:t>
      </w:r>
      <w:r w:rsidR="00461211">
        <w:rPr>
          <w:szCs w:val="22"/>
        </w:rPr>
        <w:t>,</w:t>
      </w:r>
      <w:r>
        <w:rPr>
          <w:szCs w:val="22"/>
        </w:rPr>
        <w:t xml:space="preserve"> Spiel</w:t>
      </w:r>
      <w:r w:rsidR="00461211">
        <w:rPr>
          <w:szCs w:val="22"/>
        </w:rPr>
        <w:t>-</w:t>
      </w:r>
      <w:r>
        <w:rPr>
          <w:szCs w:val="22"/>
        </w:rPr>
        <w:t xml:space="preserve"> und Internetsucht: Suchterkrankungen betreffen nicht nur die Erkrankten, sondern auch deren soziales Umfeld. Probleme innerhalb der Familie oder am Arbeitsplatz sind häufig die Folge. </w:t>
      </w:r>
    </w:p>
    <w:p w:rsidR="007D328F" w:rsidRDefault="007D328F" w:rsidP="00250240">
      <w:pPr>
        <w:pStyle w:val="Textkrper"/>
        <w:rPr>
          <w:szCs w:val="22"/>
        </w:rPr>
      </w:pPr>
      <w:r>
        <w:rPr>
          <w:szCs w:val="22"/>
        </w:rPr>
        <w:t xml:space="preserve">Doch unter welchen Faktoren wird die Sehnsucht zur Sucht? Wie können Risikogruppen rechtzeitig identifiziert und Betroffenen Hilfe angeboten werden? Mit welchen Auswirkungen ist zu rechnen? Und welche Rolle spielt die Corona-Krise dabei? Diesen Fragen gingen </w:t>
      </w:r>
      <w:proofErr w:type="spellStart"/>
      <w:r>
        <w:rPr>
          <w:szCs w:val="22"/>
        </w:rPr>
        <w:t>ExpertInne</w:t>
      </w:r>
      <w:r w:rsidR="001728EE">
        <w:rPr>
          <w:szCs w:val="22"/>
        </w:rPr>
        <w:t>n</w:t>
      </w:r>
      <w:proofErr w:type="spellEnd"/>
      <w:r w:rsidR="001728EE">
        <w:rPr>
          <w:szCs w:val="22"/>
        </w:rPr>
        <w:t xml:space="preserve"> aus Medizin</w:t>
      </w:r>
      <w:r w:rsidR="00753829">
        <w:rPr>
          <w:szCs w:val="22"/>
        </w:rPr>
        <w:t>, Beratung</w:t>
      </w:r>
      <w:r w:rsidR="001728EE">
        <w:rPr>
          <w:szCs w:val="22"/>
        </w:rPr>
        <w:t xml:space="preserve"> und Seelsorge bei einer Pressekonferenz am 5. Oktober 2020 im OÖ. Presseclub </w:t>
      </w:r>
      <w:r w:rsidR="00450332">
        <w:rPr>
          <w:szCs w:val="22"/>
        </w:rPr>
        <w:t>auf den Grund</w:t>
      </w:r>
      <w:r w:rsidR="001728EE">
        <w:rPr>
          <w:szCs w:val="22"/>
        </w:rPr>
        <w:t>, darunter Prim. Dr. Kurosch Yazdi (Klinikzentrum Psychiatrie am Kepler Universitätsklinikum</w:t>
      </w:r>
      <w:r w:rsidR="00450332">
        <w:rPr>
          <w:szCs w:val="22"/>
        </w:rPr>
        <w:t>)</w:t>
      </w:r>
      <w:r w:rsidR="001728EE">
        <w:rPr>
          <w:szCs w:val="22"/>
        </w:rPr>
        <w:t>,</w:t>
      </w:r>
      <w:r w:rsidR="00450332">
        <w:rPr>
          <w:szCs w:val="22"/>
        </w:rPr>
        <w:t xml:space="preserve"> </w:t>
      </w:r>
      <w:proofErr w:type="spellStart"/>
      <w:r w:rsidR="00450332">
        <w:rPr>
          <w:szCs w:val="22"/>
        </w:rPr>
        <w:t>Mag.</w:t>
      </w:r>
      <w:r w:rsidR="00450332" w:rsidRPr="00450332">
        <w:rPr>
          <w:szCs w:val="22"/>
          <w:vertAlign w:val="superscript"/>
        </w:rPr>
        <w:t>a</w:t>
      </w:r>
      <w:proofErr w:type="spellEnd"/>
      <w:r w:rsidR="00450332">
        <w:rPr>
          <w:szCs w:val="22"/>
        </w:rPr>
        <w:t xml:space="preserve"> Ulrike Kneidinger-</w:t>
      </w:r>
      <w:proofErr w:type="spellStart"/>
      <w:r w:rsidR="00450332">
        <w:rPr>
          <w:szCs w:val="22"/>
        </w:rPr>
        <w:t>Peherstorfer</w:t>
      </w:r>
      <w:proofErr w:type="spellEnd"/>
      <w:r w:rsidR="00450332">
        <w:rPr>
          <w:szCs w:val="22"/>
        </w:rPr>
        <w:t xml:space="preserve"> (</w:t>
      </w:r>
      <w:r w:rsidR="001728EE">
        <w:rPr>
          <w:szCs w:val="22"/>
        </w:rPr>
        <w:t>SPIEGEL-Elternbildung</w:t>
      </w:r>
      <w:r w:rsidR="00450332">
        <w:rPr>
          <w:szCs w:val="22"/>
        </w:rPr>
        <w:t>)</w:t>
      </w:r>
      <w:r w:rsidR="001728EE">
        <w:rPr>
          <w:szCs w:val="22"/>
        </w:rPr>
        <w:t xml:space="preserve">, </w:t>
      </w:r>
      <w:r w:rsidR="00450332">
        <w:rPr>
          <w:szCs w:val="22"/>
        </w:rPr>
        <w:t>Josef Hölzl</w:t>
      </w:r>
      <w:r w:rsidR="00753829">
        <w:rPr>
          <w:szCs w:val="22"/>
        </w:rPr>
        <w:t xml:space="preserve">, </w:t>
      </w:r>
      <w:proofErr w:type="spellStart"/>
      <w:r w:rsidR="00753829" w:rsidRPr="00753829">
        <w:rPr>
          <w:szCs w:val="22"/>
        </w:rPr>
        <w:t>MSc</w:t>
      </w:r>
      <w:proofErr w:type="spellEnd"/>
      <w:r w:rsidR="00753829">
        <w:rPr>
          <w:szCs w:val="22"/>
        </w:rPr>
        <w:t xml:space="preserve"> </w:t>
      </w:r>
      <w:r w:rsidR="00450332">
        <w:rPr>
          <w:szCs w:val="22"/>
        </w:rPr>
        <w:t>(</w:t>
      </w:r>
      <w:r w:rsidR="001728EE" w:rsidRPr="009741D0">
        <w:rPr>
          <w:b/>
          <w:szCs w:val="22"/>
        </w:rPr>
        <w:t>BEZIEHUNG</w:t>
      </w:r>
      <w:r w:rsidR="001728EE">
        <w:rPr>
          <w:szCs w:val="22"/>
        </w:rPr>
        <w:t>LEBEN.AT</w:t>
      </w:r>
      <w:r w:rsidR="00450332">
        <w:rPr>
          <w:szCs w:val="22"/>
        </w:rPr>
        <w:t>)</w:t>
      </w:r>
      <w:r w:rsidR="001728EE">
        <w:rPr>
          <w:szCs w:val="22"/>
        </w:rPr>
        <w:t xml:space="preserve"> </w:t>
      </w:r>
      <w:r w:rsidR="00450332">
        <w:rPr>
          <w:szCs w:val="22"/>
        </w:rPr>
        <w:t xml:space="preserve">sowie </w:t>
      </w:r>
      <w:proofErr w:type="spellStart"/>
      <w:r w:rsidR="00450332">
        <w:rPr>
          <w:szCs w:val="22"/>
        </w:rPr>
        <w:t>Mag.</w:t>
      </w:r>
      <w:r w:rsidR="00450332" w:rsidRPr="00450332">
        <w:rPr>
          <w:szCs w:val="22"/>
          <w:vertAlign w:val="superscript"/>
        </w:rPr>
        <w:t>a</w:t>
      </w:r>
      <w:proofErr w:type="spellEnd"/>
      <w:r w:rsidR="00450332">
        <w:rPr>
          <w:szCs w:val="22"/>
        </w:rPr>
        <w:t xml:space="preserve"> Silvia Breitwieser (</w:t>
      </w:r>
      <w:proofErr w:type="spellStart"/>
      <w:r w:rsidR="001728EE">
        <w:rPr>
          <w:szCs w:val="22"/>
        </w:rPr>
        <w:t>TelefonSeelsorge</w:t>
      </w:r>
      <w:proofErr w:type="spellEnd"/>
      <w:r w:rsidR="001728EE">
        <w:rPr>
          <w:szCs w:val="22"/>
        </w:rPr>
        <w:t xml:space="preserve"> OÖ – Notruf 142</w:t>
      </w:r>
      <w:r w:rsidR="00450332">
        <w:rPr>
          <w:szCs w:val="22"/>
        </w:rPr>
        <w:t>)</w:t>
      </w:r>
      <w:r w:rsidR="001728EE">
        <w:rPr>
          <w:szCs w:val="22"/>
        </w:rPr>
        <w:t>.</w:t>
      </w:r>
      <w:r w:rsidR="00991E89">
        <w:rPr>
          <w:szCs w:val="22"/>
        </w:rPr>
        <w:t xml:space="preserve"> Anlässlich des Welttages der seelischen Gesundheit am 10. Oktober nahmen sie Suchterkrankungen genauer unter die Lupe.</w:t>
      </w:r>
    </w:p>
    <w:p w:rsidR="00753829" w:rsidRDefault="00753829" w:rsidP="00250240">
      <w:pPr>
        <w:pStyle w:val="Textkrper"/>
        <w:rPr>
          <w:szCs w:val="22"/>
        </w:rPr>
      </w:pPr>
    </w:p>
    <w:p w:rsidR="00450332" w:rsidRPr="00450332" w:rsidRDefault="00450332" w:rsidP="00250240">
      <w:pPr>
        <w:pStyle w:val="Textkrper"/>
        <w:rPr>
          <w:b/>
          <w:szCs w:val="22"/>
        </w:rPr>
      </w:pPr>
      <w:r w:rsidRPr="00450332">
        <w:rPr>
          <w:b/>
          <w:szCs w:val="22"/>
        </w:rPr>
        <w:t>Suchtverhalten erkennen</w:t>
      </w:r>
    </w:p>
    <w:p w:rsidR="0024077A" w:rsidRDefault="00450332" w:rsidP="00250240">
      <w:pPr>
        <w:pStyle w:val="Textkrper"/>
        <w:rPr>
          <w:szCs w:val="22"/>
        </w:rPr>
      </w:pPr>
      <w:r>
        <w:rPr>
          <w:szCs w:val="22"/>
        </w:rPr>
        <w:t>Die Herausforderung besteht vor allen Dingen darin, tatsächliches Suchtverhalten zu identifizieren, denn: „Die Grenzen zwischen normalem Konsum zu übermäßigem Konsum bis hin zur Suchterkrankung sind fließend“, betont</w:t>
      </w:r>
      <w:r w:rsidR="00C555A8">
        <w:rPr>
          <w:szCs w:val="22"/>
        </w:rPr>
        <w:t>e</w:t>
      </w:r>
      <w:r>
        <w:rPr>
          <w:szCs w:val="22"/>
        </w:rPr>
        <w:t xml:space="preserve"> </w:t>
      </w:r>
      <w:r w:rsidRPr="00450332">
        <w:rPr>
          <w:b/>
          <w:szCs w:val="22"/>
        </w:rPr>
        <w:t>Prim. Dr. Kurosch Yazdi</w:t>
      </w:r>
      <w:r>
        <w:rPr>
          <w:szCs w:val="22"/>
        </w:rPr>
        <w:t xml:space="preserve">, Vorstand der Klinik für Psychiatrie mit Schwerpunkt Suchtmedizin und Leiter des Klinikzentrums Psychiatrie am Kepler Universitätsklinikum. </w:t>
      </w:r>
      <w:r w:rsidR="0024077A">
        <w:rPr>
          <w:szCs w:val="22"/>
        </w:rPr>
        <w:t>„Häufig werden Suchtmitt</w:t>
      </w:r>
      <w:bookmarkStart w:id="0" w:name="_GoBack"/>
      <w:bookmarkEnd w:id="0"/>
      <w:r w:rsidR="0024077A">
        <w:rPr>
          <w:szCs w:val="22"/>
        </w:rPr>
        <w:t xml:space="preserve">el – Substanzen oder auch bestimmte Verhaltensweisen beim Glücksspiel – benutzt, um kurzfristig seelischen Stress erträglicher zu machen“, </w:t>
      </w:r>
      <w:r w:rsidR="0072251F">
        <w:rPr>
          <w:szCs w:val="22"/>
        </w:rPr>
        <w:t>erklärt</w:t>
      </w:r>
      <w:r w:rsidR="00C555A8">
        <w:rPr>
          <w:szCs w:val="22"/>
        </w:rPr>
        <w:t>e</w:t>
      </w:r>
      <w:r w:rsidR="0024077A">
        <w:rPr>
          <w:szCs w:val="22"/>
        </w:rPr>
        <w:t xml:space="preserve"> der Experte. </w:t>
      </w:r>
    </w:p>
    <w:p w:rsidR="0072251F" w:rsidRDefault="0024077A" w:rsidP="00250240">
      <w:pPr>
        <w:pStyle w:val="Textkrper"/>
        <w:rPr>
          <w:szCs w:val="22"/>
        </w:rPr>
      </w:pPr>
      <w:r>
        <w:rPr>
          <w:szCs w:val="22"/>
        </w:rPr>
        <w:t>Stress</w:t>
      </w:r>
      <w:r w:rsidR="003874A8">
        <w:rPr>
          <w:szCs w:val="22"/>
        </w:rPr>
        <w:t xml:space="preserve"> stell</w:t>
      </w:r>
      <w:r w:rsidR="00A570C4">
        <w:rPr>
          <w:szCs w:val="22"/>
        </w:rPr>
        <w:t>en</w:t>
      </w:r>
      <w:r>
        <w:rPr>
          <w:szCs w:val="22"/>
        </w:rPr>
        <w:t xml:space="preserve"> zum Beispiel starke Arbeitsbelastung, konflikthafte familiäre Situationen, finanzielle Sorgen sowie Einsamkeit, Depression und Ängste dar – all diese Faktoren begünstigen das seelische Ungleichgewicht und können </w:t>
      </w:r>
      <w:r w:rsidRPr="00C230EB">
        <w:rPr>
          <w:szCs w:val="22"/>
        </w:rPr>
        <w:t>in eine Suchterkrankung</w:t>
      </w:r>
      <w:r>
        <w:rPr>
          <w:szCs w:val="22"/>
        </w:rPr>
        <w:t xml:space="preserve"> münden. </w:t>
      </w:r>
      <w:r w:rsidR="0072251F">
        <w:rPr>
          <w:szCs w:val="22"/>
        </w:rPr>
        <w:t>„Häufig erkennt der/die Betroffene die Tragweite des übermäßigen Konsums nicht“,</w:t>
      </w:r>
      <w:r w:rsidR="00161506">
        <w:rPr>
          <w:szCs w:val="22"/>
        </w:rPr>
        <w:t xml:space="preserve"> </w:t>
      </w:r>
      <w:r w:rsidR="00E03EF1">
        <w:rPr>
          <w:szCs w:val="22"/>
        </w:rPr>
        <w:t>warnt</w:t>
      </w:r>
      <w:r w:rsidR="00161506">
        <w:rPr>
          <w:szCs w:val="22"/>
        </w:rPr>
        <w:t xml:space="preserve"> Yazdi</w:t>
      </w:r>
      <w:r w:rsidR="00E03EF1">
        <w:rPr>
          <w:szCs w:val="22"/>
        </w:rPr>
        <w:t>. Er</w:t>
      </w:r>
      <w:r w:rsidR="00382C29">
        <w:rPr>
          <w:szCs w:val="22"/>
        </w:rPr>
        <w:t xml:space="preserve"> </w:t>
      </w:r>
      <w:r w:rsidR="00161506">
        <w:rPr>
          <w:szCs w:val="22"/>
        </w:rPr>
        <w:t>rät</w:t>
      </w:r>
      <w:r w:rsidR="00382C29">
        <w:rPr>
          <w:szCs w:val="22"/>
        </w:rPr>
        <w:t xml:space="preserve"> dem sozialen Umfeld </w:t>
      </w:r>
      <w:r w:rsidR="00753829">
        <w:rPr>
          <w:szCs w:val="22"/>
        </w:rPr>
        <w:t>d</w:t>
      </w:r>
      <w:r w:rsidR="00382C29">
        <w:rPr>
          <w:szCs w:val="22"/>
        </w:rPr>
        <w:t>azu</w:t>
      </w:r>
      <w:r w:rsidR="00161506">
        <w:rPr>
          <w:szCs w:val="22"/>
        </w:rPr>
        <w:t xml:space="preserve">, das Thema wertschätzend, aber konkret anzusprechen. </w:t>
      </w:r>
    </w:p>
    <w:p w:rsidR="007D1717" w:rsidRDefault="003874A8" w:rsidP="00250240">
      <w:pPr>
        <w:pStyle w:val="Textkrper"/>
        <w:rPr>
          <w:szCs w:val="22"/>
        </w:rPr>
      </w:pPr>
      <w:r w:rsidRPr="003874A8">
        <w:rPr>
          <w:szCs w:val="22"/>
        </w:rPr>
        <w:t>Zur</w:t>
      </w:r>
      <w:r>
        <w:rPr>
          <w:szCs w:val="22"/>
        </w:rPr>
        <w:t xml:space="preserve"> Prävention </w:t>
      </w:r>
      <w:r w:rsidR="00A33B6C">
        <w:rPr>
          <w:szCs w:val="22"/>
        </w:rPr>
        <w:t>von Suchterkrankungen äußerte</w:t>
      </w:r>
      <w:r w:rsidR="00E03EF1">
        <w:rPr>
          <w:szCs w:val="22"/>
        </w:rPr>
        <w:t xml:space="preserve"> sich </w:t>
      </w:r>
      <w:proofErr w:type="spellStart"/>
      <w:r w:rsidRPr="003874A8">
        <w:rPr>
          <w:b/>
          <w:szCs w:val="22"/>
        </w:rPr>
        <w:t>Mag.</w:t>
      </w:r>
      <w:r w:rsidRPr="003874A8">
        <w:rPr>
          <w:b/>
          <w:szCs w:val="22"/>
          <w:vertAlign w:val="superscript"/>
        </w:rPr>
        <w:t>a</w:t>
      </w:r>
      <w:proofErr w:type="spellEnd"/>
      <w:r w:rsidRPr="003874A8">
        <w:rPr>
          <w:b/>
          <w:szCs w:val="22"/>
        </w:rPr>
        <w:t xml:space="preserve"> Ulrike Kneidinger-</w:t>
      </w:r>
      <w:proofErr w:type="spellStart"/>
      <w:r w:rsidRPr="003874A8">
        <w:rPr>
          <w:b/>
          <w:szCs w:val="22"/>
        </w:rPr>
        <w:t>Peherstorfer</w:t>
      </w:r>
      <w:proofErr w:type="spellEnd"/>
      <w:r>
        <w:rPr>
          <w:szCs w:val="22"/>
        </w:rPr>
        <w:t>, Leiterin von SPIEGEL</w:t>
      </w:r>
      <w:r w:rsidR="00753829">
        <w:rPr>
          <w:szCs w:val="22"/>
        </w:rPr>
        <w:t>-</w:t>
      </w:r>
      <w:r>
        <w:rPr>
          <w:szCs w:val="22"/>
        </w:rPr>
        <w:t>Elternbildung, einem Geschäftsfeld des Katholischen Bildungswer</w:t>
      </w:r>
      <w:r w:rsidR="00E03EF1">
        <w:rPr>
          <w:szCs w:val="22"/>
        </w:rPr>
        <w:t xml:space="preserve">ks Oberösterreich. Sie </w:t>
      </w:r>
      <w:r w:rsidR="00382C29">
        <w:rPr>
          <w:szCs w:val="22"/>
        </w:rPr>
        <w:t xml:space="preserve">hob die Bedeutung </w:t>
      </w:r>
      <w:r w:rsidR="00A33B6C">
        <w:rPr>
          <w:szCs w:val="22"/>
        </w:rPr>
        <w:t>von</w:t>
      </w:r>
      <w:r w:rsidR="00382C29">
        <w:rPr>
          <w:szCs w:val="22"/>
        </w:rPr>
        <w:t xml:space="preserve"> Familienstrukturen hervor. „Positive Beziehungserfahrungen und dadurch eine sichere Bindung zu den Bezugspersonen bilden die Basis für die Entwicklung des Selbstwertgefühls, der Selbstwirksamkeit und des Selbstvertrauens“, </w:t>
      </w:r>
      <w:r w:rsidR="00A33B6C">
        <w:rPr>
          <w:szCs w:val="22"/>
        </w:rPr>
        <w:t>so</w:t>
      </w:r>
      <w:r w:rsidR="00EF0C81">
        <w:rPr>
          <w:szCs w:val="22"/>
        </w:rPr>
        <w:t xml:space="preserve"> Kneidinger-Peherstorfer. </w:t>
      </w:r>
    </w:p>
    <w:p w:rsidR="00753829" w:rsidRDefault="00753829" w:rsidP="00250240">
      <w:pPr>
        <w:pStyle w:val="Textkrper"/>
        <w:rPr>
          <w:szCs w:val="22"/>
        </w:rPr>
      </w:pPr>
    </w:p>
    <w:p w:rsidR="004633EF" w:rsidRPr="004633EF" w:rsidRDefault="00991E89" w:rsidP="00250240">
      <w:pPr>
        <w:pStyle w:val="Textkrper"/>
        <w:rPr>
          <w:b/>
          <w:szCs w:val="22"/>
        </w:rPr>
      </w:pPr>
      <w:r>
        <w:rPr>
          <w:b/>
          <w:szCs w:val="22"/>
        </w:rPr>
        <w:lastRenderedPageBreak/>
        <w:t>„Reden hilft!“</w:t>
      </w:r>
    </w:p>
    <w:p w:rsidR="00973D86" w:rsidRDefault="007D1717" w:rsidP="00250240">
      <w:pPr>
        <w:pStyle w:val="Textkrper"/>
        <w:rPr>
          <w:szCs w:val="22"/>
        </w:rPr>
      </w:pPr>
      <w:r>
        <w:rPr>
          <w:szCs w:val="22"/>
        </w:rPr>
        <w:t xml:space="preserve">Auf das </w:t>
      </w:r>
      <w:r w:rsidRPr="00A33B6C">
        <w:rPr>
          <w:szCs w:val="22"/>
        </w:rPr>
        <w:t xml:space="preserve">soziale Umfeld </w:t>
      </w:r>
      <w:r w:rsidR="00C555A8">
        <w:rPr>
          <w:szCs w:val="22"/>
        </w:rPr>
        <w:t>verwies</w:t>
      </w:r>
      <w:r>
        <w:rPr>
          <w:szCs w:val="22"/>
        </w:rPr>
        <w:t xml:space="preserve"> auch </w:t>
      </w:r>
      <w:r w:rsidRPr="00746A87">
        <w:rPr>
          <w:b/>
          <w:szCs w:val="22"/>
        </w:rPr>
        <w:t xml:space="preserve">Josef Hölzl, </w:t>
      </w:r>
      <w:proofErr w:type="spellStart"/>
      <w:r w:rsidRPr="00746A87">
        <w:rPr>
          <w:b/>
          <w:szCs w:val="22"/>
        </w:rPr>
        <w:t>MSc</w:t>
      </w:r>
      <w:proofErr w:type="spellEnd"/>
      <w:r>
        <w:rPr>
          <w:szCs w:val="22"/>
        </w:rPr>
        <w:t xml:space="preserve">, Referent für Beratung bei </w:t>
      </w:r>
      <w:r w:rsidRPr="009741D0">
        <w:rPr>
          <w:b/>
          <w:szCs w:val="22"/>
        </w:rPr>
        <w:t>BEZIEHUNG</w:t>
      </w:r>
      <w:r>
        <w:rPr>
          <w:szCs w:val="22"/>
        </w:rPr>
        <w:t>LEBEN.AT und bei der Männerberatung der Diözese Linz</w:t>
      </w:r>
      <w:r w:rsidR="00753829">
        <w:rPr>
          <w:szCs w:val="22"/>
        </w:rPr>
        <w:t>.</w:t>
      </w:r>
      <w:r>
        <w:rPr>
          <w:szCs w:val="22"/>
        </w:rPr>
        <w:t xml:space="preserve"> „Vor allem Angehörige bzw. </w:t>
      </w:r>
      <w:proofErr w:type="spellStart"/>
      <w:r>
        <w:rPr>
          <w:szCs w:val="22"/>
        </w:rPr>
        <w:t>Lebenspart</w:t>
      </w:r>
      <w:r w:rsidR="00D840F6">
        <w:rPr>
          <w:szCs w:val="22"/>
        </w:rPr>
        <w:t>n</w:t>
      </w:r>
      <w:r>
        <w:rPr>
          <w:szCs w:val="22"/>
        </w:rPr>
        <w:t>erInnen</w:t>
      </w:r>
      <w:proofErr w:type="spellEnd"/>
      <w:r>
        <w:rPr>
          <w:szCs w:val="22"/>
        </w:rPr>
        <w:t xml:space="preserve"> kommen in die Beratung, weil sie mit der Belastung eines von Sucht Betroffenen im familiären Umfeld nicht mehr leben können oder wollen“, schildert</w:t>
      </w:r>
      <w:r w:rsidR="00C555A8">
        <w:rPr>
          <w:szCs w:val="22"/>
        </w:rPr>
        <w:t>e</w:t>
      </w:r>
      <w:r w:rsidR="00746A87">
        <w:rPr>
          <w:szCs w:val="22"/>
        </w:rPr>
        <w:t xml:space="preserve"> Hölzl. </w:t>
      </w:r>
    </w:p>
    <w:p w:rsidR="00D840F6" w:rsidRDefault="003B1315" w:rsidP="00250240">
      <w:pPr>
        <w:pStyle w:val="Textkrper"/>
        <w:rPr>
          <w:szCs w:val="22"/>
        </w:rPr>
      </w:pPr>
      <w:r>
        <w:rPr>
          <w:szCs w:val="22"/>
        </w:rPr>
        <w:t>Tatsächlich würden viele Menschen, die</w:t>
      </w:r>
      <w:r w:rsidR="00973D86">
        <w:rPr>
          <w:szCs w:val="22"/>
        </w:rPr>
        <w:t xml:space="preserve"> sich an die</w:t>
      </w:r>
      <w:r>
        <w:rPr>
          <w:szCs w:val="22"/>
        </w:rPr>
        <w:t xml:space="preserve"> Beratung</w:t>
      </w:r>
      <w:r w:rsidR="00973D86">
        <w:rPr>
          <w:szCs w:val="22"/>
        </w:rPr>
        <w:t>sstelle wenden</w:t>
      </w:r>
      <w:r>
        <w:rPr>
          <w:szCs w:val="22"/>
        </w:rPr>
        <w:t>, das erste M</w:t>
      </w:r>
      <w:r w:rsidR="00973D86">
        <w:rPr>
          <w:szCs w:val="22"/>
        </w:rPr>
        <w:t>al über ihre Probleme sprechen.</w:t>
      </w:r>
      <w:r>
        <w:rPr>
          <w:szCs w:val="22"/>
        </w:rPr>
        <w:t xml:space="preserve"> „Reden hilft“</w:t>
      </w:r>
      <w:r w:rsidR="00973D86">
        <w:rPr>
          <w:szCs w:val="22"/>
        </w:rPr>
        <w:t xml:space="preserve">, bekräftigte Hölzl. </w:t>
      </w:r>
      <w:r>
        <w:rPr>
          <w:szCs w:val="22"/>
        </w:rPr>
        <w:t xml:space="preserve">Darüber hinaus appelliert er an Betroffene, Rückhalt bei Freunden bzw. der Familie zu suchen. </w:t>
      </w:r>
    </w:p>
    <w:p w:rsidR="00753829" w:rsidRDefault="00753829" w:rsidP="00250240">
      <w:pPr>
        <w:pStyle w:val="Textkrper"/>
        <w:rPr>
          <w:szCs w:val="22"/>
        </w:rPr>
      </w:pPr>
    </w:p>
    <w:p w:rsidR="00AB6DEF" w:rsidRPr="00AB6DEF" w:rsidRDefault="008860AD" w:rsidP="00250240">
      <w:pPr>
        <w:pStyle w:val="Textkrper"/>
        <w:rPr>
          <w:b/>
          <w:szCs w:val="22"/>
        </w:rPr>
      </w:pPr>
      <w:r>
        <w:rPr>
          <w:b/>
          <w:szCs w:val="22"/>
        </w:rPr>
        <w:t xml:space="preserve">Herausforderung </w:t>
      </w:r>
      <w:r w:rsidR="009741D0">
        <w:rPr>
          <w:b/>
          <w:szCs w:val="22"/>
        </w:rPr>
        <w:t xml:space="preserve">Corona-Krise </w:t>
      </w:r>
    </w:p>
    <w:p w:rsidR="00FF3016" w:rsidRDefault="00AB6DEF" w:rsidP="00250240">
      <w:pPr>
        <w:pStyle w:val="Textkrper"/>
        <w:rPr>
          <w:szCs w:val="22"/>
        </w:rPr>
      </w:pPr>
      <w:r>
        <w:rPr>
          <w:szCs w:val="22"/>
        </w:rPr>
        <w:t>Besonders in Krisenzeiten sind Menschen mit einer Suchterkrankung gefordert, Rückfälle in die Sucht zu verhindern, unterstr</w:t>
      </w:r>
      <w:r w:rsidR="00753829">
        <w:rPr>
          <w:szCs w:val="22"/>
        </w:rPr>
        <w:t>ich</w:t>
      </w:r>
      <w:r>
        <w:rPr>
          <w:szCs w:val="22"/>
        </w:rPr>
        <w:t xml:space="preserve"> </w:t>
      </w:r>
      <w:proofErr w:type="spellStart"/>
      <w:r w:rsidRPr="00AB6DEF">
        <w:rPr>
          <w:b/>
          <w:szCs w:val="22"/>
        </w:rPr>
        <w:t>Mag.</w:t>
      </w:r>
      <w:r w:rsidRPr="001E5F85">
        <w:rPr>
          <w:b/>
          <w:szCs w:val="22"/>
          <w:vertAlign w:val="superscript"/>
        </w:rPr>
        <w:t>a</w:t>
      </w:r>
      <w:proofErr w:type="spellEnd"/>
      <w:r w:rsidRPr="00AB6DEF">
        <w:rPr>
          <w:b/>
          <w:szCs w:val="22"/>
        </w:rPr>
        <w:t xml:space="preserve"> Silvia Breitwieser</w:t>
      </w:r>
      <w:r>
        <w:rPr>
          <w:szCs w:val="22"/>
        </w:rPr>
        <w:t xml:space="preserve">, Leiterin der </w:t>
      </w:r>
      <w:proofErr w:type="spellStart"/>
      <w:r>
        <w:rPr>
          <w:szCs w:val="22"/>
        </w:rPr>
        <w:t>TelefonSeelsorge</w:t>
      </w:r>
      <w:proofErr w:type="spellEnd"/>
      <w:r>
        <w:rPr>
          <w:szCs w:val="22"/>
        </w:rPr>
        <w:t xml:space="preserve"> OÖ – Notruf 142.</w:t>
      </w:r>
      <w:r w:rsidR="00C0017C">
        <w:rPr>
          <w:szCs w:val="22"/>
        </w:rPr>
        <w:t xml:space="preserve"> </w:t>
      </w:r>
      <w:r w:rsidR="00FF3016">
        <w:rPr>
          <w:szCs w:val="22"/>
        </w:rPr>
        <w:t xml:space="preserve">Seit März </w:t>
      </w:r>
      <w:r w:rsidR="00BB61EE">
        <w:rPr>
          <w:szCs w:val="22"/>
        </w:rPr>
        <w:t>führten</w:t>
      </w:r>
      <w:r w:rsidR="00FF3016">
        <w:rPr>
          <w:szCs w:val="22"/>
        </w:rPr>
        <w:t xml:space="preserve"> die </w:t>
      </w:r>
      <w:proofErr w:type="spellStart"/>
      <w:r w:rsidR="00FF3016">
        <w:rPr>
          <w:szCs w:val="22"/>
        </w:rPr>
        <w:t>BeraterInnen</w:t>
      </w:r>
      <w:proofErr w:type="spellEnd"/>
      <w:r w:rsidR="00FF3016">
        <w:rPr>
          <w:szCs w:val="22"/>
        </w:rPr>
        <w:t xml:space="preserve"> der </w:t>
      </w:r>
      <w:proofErr w:type="spellStart"/>
      <w:r w:rsidR="00FF3016">
        <w:rPr>
          <w:szCs w:val="22"/>
        </w:rPr>
        <w:t>TelefonSeelsorge</w:t>
      </w:r>
      <w:proofErr w:type="spellEnd"/>
      <w:r w:rsidR="00FF3016">
        <w:rPr>
          <w:szCs w:val="22"/>
        </w:rPr>
        <w:t xml:space="preserve"> OÖ vie</w:t>
      </w:r>
      <w:r w:rsidR="00BB61EE">
        <w:rPr>
          <w:szCs w:val="22"/>
        </w:rPr>
        <w:t>l</w:t>
      </w:r>
      <w:r w:rsidR="00FF3016">
        <w:rPr>
          <w:szCs w:val="22"/>
        </w:rPr>
        <w:t xml:space="preserve">e Beratungsgespräche am Telefon, </w:t>
      </w:r>
      <w:r w:rsidR="00753829">
        <w:rPr>
          <w:szCs w:val="22"/>
        </w:rPr>
        <w:t>via</w:t>
      </w:r>
      <w:r w:rsidR="00FF3016">
        <w:rPr>
          <w:szCs w:val="22"/>
        </w:rPr>
        <w:t xml:space="preserve"> Mail </w:t>
      </w:r>
      <w:r w:rsidR="00BB61EE">
        <w:rPr>
          <w:szCs w:val="22"/>
        </w:rPr>
        <w:t>und Chat, in denen das Thema</w:t>
      </w:r>
      <w:r w:rsidR="00FF3016">
        <w:rPr>
          <w:szCs w:val="22"/>
        </w:rPr>
        <w:t xml:space="preserve"> „</w:t>
      </w:r>
      <w:r w:rsidR="00BB61EE">
        <w:rPr>
          <w:szCs w:val="22"/>
        </w:rPr>
        <w:t>Sucht“ eine Rolle spielte.</w:t>
      </w:r>
    </w:p>
    <w:p w:rsidR="00973D86" w:rsidRDefault="00C0017C" w:rsidP="00250240">
      <w:pPr>
        <w:pStyle w:val="Textkrper"/>
        <w:rPr>
          <w:szCs w:val="22"/>
        </w:rPr>
      </w:pPr>
      <w:r>
        <w:rPr>
          <w:szCs w:val="22"/>
        </w:rPr>
        <w:t xml:space="preserve">Bei vielen sei das Suchtmittel damit assoziiert, in schwierigen Situationen Stress und negative Emotionen zu reduzieren – sei es der Griff zum Alkohol, Medikamenten oder Drogen oder das exzessive Spielen und Kaufen. „Suchtmittel sind aber ein schlechter Ratgeber bei Sorgen“, </w:t>
      </w:r>
      <w:r w:rsidR="00C555A8">
        <w:rPr>
          <w:szCs w:val="22"/>
        </w:rPr>
        <w:t>hob</w:t>
      </w:r>
      <w:r>
        <w:rPr>
          <w:szCs w:val="22"/>
        </w:rPr>
        <w:t xml:space="preserve"> </w:t>
      </w:r>
      <w:r w:rsidR="00973D86">
        <w:rPr>
          <w:szCs w:val="22"/>
        </w:rPr>
        <w:t xml:space="preserve">die Leiterin der </w:t>
      </w:r>
      <w:proofErr w:type="spellStart"/>
      <w:r w:rsidR="00973D86">
        <w:rPr>
          <w:szCs w:val="22"/>
        </w:rPr>
        <w:t>TelefonSeelsorge</w:t>
      </w:r>
      <w:proofErr w:type="spellEnd"/>
      <w:r>
        <w:rPr>
          <w:szCs w:val="22"/>
        </w:rPr>
        <w:t xml:space="preserve"> hervor, denn </w:t>
      </w:r>
      <w:r w:rsidR="00753829">
        <w:rPr>
          <w:szCs w:val="22"/>
        </w:rPr>
        <w:t>diese „k</w:t>
      </w:r>
      <w:r>
        <w:rPr>
          <w:szCs w:val="22"/>
        </w:rPr>
        <w:t>önnen nur kurzfristig Stress minimieren, führen mittel- und langfristig aber zu noch größeren Problemen“</w:t>
      </w:r>
      <w:r w:rsidR="00753829">
        <w:rPr>
          <w:szCs w:val="22"/>
        </w:rPr>
        <w:t>.</w:t>
      </w:r>
      <w:r>
        <w:rPr>
          <w:szCs w:val="22"/>
        </w:rPr>
        <w:t xml:space="preserve"> </w:t>
      </w:r>
      <w:r w:rsidR="00973D86">
        <w:rPr>
          <w:szCs w:val="22"/>
        </w:rPr>
        <w:t xml:space="preserve">Wesentlich sei, den Ursachen </w:t>
      </w:r>
      <w:r w:rsidR="00991E89">
        <w:rPr>
          <w:szCs w:val="22"/>
        </w:rPr>
        <w:t xml:space="preserve">des jeweiligen Suchtverhaltens </w:t>
      </w:r>
      <w:r w:rsidR="00973D86">
        <w:rPr>
          <w:szCs w:val="22"/>
        </w:rPr>
        <w:t>auf den Grund zu gehen</w:t>
      </w:r>
      <w:r w:rsidR="00991E89">
        <w:rPr>
          <w:szCs w:val="22"/>
        </w:rPr>
        <w:t>.</w:t>
      </w:r>
      <w:r w:rsidR="00973D86">
        <w:rPr>
          <w:szCs w:val="22"/>
        </w:rPr>
        <w:t xml:space="preserve"> „Hinter jeder Sehnsucht steckt ein Suchen und ein Sehnen“, erklärte Breitwieser. </w:t>
      </w:r>
    </w:p>
    <w:p w:rsidR="00AB6DEF" w:rsidRDefault="00BB61EE" w:rsidP="00250240">
      <w:pPr>
        <w:pStyle w:val="Textkrper"/>
        <w:rPr>
          <w:szCs w:val="22"/>
        </w:rPr>
      </w:pPr>
      <w:r>
        <w:rPr>
          <w:szCs w:val="22"/>
        </w:rPr>
        <w:t>Aus diesem Grund</w:t>
      </w:r>
      <w:r w:rsidR="00753829">
        <w:rPr>
          <w:szCs w:val="22"/>
        </w:rPr>
        <w:t xml:space="preserve"> sei es wichtig, sowohl eigene </w:t>
      </w:r>
      <w:r>
        <w:rPr>
          <w:szCs w:val="22"/>
        </w:rPr>
        <w:t>Risiko-</w:t>
      </w:r>
      <w:r w:rsidR="00753829">
        <w:rPr>
          <w:szCs w:val="22"/>
        </w:rPr>
        <w:t>,</w:t>
      </w:r>
      <w:r>
        <w:rPr>
          <w:szCs w:val="22"/>
        </w:rPr>
        <w:t xml:space="preserve"> aber au</w:t>
      </w:r>
      <w:r w:rsidR="00753829">
        <w:rPr>
          <w:szCs w:val="22"/>
        </w:rPr>
        <w:t>ch Schutzfaktoren gut zu kennen</w:t>
      </w:r>
      <w:r>
        <w:rPr>
          <w:szCs w:val="22"/>
        </w:rPr>
        <w:t>, ist Breitwieser überzeugt. „Für Betroffene von Suchterkrankungen und deren Angehörige kann dieses Wissen dafür genutzt werden, die eigene Krisenfestigkeit zu stärken und gut gerüstet durch die Krise zu kommen.“</w:t>
      </w:r>
    </w:p>
    <w:p w:rsidR="00991E89" w:rsidRDefault="00991E89" w:rsidP="00250240">
      <w:pPr>
        <w:pStyle w:val="Textkrper"/>
        <w:rPr>
          <w:szCs w:val="22"/>
        </w:rPr>
      </w:pPr>
    </w:p>
    <w:p w:rsidR="0024077A" w:rsidRPr="00753829" w:rsidRDefault="00991E89" w:rsidP="00250240">
      <w:pPr>
        <w:pStyle w:val="Textkrper"/>
        <w:rPr>
          <w:b/>
          <w:szCs w:val="22"/>
        </w:rPr>
      </w:pPr>
      <w:r w:rsidRPr="00753829">
        <w:rPr>
          <w:b/>
          <w:szCs w:val="22"/>
        </w:rPr>
        <w:t>Im</w:t>
      </w:r>
      <w:r w:rsidR="0024077A" w:rsidRPr="00753829">
        <w:rPr>
          <w:b/>
          <w:szCs w:val="22"/>
        </w:rPr>
        <w:t xml:space="preserve"> Anhang</w:t>
      </w:r>
      <w:r w:rsidRPr="00753829">
        <w:rPr>
          <w:b/>
          <w:szCs w:val="22"/>
        </w:rPr>
        <w:t xml:space="preserve"> befinden sich die Statements von Prim. Dr. Kurosch </w:t>
      </w:r>
      <w:proofErr w:type="spellStart"/>
      <w:r w:rsidRPr="00753829">
        <w:rPr>
          <w:b/>
          <w:szCs w:val="22"/>
        </w:rPr>
        <w:t>Yazdi</w:t>
      </w:r>
      <w:proofErr w:type="spellEnd"/>
      <w:r w:rsidRPr="00753829">
        <w:rPr>
          <w:b/>
          <w:szCs w:val="22"/>
        </w:rPr>
        <w:t xml:space="preserve">, </w:t>
      </w:r>
      <w:proofErr w:type="spellStart"/>
      <w:r w:rsidRPr="00753829">
        <w:rPr>
          <w:b/>
          <w:szCs w:val="22"/>
        </w:rPr>
        <w:t>Mag.</w:t>
      </w:r>
      <w:r w:rsidRPr="00753829">
        <w:rPr>
          <w:b/>
          <w:szCs w:val="22"/>
          <w:vertAlign w:val="superscript"/>
          <w:lang w:eastAsia="de-DE"/>
        </w:rPr>
        <w:t>a</w:t>
      </w:r>
      <w:proofErr w:type="spellEnd"/>
      <w:r w:rsidRPr="00753829">
        <w:rPr>
          <w:b/>
          <w:szCs w:val="22"/>
        </w:rPr>
        <w:t xml:space="preserve"> Ulrike-Kneidinger-</w:t>
      </w:r>
      <w:proofErr w:type="spellStart"/>
      <w:r w:rsidRPr="00753829">
        <w:rPr>
          <w:b/>
          <w:szCs w:val="22"/>
        </w:rPr>
        <w:t>Peherstorfer</w:t>
      </w:r>
      <w:proofErr w:type="spellEnd"/>
      <w:r w:rsidRPr="00753829">
        <w:rPr>
          <w:b/>
          <w:szCs w:val="22"/>
        </w:rPr>
        <w:t xml:space="preserve">, Josef Hölzl, </w:t>
      </w:r>
      <w:proofErr w:type="spellStart"/>
      <w:r w:rsidRPr="00753829">
        <w:rPr>
          <w:b/>
          <w:szCs w:val="22"/>
        </w:rPr>
        <w:t>MSc</w:t>
      </w:r>
      <w:proofErr w:type="spellEnd"/>
      <w:r w:rsidRPr="00753829">
        <w:rPr>
          <w:b/>
          <w:szCs w:val="22"/>
        </w:rPr>
        <w:t xml:space="preserve"> und </w:t>
      </w:r>
      <w:proofErr w:type="spellStart"/>
      <w:r w:rsidRPr="00753829">
        <w:rPr>
          <w:b/>
          <w:szCs w:val="22"/>
        </w:rPr>
        <w:t>Mag.</w:t>
      </w:r>
      <w:r w:rsidRPr="00753829">
        <w:rPr>
          <w:b/>
          <w:szCs w:val="22"/>
          <w:vertAlign w:val="superscript"/>
        </w:rPr>
        <w:t>a</w:t>
      </w:r>
      <w:proofErr w:type="spellEnd"/>
      <w:r w:rsidRPr="00753829">
        <w:rPr>
          <w:b/>
          <w:szCs w:val="22"/>
        </w:rPr>
        <w:t xml:space="preserve"> Silvia Breitwieser</w:t>
      </w:r>
      <w:r w:rsidR="00516C32" w:rsidRPr="00753829">
        <w:rPr>
          <w:b/>
          <w:szCs w:val="22"/>
        </w:rPr>
        <w:t>.</w:t>
      </w:r>
    </w:p>
    <w:p w:rsidR="001728EE" w:rsidRDefault="001728EE" w:rsidP="00250240">
      <w:pPr>
        <w:pStyle w:val="Textkrper"/>
        <w:rPr>
          <w:szCs w:val="22"/>
        </w:rPr>
      </w:pPr>
    </w:p>
    <w:p w:rsidR="00803F88" w:rsidRDefault="00803F88" w:rsidP="00803F88">
      <w:pPr>
        <w:rPr>
          <w:b/>
          <w:color w:val="000000" w:themeColor="text1"/>
          <w:sz w:val="20"/>
        </w:rPr>
      </w:pPr>
      <w:r w:rsidRPr="001876D2">
        <w:rPr>
          <w:b/>
          <w:color w:val="000000" w:themeColor="text1"/>
          <w:sz w:val="20"/>
        </w:rPr>
        <w:t xml:space="preserve">Foto: </w:t>
      </w:r>
      <w:r w:rsidR="00792708" w:rsidRPr="001876D2">
        <w:rPr>
          <w:b/>
          <w:color w:val="000000" w:themeColor="text1"/>
          <w:sz w:val="20"/>
        </w:rPr>
        <w:t xml:space="preserve">© </w:t>
      </w:r>
      <w:r w:rsidR="00A33B6C">
        <w:rPr>
          <w:b/>
          <w:color w:val="000000" w:themeColor="text1"/>
          <w:sz w:val="20"/>
        </w:rPr>
        <w:t>Diözese Linz (honorarfrei)</w:t>
      </w:r>
    </w:p>
    <w:p w:rsidR="00991E89" w:rsidRPr="001876D2" w:rsidRDefault="00991E89" w:rsidP="00803F88">
      <w:pPr>
        <w:rPr>
          <w:b/>
          <w:color w:val="000000" w:themeColor="text1"/>
          <w:sz w:val="20"/>
        </w:rPr>
      </w:pPr>
      <w:r w:rsidRPr="00991E89">
        <w:rPr>
          <w:color w:val="000000" w:themeColor="text1"/>
          <w:sz w:val="20"/>
        </w:rPr>
        <w:t>V.</w:t>
      </w:r>
      <w:r w:rsidR="00753829">
        <w:rPr>
          <w:color w:val="000000" w:themeColor="text1"/>
          <w:sz w:val="20"/>
        </w:rPr>
        <w:t xml:space="preserve"> </w:t>
      </w:r>
      <w:r w:rsidRPr="00991E89">
        <w:rPr>
          <w:color w:val="000000" w:themeColor="text1"/>
          <w:sz w:val="20"/>
        </w:rPr>
        <w:t>l.:</w:t>
      </w:r>
      <w:r>
        <w:rPr>
          <w:b/>
          <w:color w:val="000000" w:themeColor="text1"/>
          <w:sz w:val="20"/>
        </w:rPr>
        <w:t xml:space="preserve"> </w:t>
      </w:r>
      <w:r>
        <w:rPr>
          <w:szCs w:val="22"/>
        </w:rPr>
        <w:t xml:space="preserve">Prim. Dr. Kurosch Yazdi (Klinikzentrum Psychiatrie am Kepler Universitätsklinikum), </w:t>
      </w:r>
      <w:proofErr w:type="spellStart"/>
      <w:r>
        <w:rPr>
          <w:szCs w:val="22"/>
        </w:rPr>
        <w:t>Mag.</w:t>
      </w:r>
      <w:r w:rsidRPr="00991E89">
        <w:rPr>
          <w:szCs w:val="22"/>
          <w:vertAlign w:val="superscript"/>
        </w:rPr>
        <w:t>a</w:t>
      </w:r>
      <w:proofErr w:type="spellEnd"/>
      <w:r w:rsidR="00C54927">
        <w:rPr>
          <w:szCs w:val="22"/>
        </w:rPr>
        <w:t xml:space="preserve"> Ulrike </w:t>
      </w:r>
      <w:r>
        <w:rPr>
          <w:szCs w:val="22"/>
        </w:rPr>
        <w:t>Kneidinger-</w:t>
      </w:r>
      <w:proofErr w:type="spellStart"/>
      <w:r>
        <w:rPr>
          <w:szCs w:val="22"/>
        </w:rPr>
        <w:t>Peherstorfer</w:t>
      </w:r>
      <w:proofErr w:type="spellEnd"/>
      <w:r>
        <w:rPr>
          <w:szCs w:val="22"/>
        </w:rPr>
        <w:t xml:space="preserve"> (SPIEGEL-Elternbildung</w:t>
      </w:r>
      <w:r>
        <w:t>)</w:t>
      </w:r>
      <w:r w:rsidR="00753829">
        <w:rPr>
          <w:szCs w:val="22"/>
        </w:rPr>
        <w:t>, Josef Hölzl</w:t>
      </w:r>
      <w:r>
        <w:rPr>
          <w:szCs w:val="22"/>
        </w:rPr>
        <w:t xml:space="preserve">, </w:t>
      </w:r>
      <w:proofErr w:type="spellStart"/>
      <w:r>
        <w:rPr>
          <w:szCs w:val="22"/>
        </w:rPr>
        <w:t>MSc</w:t>
      </w:r>
      <w:proofErr w:type="spellEnd"/>
      <w:r>
        <w:rPr>
          <w:szCs w:val="22"/>
        </w:rPr>
        <w:t xml:space="preserve"> (</w:t>
      </w:r>
      <w:r w:rsidRPr="009741D0">
        <w:rPr>
          <w:b/>
          <w:szCs w:val="22"/>
        </w:rPr>
        <w:t>BEZIEHUNG</w:t>
      </w:r>
      <w:r>
        <w:rPr>
          <w:szCs w:val="22"/>
        </w:rPr>
        <w:t>LEBEN.AT</w:t>
      </w:r>
      <w:r w:rsidR="00753829">
        <w:rPr>
          <w:szCs w:val="22"/>
        </w:rPr>
        <w:t>)</w:t>
      </w:r>
      <w:r>
        <w:rPr>
          <w:szCs w:val="22"/>
        </w:rPr>
        <w:t xml:space="preserve"> und </w:t>
      </w:r>
      <w:proofErr w:type="spellStart"/>
      <w:r>
        <w:rPr>
          <w:szCs w:val="22"/>
        </w:rPr>
        <w:t>Mag.</w:t>
      </w:r>
      <w:r w:rsidRPr="00991E89">
        <w:rPr>
          <w:szCs w:val="22"/>
          <w:vertAlign w:val="superscript"/>
        </w:rPr>
        <w:t>a</w:t>
      </w:r>
      <w:proofErr w:type="spellEnd"/>
      <w:r>
        <w:rPr>
          <w:szCs w:val="22"/>
        </w:rPr>
        <w:t xml:space="preserve"> Silvia Breitwieser (</w:t>
      </w:r>
      <w:proofErr w:type="spellStart"/>
      <w:r>
        <w:rPr>
          <w:szCs w:val="22"/>
        </w:rPr>
        <w:t>TelefonSeelsorge</w:t>
      </w:r>
      <w:proofErr w:type="spellEnd"/>
      <w:r>
        <w:rPr>
          <w:szCs w:val="22"/>
        </w:rPr>
        <w:t xml:space="preserve"> OÖ – Notruf 142</w:t>
      </w:r>
      <w:r>
        <w:t>)</w:t>
      </w:r>
    </w:p>
    <w:sectPr w:rsidR="00991E89" w:rsidRPr="001876D2" w:rsidSect="004A1957">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7F40"/>
    <w:rsid w:val="00030A5E"/>
    <w:rsid w:val="00030CCD"/>
    <w:rsid w:val="00033BC1"/>
    <w:rsid w:val="0005577C"/>
    <w:rsid w:val="000603BD"/>
    <w:rsid w:val="0006488F"/>
    <w:rsid w:val="00093F35"/>
    <w:rsid w:val="000962E4"/>
    <w:rsid w:val="000B3CAF"/>
    <w:rsid w:val="000C2839"/>
    <w:rsid w:val="000E683B"/>
    <w:rsid w:val="000F477B"/>
    <w:rsid w:val="001020D2"/>
    <w:rsid w:val="00105101"/>
    <w:rsid w:val="001206AE"/>
    <w:rsid w:val="00126243"/>
    <w:rsid w:val="00134453"/>
    <w:rsid w:val="00141001"/>
    <w:rsid w:val="00147A2A"/>
    <w:rsid w:val="00161506"/>
    <w:rsid w:val="001728EE"/>
    <w:rsid w:val="00173F1F"/>
    <w:rsid w:val="0018480F"/>
    <w:rsid w:val="001876D2"/>
    <w:rsid w:val="001A1253"/>
    <w:rsid w:val="001A2705"/>
    <w:rsid w:val="001B1052"/>
    <w:rsid w:val="001C2F4A"/>
    <w:rsid w:val="001C5DDA"/>
    <w:rsid w:val="001E5F85"/>
    <w:rsid w:val="002058B6"/>
    <w:rsid w:val="00217E6F"/>
    <w:rsid w:val="00220D77"/>
    <w:rsid w:val="00227629"/>
    <w:rsid w:val="002402FC"/>
    <w:rsid w:val="0024077A"/>
    <w:rsid w:val="0025016A"/>
    <w:rsid w:val="00250240"/>
    <w:rsid w:val="00252020"/>
    <w:rsid w:val="002628FD"/>
    <w:rsid w:val="00284D81"/>
    <w:rsid w:val="002A708B"/>
    <w:rsid w:val="002B5B6B"/>
    <w:rsid w:val="002E5529"/>
    <w:rsid w:val="002F01DE"/>
    <w:rsid w:val="002F3701"/>
    <w:rsid w:val="00340A7A"/>
    <w:rsid w:val="0034470E"/>
    <w:rsid w:val="003453E7"/>
    <w:rsid w:val="00366248"/>
    <w:rsid w:val="003726D8"/>
    <w:rsid w:val="00382C29"/>
    <w:rsid w:val="003874A8"/>
    <w:rsid w:val="003874B8"/>
    <w:rsid w:val="003B102E"/>
    <w:rsid w:val="003B1315"/>
    <w:rsid w:val="003C518E"/>
    <w:rsid w:val="003D61BB"/>
    <w:rsid w:val="003D628C"/>
    <w:rsid w:val="00402656"/>
    <w:rsid w:val="00430D75"/>
    <w:rsid w:val="00434F31"/>
    <w:rsid w:val="00450332"/>
    <w:rsid w:val="00452803"/>
    <w:rsid w:val="00454F8F"/>
    <w:rsid w:val="00461211"/>
    <w:rsid w:val="004633EF"/>
    <w:rsid w:val="00463CC5"/>
    <w:rsid w:val="004779BB"/>
    <w:rsid w:val="004971BB"/>
    <w:rsid w:val="004A1957"/>
    <w:rsid w:val="004E6F4E"/>
    <w:rsid w:val="00516C32"/>
    <w:rsid w:val="00522273"/>
    <w:rsid w:val="00537D1F"/>
    <w:rsid w:val="00542BEA"/>
    <w:rsid w:val="005447F9"/>
    <w:rsid w:val="00554B89"/>
    <w:rsid w:val="00567B3E"/>
    <w:rsid w:val="0057069F"/>
    <w:rsid w:val="00575150"/>
    <w:rsid w:val="0057562B"/>
    <w:rsid w:val="00594DCB"/>
    <w:rsid w:val="005C70C3"/>
    <w:rsid w:val="005D4B49"/>
    <w:rsid w:val="00601035"/>
    <w:rsid w:val="00641077"/>
    <w:rsid w:val="00650BC0"/>
    <w:rsid w:val="006729BD"/>
    <w:rsid w:val="0067643B"/>
    <w:rsid w:val="00694620"/>
    <w:rsid w:val="006A21B6"/>
    <w:rsid w:val="006A6619"/>
    <w:rsid w:val="006C6FAF"/>
    <w:rsid w:val="006D05D5"/>
    <w:rsid w:val="006E00D4"/>
    <w:rsid w:val="006F0E9C"/>
    <w:rsid w:val="00712417"/>
    <w:rsid w:val="007129B8"/>
    <w:rsid w:val="00714F83"/>
    <w:rsid w:val="0072251F"/>
    <w:rsid w:val="00740D2E"/>
    <w:rsid w:val="00741F48"/>
    <w:rsid w:val="00746A87"/>
    <w:rsid w:val="00753829"/>
    <w:rsid w:val="0076052D"/>
    <w:rsid w:val="00792708"/>
    <w:rsid w:val="007A7D1F"/>
    <w:rsid w:val="007C50E9"/>
    <w:rsid w:val="007D017F"/>
    <w:rsid w:val="007D1717"/>
    <w:rsid w:val="007D328F"/>
    <w:rsid w:val="007D38DC"/>
    <w:rsid w:val="007D7C07"/>
    <w:rsid w:val="007E2439"/>
    <w:rsid w:val="00803F88"/>
    <w:rsid w:val="00807C90"/>
    <w:rsid w:val="00820467"/>
    <w:rsid w:val="00820490"/>
    <w:rsid w:val="008355DE"/>
    <w:rsid w:val="00851AAC"/>
    <w:rsid w:val="008542AB"/>
    <w:rsid w:val="008575E4"/>
    <w:rsid w:val="00862714"/>
    <w:rsid w:val="0086439C"/>
    <w:rsid w:val="008860AD"/>
    <w:rsid w:val="008917DA"/>
    <w:rsid w:val="008A5750"/>
    <w:rsid w:val="008E01D7"/>
    <w:rsid w:val="008E09B9"/>
    <w:rsid w:val="00912A42"/>
    <w:rsid w:val="00934138"/>
    <w:rsid w:val="0093496A"/>
    <w:rsid w:val="0094025B"/>
    <w:rsid w:val="00945519"/>
    <w:rsid w:val="00956261"/>
    <w:rsid w:val="009610E9"/>
    <w:rsid w:val="00966182"/>
    <w:rsid w:val="0096737B"/>
    <w:rsid w:val="00967AA0"/>
    <w:rsid w:val="00973D86"/>
    <w:rsid w:val="009741D0"/>
    <w:rsid w:val="00974464"/>
    <w:rsid w:val="00976A8E"/>
    <w:rsid w:val="00990FC5"/>
    <w:rsid w:val="00991E89"/>
    <w:rsid w:val="009A4D73"/>
    <w:rsid w:val="009E0593"/>
    <w:rsid w:val="009E29A2"/>
    <w:rsid w:val="009E362A"/>
    <w:rsid w:val="00A11615"/>
    <w:rsid w:val="00A17C08"/>
    <w:rsid w:val="00A22283"/>
    <w:rsid w:val="00A27772"/>
    <w:rsid w:val="00A33B6C"/>
    <w:rsid w:val="00A570C4"/>
    <w:rsid w:val="00A73A94"/>
    <w:rsid w:val="00A918A9"/>
    <w:rsid w:val="00A9579F"/>
    <w:rsid w:val="00AB6DEF"/>
    <w:rsid w:val="00AC6FE0"/>
    <w:rsid w:val="00AE0EBF"/>
    <w:rsid w:val="00AF32E4"/>
    <w:rsid w:val="00B275A8"/>
    <w:rsid w:val="00B30749"/>
    <w:rsid w:val="00B44E20"/>
    <w:rsid w:val="00B4729A"/>
    <w:rsid w:val="00B566A2"/>
    <w:rsid w:val="00B735AC"/>
    <w:rsid w:val="00B84AAC"/>
    <w:rsid w:val="00B92A2A"/>
    <w:rsid w:val="00B96697"/>
    <w:rsid w:val="00B97EE3"/>
    <w:rsid w:val="00BB61EE"/>
    <w:rsid w:val="00BC036E"/>
    <w:rsid w:val="00BD0F15"/>
    <w:rsid w:val="00BD775A"/>
    <w:rsid w:val="00BF2B6D"/>
    <w:rsid w:val="00C0017C"/>
    <w:rsid w:val="00C230EB"/>
    <w:rsid w:val="00C54927"/>
    <w:rsid w:val="00C555A8"/>
    <w:rsid w:val="00C558F0"/>
    <w:rsid w:val="00CA6E2A"/>
    <w:rsid w:val="00CB7487"/>
    <w:rsid w:val="00CB767C"/>
    <w:rsid w:val="00CF37D2"/>
    <w:rsid w:val="00D04296"/>
    <w:rsid w:val="00D0518F"/>
    <w:rsid w:val="00D10EFD"/>
    <w:rsid w:val="00D1775E"/>
    <w:rsid w:val="00D25B31"/>
    <w:rsid w:val="00D31CCE"/>
    <w:rsid w:val="00D432E1"/>
    <w:rsid w:val="00D612BD"/>
    <w:rsid w:val="00D6450C"/>
    <w:rsid w:val="00D840F6"/>
    <w:rsid w:val="00DB5043"/>
    <w:rsid w:val="00DB7417"/>
    <w:rsid w:val="00DD3180"/>
    <w:rsid w:val="00DE4970"/>
    <w:rsid w:val="00DF08D0"/>
    <w:rsid w:val="00DF0E7E"/>
    <w:rsid w:val="00DF6FC9"/>
    <w:rsid w:val="00E03EF1"/>
    <w:rsid w:val="00E23841"/>
    <w:rsid w:val="00E244CB"/>
    <w:rsid w:val="00E707CB"/>
    <w:rsid w:val="00E718C2"/>
    <w:rsid w:val="00E72269"/>
    <w:rsid w:val="00E8537E"/>
    <w:rsid w:val="00E85D21"/>
    <w:rsid w:val="00E86A99"/>
    <w:rsid w:val="00EA10DA"/>
    <w:rsid w:val="00EC3FF2"/>
    <w:rsid w:val="00EC66F1"/>
    <w:rsid w:val="00EC67D0"/>
    <w:rsid w:val="00ED32A8"/>
    <w:rsid w:val="00EF0C81"/>
    <w:rsid w:val="00F0725B"/>
    <w:rsid w:val="00F10206"/>
    <w:rsid w:val="00F35E19"/>
    <w:rsid w:val="00F42EE7"/>
    <w:rsid w:val="00F52B5A"/>
    <w:rsid w:val="00F71756"/>
    <w:rsid w:val="00F75FCD"/>
    <w:rsid w:val="00F9100F"/>
    <w:rsid w:val="00FA6B45"/>
    <w:rsid w:val="00FA75A6"/>
    <w:rsid w:val="00FA7DE1"/>
    <w:rsid w:val="00FD49DA"/>
    <w:rsid w:val="00FF2B1E"/>
    <w:rsid w:val="00FF3016"/>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C7502DD"/>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804F9-A1E4-4869-8A1F-18545CB5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664</Words>
  <Characters>4538</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5192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14</cp:revision>
  <cp:lastPrinted>2020-10-05T12:52:00Z</cp:lastPrinted>
  <dcterms:created xsi:type="dcterms:W3CDTF">2020-10-05T07:02:00Z</dcterms:created>
  <dcterms:modified xsi:type="dcterms:W3CDTF">2020-10-05T12:59:00Z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