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C9572" w14:textId="77777777" w:rsidR="00430D75" w:rsidRDefault="00430D75" w:rsidP="00AC6FE0">
      <w:pPr>
        <w:rPr>
          <w:rFonts w:cs="Arial"/>
          <w:szCs w:val="22"/>
        </w:rPr>
      </w:pPr>
    </w:p>
    <w:p w14:paraId="297DFB20" w14:textId="0263A8A9" w:rsidR="00430D75" w:rsidRPr="005D32D5" w:rsidRDefault="00430D75" w:rsidP="00430D75">
      <w:pPr>
        <w:jc w:val="right"/>
        <w:rPr>
          <w:rFonts w:cs="Arial"/>
          <w:szCs w:val="22"/>
        </w:rPr>
      </w:pPr>
      <w:r w:rsidRPr="00793745">
        <w:rPr>
          <w:rFonts w:cs="Arial"/>
          <w:szCs w:val="22"/>
        </w:rPr>
        <w:t xml:space="preserve">Nr. </w:t>
      </w:r>
      <w:r w:rsidR="00C81BE6">
        <w:rPr>
          <w:rFonts w:cs="Arial"/>
          <w:szCs w:val="22"/>
        </w:rPr>
        <w:t>98</w:t>
      </w:r>
      <w:r w:rsidR="00523F49" w:rsidRPr="00793745">
        <w:rPr>
          <w:rFonts w:cs="Arial"/>
          <w:szCs w:val="22"/>
        </w:rPr>
        <w:t xml:space="preserve"> / </w:t>
      </w:r>
      <w:r w:rsidR="00FD793C">
        <w:rPr>
          <w:rFonts w:cs="Arial"/>
          <w:szCs w:val="22"/>
        </w:rPr>
        <w:t>3</w:t>
      </w:r>
      <w:r w:rsidR="00E57914" w:rsidRPr="00793745">
        <w:rPr>
          <w:rFonts w:cs="Arial"/>
          <w:szCs w:val="22"/>
        </w:rPr>
        <w:t xml:space="preserve">. </w:t>
      </w:r>
      <w:r w:rsidR="00C81BE6">
        <w:rPr>
          <w:rFonts w:cs="Arial"/>
          <w:szCs w:val="22"/>
        </w:rPr>
        <w:t>August</w:t>
      </w:r>
      <w:r w:rsidR="00E57914" w:rsidRPr="00793745">
        <w:rPr>
          <w:rFonts w:cs="Arial"/>
          <w:szCs w:val="22"/>
        </w:rPr>
        <w:t xml:space="preserve"> 20</w:t>
      </w:r>
      <w:r w:rsidR="00D53522" w:rsidRPr="00793745">
        <w:rPr>
          <w:rFonts w:cs="Arial"/>
          <w:szCs w:val="22"/>
        </w:rPr>
        <w:t>2</w:t>
      </w:r>
      <w:r w:rsidR="00C51E3B" w:rsidRPr="00793745">
        <w:rPr>
          <w:rFonts w:cs="Arial"/>
          <w:szCs w:val="22"/>
        </w:rPr>
        <w:t>3</w:t>
      </w:r>
    </w:p>
    <w:p w14:paraId="6117C3C1" w14:textId="77777777" w:rsidR="00430D75" w:rsidRPr="005D32D5" w:rsidRDefault="00430D75" w:rsidP="00430D75">
      <w:pPr>
        <w:rPr>
          <w:rFonts w:cs="Arial"/>
          <w:szCs w:val="22"/>
        </w:rPr>
      </w:pPr>
    </w:p>
    <w:p w14:paraId="67BDA7BD" w14:textId="77777777" w:rsidR="00354F9C" w:rsidRDefault="00354F9C" w:rsidP="00430D75">
      <w:pPr>
        <w:rPr>
          <w:rFonts w:cs="Arial"/>
          <w:szCs w:val="22"/>
        </w:rPr>
      </w:pPr>
    </w:p>
    <w:p w14:paraId="71D8FBB0" w14:textId="77777777" w:rsidR="0093496A" w:rsidRPr="008A5750" w:rsidRDefault="0093496A" w:rsidP="00B275A8">
      <w:pPr>
        <w:rPr>
          <w:rFonts w:cs="Arial"/>
          <w:szCs w:val="22"/>
        </w:rPr>
      </w:pPr>
    </w:p>
    <w:p w14:paraId="1A70075B" w14:textId="77777777" w:rsidR="00743381" w:rsidRDefault="00743381" w:rsidP="00743381"/>
    <w:p w14:paraId="56D6F397" w14:textId="3F8E72F3" w:rsidR="00743381" w:rsidRPr="00743381" w:rsidRDefault="00BD255B" w:rsidP="00743381">
      <w:pPr>
        <w:rPr>
          <w:b/>
          <w:bCs/>
          <w:sz w:val="28"/>
          <w:szCs w:val="28"/>
          <w:u w:val="single"/>
        </w:rPr>
      </w:pPr>
      <w:r w:rsidRPr="00BD255B">
        <w:rPr>
          <w:b/>
          <w:bCs/>
          <w:sz w:val="28"/>
          <w:szCs w:val="28"/>
          <w:u w:val="single"/>
        </w:rPr>
        <w:t>Teilweiser Baustopp auf der Baustelle der Leichtathletikanlage auf dem Linzer Freinberg wurde aufgehoben – Schlacke unbedenklich</w:t>
      </w:r>
    </w:p>
    <w:p w14:paraId="3201ECCD" w14:textId="77777777" w:rsidR="00743381" w:rsidRDefault="00743381" w:rsidP="00743381"/>
    <w:p w14:paraId="48CE3DE7" w14:textId="5EB0B3DC" w:rsidR="00BD255B" w:rsidRDefault="00BD255B" w:rsidP="00BD255B">
      <w:r>
        <w:t>Der vom Magistrat Linz verfügte teilweise Baustopp auf der Baustelle der Leichtathletikanlage auf dem Linzer Freinberg wurde mit 1.</w:t>
      </w:r>
      <w:r w:rsidR="00912D68">
        <w:t xml:space="preserve"> </w:t>
      </w:r>
      <w:r>
        <w:t>August 2023 aufgehoben. Auslöser für den teilweisen Baustopp war die Verwendung von Schlacke, die die ausführende Baufirma Porr entgegen dem Baubescheid eingesetzt hatte.</w:t>
      </w:r>
      <w:r w:rsidR="00912D68">
        <w:t xml:space="preserve"> </w:t>
      </w:r>
      <w:r w:rsidR="00D366FA">
        <w:t xml:space="preserve">Die </w:t>
      </w:r>
      <w:r w:rsidR="00912D68">
        <w:t>Porr-Niederlassungsleit</w:t>
      </w:r>
      <w:r w:rsidR="00D366FA">
        <w:t xml:space="preserve">ung </w:t>
      </w:r>
      <w:r w:rsidR="005E5396">
        <w:t xml:space="preserve">entschuldigt sich für den Fehler, der auf menschliches Versagen </w:t>
      </w:r>
      <w:r w:rsidR="00AB6175">
        <w:t>seitens der Baufirma Porr und der örtlichen Bauaufsicht (</w:t>
      </w:r>
      <w:proofErr w:type="spellStart"/>
      <w:r w:rsidR="00AB6175">
        <w:t>tB</w:t>
      </w:r>
      <w:proofErr w:type="spellEnd"/>
      <w:r w:rsidR="00AB6175">
        <w:t xml:space="preserve">-Raab) </w:t>
      </w:r>
      <w:r w:rsidR="005E5396">
        <w:t xml:space="preserve">zurückzuführen ist. </w:t>
      </w:r>
    </w:p>
    <w:p w14:paraId="75BE7305" w14:textId="77777777" w:rsidR="00BD255B" w:rsidRDefault="00BD255B" w:rsidP="00BD255B"/>
    <w:p w14:paraId="4FF87ACF" w14:textId="3E98C194" w:rsidR="00BD255B" w:rsidRDefault="00BD255B" w:rsidP="00BD255B">
      <w:r>
        <w:t>Die Baufirma hat in Abstimmung mit dem Magistrat Linz ein Umwelttechnikunternehmen mit der Beprobung und chemischen Untersuchung beauftragt. Die gutachterliche Beurteilung stellt fest, dass keine Grenzwertüberschreitungen gemäß des Bundes-Abfallwirtschaftsplanes vorliegen. Der Amtssachverständige für Gewässerschutz hat dazu mitgeteilt: „Aus wasserrechtlicher Sicht besteht somit gegen die Aufhebung des teilweisen Baustopps kein Einwand.“</w:t>
      </w:r>
    </w:p>
    <w:p w14:paraId="05470DC1" w14:textId="11E7676E" w:rsidR="00BD255B" w:rsidRDefault="00BD255B" w:rsidP="00BD255B"/>
    <w:p w14:paraId="757790EB" w14:textId="02FCB35B" w:rsidR="00BD255B" w:rsidRDefault="00BD255B" w:rsidP="00BD255B">
      <w:r>
        <w:t xml:space="preserve">Bei der umfangreichen Beprobung wurde festgestellt, dass sämtliche Stichproben die geltenden Grenzwerte der Qualitätsklasse A2-G des Bundesabfallwirtschaftsplanes 2023 einhalten und auch für den Parameter </w:t>
      </w:r>
      <w:proofErr w:type="spellStart"/>
      <w:r>
        <w:t>ph-Wert</w:t>
      </w:r>
      <w:proofErr w:type="spellEnd"/>
      <w:r>
        <w:t xml:space="preserve"> die Qualitätsklasse A2 eingehalten wird. Der Amtssachverständige für Gewässerschutz hat daher dem Verbleib der eingebauten Schlacke aus fachlicher Sicht zugestimmt.</w:t>
      </w:r>
      <w:r w:rsidR="00912D68">
        <w:t xml:space="preserve"> Um den ursprünglichen Bescheid </w:t>
      </w:r>
      <w:proofErr w:type="spellStart"/>
      <w:r w:rsidR="00912D68">
        <w:t>folge</w:t>
      </w:r>
      <w:proofErr w:type="spellEnd"/>
      <w:r w:rsidR="00912D68">
        <w:t xml:space="preserve"> zu leisten, darf aber keine weitere Schlacke mehr eingebracht werden.</w:t>
      </w:r>
    </w:p>
    <w:p w14:paraId="768969E4" w14:textId="10B05833" w:rsidR="00912D68" w:rsidRDefault="00912D68" w:rsidP="00BD255B"/>
    <w:p w14:paraId="7444E655" w14:textId="7C732D49" w:rsidR="00BD255B" w:rsidRPr="00BD255B" w:rsidRDefault="00912D68" w:rsidP="00BD255B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Di</w:t>
      </w:r>
      <w:r w:rsidR="00BD255B" w:rsidRPr="00BD255B">
        <w:rPr>
          <w:rFonts w:cs="Arial"/>
          <w:bCs/>
          <w:szCs w:val="22"/>
        </w:rPr>
        <w:t xml:space="preserve">e Diözese Linz </w:t>
      </w:r>
      <w:r>
        <w:rPr>
          <w:rFonts w:cs="Arial"/>
          <w:bCs/>
          <w:szCs w:val="22"/>
        </w:rPr>
        <w:t>hat die</w:t>
      </w:r>
      <w:r w:rsidR="00BD255B" w:rsidRPr="00BD255B">
        <w:rPr>
          <w:rFonts w:cs="Arial"/>
          <w:bCs/>
          <w:szCs w:val="22"/>
        </w:rPr>
        <w:t xml:space="preserve"> beauftragte Baufirma Porr</w:t>
      </w:r>
      <w:r>
        <w:rPr>
          <w:rFonts w:cs="Arial"/>
          <w:bCs/>
          <w:szCs w:val="22"/>
        </w:rPr>
        <w:t xml:space="preserve"> </w:t>
      </w:r>
      <w:r w:rsidR="00D366FA">
        <w:rPr>
          <w:rFonts w:cs="Arial"/>
          <w:bCs/>
          <w:szCs w:val="22"/>
        </w:rPr>
        <w:t xml:space="preserve">erneut </w:t>
      </w:r>
      <w:r>
        <w:rPr>
          <w:rFonts w:cs="Arial"/>
          <w:bCs/>
          <w:szCs w:val="22"/>
        </w:rPr>
        <w:t>darauf hingewiesen</w:t>
      </w:r>
      <w:r w:rsidR="00BD255B" w:rsidRPr="00BD255B">
        <w:rPr>
          <w:rFonts w:cs="Arial"/>
          <w:bCs/>
          <w:szCs w:val="22"/>
        </w:rPr>
        <w:t>, dass die Bauarbeiten</w:t>
      </w:r>
      <w:r w:rsidR="00D366FA">
        <w:rPr>
          <w:rFonts w:cs="Arial"/>
          <w:bCs/>
          <w:szCs w:val="22"/>
        </w:rPr>
        <w:t xml:space="preserve"> </w:t>
      </w:r>
      <w:r w:rsidR="00BD255B" w:rsidRPr="00BD255B">
        <w:rPr>
          <w:rFonts w:cs="Arial"/>
          <w:bCs/>
          <w:szCs w:val="22"/>
        </w:rPr>
        <w:t xml:space="preserve">unter strikter Einhaltung der baubehördlichen und naturschutzrechtlichen Auflagen </w:t>
      </w:r>
      <w:r>
        <w:rPr>
          <w:rFonts w:cs="Arial"/>
          <w:bCs/>
          <w:szCs w:val="22"/>
        </w:rPr>
        <w:t xml:space="preserve">zu </w:t>
      </w:r>
      <w:r w:rsidR="00BD255B" w:rsidRPr="00BD255B">
        <w:rPr>
          <w:rFonts w:cs="Arial"/>
          <w:bCs/>
          <w:szCs w:val="22"/>
        </w:rPr>
        <w:t>erfolgen</w:t>
      </w:r>
      <w:r>
        <w:rPr>
          <w:rFonts w:cs="Arial"/>
          <w:bCs/>
          <w:szCs w:val="22"/>
        </w:rPr>
        <w:t xml:space="preserve"> haben</w:t>
      </w:r>
      <w:r w:rsidR="00BD255B" w:rsidRPr="00BD255B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 xml:space="preserve"> </w:t>
      </w:r>
    </w:p>
    <w:p w14:paraId="12454BE9" w14:textId="77777777" w:rsidR="00BD255B" w:rsidRPr="00BD255B" w:rsidRDefault="00BD255B" w:rsidP="00BD255B">
      <w:pPr>
        <w:rPr>
          <w:rFonts w:cs="Arial"/>
          <w:bCs/>
          <w:szCs w:val="22"/>
        </w:rPr>
      </w:pPr>
      <w:r w:rsidRPr="00BD255B">
        <w:rPr>
          <w:rFonts w:cs="Arial"/>
          <w:bCs/>
          <w:szCs w:val="22"/>
        </w:rPr>
        <w:t xml:space="preserve"> </w:t>
      </w:r>
    </w:p>
    <w:p w14:paraId="3CA0BD11" w14:textId="077DD508" w:rsidR="001E282D" w:rsidRPr="001E282D" w:rsidRDefault="00BD255B" w:rsidP="00BD255B">
      <w:pPr>
        <w:rPr>
          <w:rFonts w:cs="Arial"/>
          <w:bCs/>
          <w:szCs w:val="22"/>
        </w:rPr>
      </w:pPr>
      <w:r w:rsidRPr="00BD255B">
        <w:rPr>
          <w:rFonts w:cs="Arial"/>
          <w:bCs/>
          <w:szCs w:val="22"/>
        </w:rPr>
        <w:t xml:space="preserve">Der Ausbau der bereits bestehenden Sportanlage zu einer Trainingsstätte für die oberösterreichischen </w:t>
      </w:r>
      <w:proofErr w:type="spellStart"/>
      <w:proofErr w:type="gramStart"/>
      <w:r w:rsidRPr="00BD255B">
        <w:rPr>
          <w:rFonts w:cs="Arial"/>
          <w:bCs/>
          <w:szCs w:val="22"/>
        </w:rPr>
        <w:t>Leichtathlet:innen</w:t>
      </w:r>
      <w:proofErr w:type="spellEnd"/>
      <w:proofErr w:type="gramEnd"/>
      <w:r w:rsidRPr="00BD255B">
        <w:rPr>
          <w:rFonts w:cs="Arial"/>
          <w:bCs/>
          <w:szCs w:val="22"/>
        </w:rPr>
        <w:t xml:space="preserve"> sowie für angehende </w:t>
      </w:r>
      <w:proofErr w:type="spellStart"/>
      <w:r w:rsidRPr="00BD255B">
        <w:rPr>
          <w:rFonts w:cs="Arial"/>
          <w:bCs/>
          <w:szCs w:val="22"/>
        </w:rPr>
        <w:t>Sportlehrer:innen</w:t>
      </w:r>
      <w:proofErr w:type="spellEnd"/>
      <w:r w:rsidRPr="00BD255B">
        <w:rPr>
          <w:rFonts w:cs="Arial"/>
          <w:bCs/>
          <w:szCs w:val="22"/>
        </w:rPr>
        <w:t xml:space="preserve"> erfolgt in Kooperation von Diözesaner Immobilien-Stiftung, OÖ. Leichtathletikverband und Land Oberösterreich.</w:t>
      </w:r>
    </w:p>
    <w:sectPr w:rsidR="001E282D" w:rsidRPr="001E282D" w:rsidSect="00354F9C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CE4F" w14:textId="77777777" w:rsidR="00AF221D" w:rsidRDefault="00AF221D">
      <w:r>
        <w:separator/>
      </w:r>
    </w:p>
  </w:endnote>
  <w:endnote w:type="continuationSeparator" w:id="0">
    <w:p w14:paraId="3CF02367" w14:textId="77777777" w:rsidR="00AF221D" w:rsidRDefault="00AF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B5A6E" w14:textId="77777777" w:rsidR="00CB767C" w:rsidRDefault="00CB767C"/>
  <w:p w14:paraId="28392CBE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7F798EE1" w14:textId="77777777">
      <w:tc>
        <w:tcPr>
          <w:tcW w:w="2197" w:type="dxa"/>
        </w:tcPr>
        <w:p w14:paraId="34763563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5EAF1EE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14FFE9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4E5E8FA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432792AA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0326769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08B61751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</w:t>
          </w:r>
          <w:r w:rsidR="008D7890">
            <w:rPr>
              <w:sz w:val="16"/>
            </w:rPr>
            <w:t xml:space="preserve"> </w:t>
          </w:r>
          <w:r>
            <w:rPr>
              <w:sz w:val="16"/>
            </w:rPr>
            <w:t>26</w:t>
          </w:r>
          <w:r w:rsidR="008D7890">
            <w:rPr>
              <w:sz w:val="16"/>
            </w:rPr>
            <w:t xml:space="preserve"> 76-11</w:t>
          </w:r>
          <w:r>
            <w:rPr>
              <w:sz w:val="16"/>
            </w:rPr>
            <w:t>30</w:t>
          </w:r>
        </w:p>
        <w:p w14:paraId="4CA92EAE" w14:textId="77777777" w:rsidR="00CB767C" w:rsidRDefault="008D7890" w:rsidP="008D789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Fax 0732 </w:t>
          </w:r>
          <w:r w:rsidR="00CB767C">
            <w:rPr>
              <w:sz w:val="16"/>
            </w:rPr>
            <w:t>77</w:t>
          </w:r>
          <w:r>
            <w:rPr>
              <w:sz w:val="16"/>
            </w:rPr>
            <w:t xml:space="preserve"> </w:t>
          </w:r>
          <w:r w:rsidR="00CB767C">
            <w:rPr>
              <w:sz w:val="16"/>
            </w:rPr>
            <w:t>26</w:t>
          </w:r>
          <w:r>
            <w:rPr>
              <w:sz w:val="16"/>
            </w:rPr>
            <w:t xml:space="preserve">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1170A22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E37B1">
            <w:rPr>
              <w:sz w:val="16"/>
            </w:rPr>
            <w:t>presse@dioezese-linz.at</w:t>
          </w:r>
        </w:p>
        <w:p w14:paraId="29097CF3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AE37B1" w:rsidRPr="00AE37B1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6C0B3464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04E5D06D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756B5129" w14:textId="77777777" w:rsidR="00CB767C" w:rsidRDefault="00CB767C"/>
  <w:p w14:paraId="311582D0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E77B2" w14:textId="77777777" w:rsidR="00CB767C" w:rsidRDefault="00CB767C"/>
  <w:p w14:paraId="7CF2D14F" w14:textId="77777777" w:rsidR="00AD6D37" w:rsidRDefault="00AD6D3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71652" w14:paraId="2A7C7148" w14:textId="77777777" w:rsidTr="00714F83">
      <w:tc>
        <w:tcPr>
          <w:tcW w:w="2124" w:type="dxa"/>
        </w:tcPr>
        <w:p w14:paraId="0A54C840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192FF29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F53C5C7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BD71CC3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6774AE4" w14:textId="77777777" w:rsidR="00A71652" w:rsidRDefault="00A71652" w:rsidP="00A716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980F5CD" w14:textId="77777777" w:rsidR="00A71652" w:rsidRDefault="00A71652" w:rsidP="00A716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62A5AC" w14:textId="77777777" w:rsidR="00A71652" w:rsidRDefault="00A71652" w:rsidP="00A716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A7A760D" w14:textId="77777777" w:rsidR="00A71652" w:rsidRDefault="00A71652" w:rsidP="00A716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70F9DE6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D295DD8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0701E06B" w14:textId="77777777" w:rsidR="00A71652" w:rsidRDefault="00A71652" w:rsidP="00A71652">
          <w:pPr>
            <w:pStyle w:val="Fuzeile"/>
            <w:rPr>
              <w:sz w:val="16"/>
            </w:rPr>
          </w:pPr>
        </w:p>
        <w:p w14:paraId="6E0B1E25" w14:textId="77777777" w:rsidR="00A71652" w:rsidRDefault="00A71652" w:rsidP="00A716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3B9050E7" w14:textId="77777777" w:rsidR="00A71652" w:rsidRDefault="00A71652" w:rsidP="00A71652">
          <w:pPr>
            <w:pStyle w:val="Fuzeile"/>
            <w:rPr>
              <w:sz w:val="16"/>
            </w:rPr>
          </w:pPr>
        </w:p>
      </w:tc>
    </w:tr>
  </w:tbl>
  <w:p w14:paraId="031295F3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8E6B6" w14:textId="77777777" w:rsidR="00AF221D" w:rsidRDefault="00AF221D">
      <w:r>
        <w:separator/>
      </w:r>
    </w:p>
  </w:footnote>
  <w:footnote w:type="continuationSeparator" w:id="0">
    <w:p w14:paraId="34879FEC" w14:textId="77777777" w:rsidR="00AF221D" w:rsidRDefault="00AF2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35AD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F61E676" wp14:editId="59D30BD7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E1E9E" w14:textId="77777777" w:rsidR="00CB767C" w:rsidRDefault="00CB767C">
    <w:pPr>
      <w:pStyle w:val="Kopfzeile"/>
      <w:jc w:val="right"/>
      <w:rPr>
        <w:sz w:val="24"/>
      </w:rPr>
    </w:pPr>
  </w:p>
  <w:p w14:paraId="43795509" w14:textId="77777777" w:rsidR="00CB767C" w:rsidRDefault="00CB767C">
    <w:pPr>
      <w:pStyle w:val="Kopfzeile"/>
      <w:jc w:val="right"/>
      <w:rPr>
        <w:sz w:val="24"/>
      </w:rPr>
    </w:pPr>
  </w:p>
  <w:p w14:paraId="20C0189B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47CC017" w14:textId="77777777" w:rsidR="00CB767C" w:rsidRDefault="00CB767C">
    <w:pPr>
      <w:pStyle w:val="Kopfzeile"/>
      <w:spacing w:before="60"/>
      <w:jc w:val="right"/>
      <w:rPr>
        <w:sz w:val="20"/>
      </w:rPr>
    </w:pPr>
  </w:p>
  <w:p w14:paraId="40E1D44C" w14:textId="77777777"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21D"/>
    <w:rsid w:val="00004D5F"/>
    <w:rsid w:val="0005577C"/>
    <w:rsid w:val="000603BD"/>
    <w:rsid w:val="00085D53"/>
    <w:rsid w:val="0008681F"/>
    <w:rsid w:val="000A1867"/>
    <w:rsid w:val="000B3CAF"/>
    <w:rsid w:val="000F146E"/>
    <w:rsid w:val="00104089"/>
    <w:rsid w:val="00141001"/>
    <w:rsid w:val="00160E88"/>
    <w:rsid w:val="00170A68"/>
    <w:rsid w:val="0018480F"/>
    <w:rsid w:val="001A00C6"/>
    <w:rsid w:val="001C5DDA"/>
    <w:rsid w:val="001D4109"/>
    <w:rsid w:val="001E282D"/>
    <w:rsid w:val="00200655"/>
    <w:rsid w:val="002058D4"/>
    <w:rsid w:val="002402FC"/>
    <w:rsid w:val="0025271E"/>
    <w:rsid w:val="002631EB"/>
    <w:rsid w:val="002711A6"/>
    <w:rsid w:val="002A708B"/>
    <w:rsid w:val="002E5529"/>
    <w:rsid w:val="002F3701"/>
    <w:rsid w:val="002F4C2A"/>
    <w:rsid w:val="00310ADC"/>
    <w:rsid w:val="00354F9C"/>
    <w:rsid w:val="00366248"/>
    <w:rsid w:val="003726D8"/>
    <w:rsid w:val="003D37FB"/>
    <w:rsid w:val="003D61BB"/>
    <w:rsid w:val="003E5B15"/>
    <w:rsid w:val="00401E82"/>
    <w:rsid w:val="00430D75"/>
    <w:rsid w:val="004314DD"/>
    <w:rsid w:val="00446B77"/>
    <w:rsid w:val="00465A96"/>
    <w:rsid w:val="00465E3E"/>
    <w:rsid w:val="00472D70"/>
    <w:rsid w:val="004B06C2"/>
    <w:rsid w:val="004B185B"/>
    <w:rsid w:val="004B2736"/>
    <w:rsid w:val="004E6F4E"/>
    <w:rsid w:val="004F05AF"/>
    <w:rsid w:val="004F6647"/>
    <w:rsid w:val="00507F38"/>
    <w:rsid w:val="00510A63"/>
    <w:rsid w:val="00516864"/>
    <w:rsid w:val="00523F49"/>
    <w:rsid w:val="00537B4B"/>
    <w:rsid w:val="00537D1F"/>
    <w:rsid w:val="00542BEA"/>
    <w:rsid w:val="005447F9"/>
    <w:rsid w:val="00566E9B"/>
    <w:rsid w:val="00567B3E"/>
    <w:rsid w:val="00570110"/>
    <w:rsid w:val="0057069F"/>
    <w:rsid w:val="00580995"/>
    <w:rsid w:val="005A1959"/>
    <w:rsid w:val="005C759E"/>
    <w:rsid w:val="005D32D5"/>
    <w:rsid w:val="005E328F"/>
    <w:rsid w:val="005E42E6"/>
    <w:rsid w:val="005E5396"/>
    <w:rsid w:val="00600EA8"/>
    <w:rsid w:val="00601035"/>
    <w:rsid w:val="00621E3F"/>
    <w:rsid w:val="00625DA4"/>
    <w:rsid w:val="00636E52"/>
    <w:rsid w:val="0067643B"/>
    <w:rsid w:val="00694620"/>
    <w:rsid w:val="006C7704"/>
    <w:rsid w:val="00701DAE"/>
    <w:rsid w:val="007100F4"/>
    <w:rsid w:val="00712417"/>
    <w:rsid w:val="00714F83"/>
    <w:rsid w:val="00741F48"/>
    <w:rsid w:val="00743381"/>
    <w:rsid w:val="00776540"/>
    <w:rsid w:val="00793745"/>
    <w:rsid w:val="007A25E5"/>
    <w:rsid w:val="007D38DC"/>
    <w:rsid w:val="007F7E99"/>
    <w:rsid w:val="00807C90"/>
    <w:rsid w:val="008355DE"/>
    <w:rsid w:val="0084755A"/>
    <w:rsid w:val="00864542"/>
    <w:rsid w:val="008A4721"/>
    <w:rsid w:val="008A5750"/>
    <w:rsid w:val="008B2EDD"/>
    <w:rsid w:val="008B2F13"/>
    <w:rsid w:val="008D1857"/>
    <w:rsid w:val="008D5973"/>
    <w:rsid w:val="008D7890"/>
    <w:rsid w:val="008E01D7"/>
    <w:rsid w:val="00901954"/>
    <w:rsid w:val="00912D68"/>
    <w:rsid w:val="0093496A"/>
    <w:rsid w:val="0094025B"/>
    <w:rsid w:val="00956261"/>
    <w:rsid w:val="00967AA0"/>
    <w:rsid w:val="00985D2C"/>
    <w:rsid w:val="00985E08"/>
    <w:rsid w:val="0099757F"/>
    <w:rsid w:val="009A77DF"/>
    <w:rsid w:val="009B1C0E"/>
    <w:rsid w:val="009B5B6F"/>
    <w:rsid w:val="00A60FF1"/>
    <w:rsid w:val="00A71652"/>
    <w:rsid w:val="00A91257"/>
    <w:rsid w:val="00AB6175"/>
    <w:rsid w:val="00AC6FE0"/>
    <w:rsid w:val="00AD6D37"/>
    <w:rsid w:val="00AE0EBF"/>
    <w:rsid w:val="00AE37B1"/>
    <w:rsid w:val="00AE53E2"/>
    <w:rsid w:val="00AF1819"/>
    <w:rsid w:val="00AF221D"/>
    <w:rsid w:val="00AF3268"/>
    <w:rsid w:val="00AF4400"/>
    <w:rsid w:val="00B275A8"/>
    <w:rsid w:val="00B41F06"/>
    <w:rsid w:val="00B566A2"/>
    <w:rsid w:val="00B67DF8"/>
    <w:rsid w:val="00B71FEE"/>
    <w:rsid w:val="00B735AC"/>
    <w:rsid w:val="00B92437"/>
    <w:rsid w:val="00B94F73"/>
    <w:rsid w:val="00B9514A"/>
    <w:rsid w:val="00B97EE3"/>
    <w:rsid w:val="00BA1401"/>
    <w:rsid w:val="00BB16A2"/>
    <w:rsid w:val="00BD255B"/>
    <w:rsid w:val="00BD503D"/>
    <w:rsid w:val="00C12BED"/>
    <w:rsid w:val="00C43E55"/>
    <w:rsid w:val="00C455E7"/>
    <w:rsid w:val="00C51E3B"/>
    <w:rsid w:val="00C530C2"/>
    <w:rsid w:val="00C81BE6"/>
    <w:rsid w:val="00C92B07"/>
    <w:rsid w:val="00CB1145"/>
    <w:rsid w:val="00CB5B16"/>
    <w:rsid w:val="00CB7487"/>
    <w:rsid w:val="00CB767C"/>
    <w:rsid w:val="00CC633B"/>
    <w:rsid w:val="00CF37D2"/>
    <w:rsid w:val="00D14F9C"/>
    <w:rsid w:val="00D31CCE"/>
    <w:rsid w:val="00D366FA"/>
    <w:rsid w:val="00D501C3"/>
    <w:rsid w:val="00D53522"/>
    <w:rsid w:val="00D81747"/>
    <w:rsid w:val="00D92794"/>
    <w:rsid w:val="00D9449F"/>
    <w:rsid w:val="00DA2612"/>
    <w:rsid w:val="00DB6819"/>
    <w:rsid w:val="00DF6FC9"/>
    <w:rsid w:val="00E113B0"/>
    <w:rsid w:val="00E40354"/>
    <w:rsid w:val="00E57914"/>
    <w:rsid w:val="00E64BD3"/>
    <w:rsid w:val="00E67A8B"/>
    <w:rsid w:val="00E84B7F"/>
    <w:rsid w:val="00E86A99"/>
    <w:rsid w:val="00E9040F"/>
    <w:rsid w:val="00EA10DA"/>
    <w:rsid w:val="00EC6A99"/>
    <w:rsid w:val="00ED3235"/>
    <w:rsid w:val="00ED32A8"/>
    <w:rsid w:val="00EF17B0"/>
    <w:rsid w:val="00F02388"/>
    <w:rsid w:val="00F2473F"/>
    <w:rsid w:val="00F54E12"/>
    <w:rsid w:val="00F6396C"/>
    <w:rsid w:val="00F71756"/>
    <w:rsid w:val="00FD26CC"/>
    <w:rsid w:val="00FD793C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E07D7"/>
  <w15:chartTrackingRefBased/>
  <w15:docId w15:val="{A47F83D6-04F3-4F1C-B4FE-9E1620FF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A472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A4721"/>
    <w:rPr>
      <w:rFonts w:ascii="Segoe UI" w:hAnsi="Segoe UI" w:cs="Segoe UI"/>
      <w:sz w:val="18"/>
      <w:szCs w:val="18"/>
    </w:rPr>
  </w:style>
  <w:style w:type="paragraph" w:styleId="NurText">
    <w:name w:val="Plain Text"/>
    <w:basedOn w:val="Standard"/>
    <w:link w:val="NurTextZchn"/>
    <w:uiPriority w:val="99"/>
    <w:unhideWhenUsed/>
    <w:rsid w:val="00446B77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446B77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2E4D9-CC63-4856-B92F-4219F6E30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2040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Michael Kraml</cp:lastModifiedBy>
  <cp:revision>8</cp:revision>
  <cp:lastPrinted>2023-06-26T14:45:00Z</cp:lastPrinted>
  <dcterms:created xsi:type="dcterms:W3CDTF">2023-08-02T09:25:00Z</dcterms:created>
  <dcterms:modified xsi:type="dcterms:W3CDTF">2023-08-03T09:27:00Z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