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22B1CF" w14:textId="2DC2DAAE" w:rsidR="001B0042" w:rsidRPr="0092148F" w:rsidRDefault="00D35A58" w:rsidP="00D35A58">
      <w:pPr>
        <w:pStyle w:val="StandardWeb"/>
        <w:shd w:val="clear" w:color="auto" w:fill="FFFFFF"/>
        <w:spacing w:before="0" w:beforeAutospacing="0" w:after="0" w:afterAutospacing="0"/>
        <w:rPr>
          <w:rFonts w:ascii="Open Sans" w:hAnsi="Open Sans" w:cs="Open Sans"/>
          <w:b/>
          <w:bCs/>
          <w:color w:val="4E4E52"/>
          <w:sz w:val="44"/>
          <w:szCs w:val="44"/>
        </w:rPr>
      </w:pPr>
      <w:r w:rsidRPr="0092148F">
        <w:rPr>
          <w:rFonts w:ascii="Open Sans" w:hAnsi="Open Sans" w:cs="Open Sans"/>
          <w:b/>
          <w:bCs/>
          <w:color w:val="4E4E52"/>
          <w:sz w:val="44"/>
          <w:szCs w:val="44"/>
        </w:rPr>
        <w:t>Ein Angehöriger ist gestorben.</w:t>
      </w:r>
    </w:p>
    <w:p w14:paraId="25535786" w14:textId="77777777" w:rsidR="0092148F" w:rsidRPr="0092148F" w:rsidRDefault="0092148F" w:rsidP="00D35A58">
      <w:pPr>
        <w:pStyle w:val="StandardWeb"/>
        <w:shd w:val="clear" w:color="auto" w:fill="FFFFFF"/>
        <w:spacing w:before="0" w:beforeAutospacing="0" w:after="0" w:afterAutospacing="0"/>
        <w:rPr>
          <w:rFonts w:ascii="Open Sans" w:hAnsi="Open Sans" w:cs="Open Sans"/>
          <w:b/>
          <w:bCs/>
          <w:color w:val="4E4E52"/>
          <w:sz w:val="36"/>
          <w:szCs w:val="36"/>
        </w:rPr>
      </w:pPr>
    </w:p>
    <w:p w14:paraId="74F8F765" w14:textId="1C3BCE1E" w:rsidR="00D35A58" w:rsidRPr="0092148F" w:rsidRDefault="00D35A58" w:rsidP="00D35A58">
      <w:pPr>
        <w:pStyle w:val="StandardWeb"/>
        <w:shd w:val="clear" w:color="auto" w:fill="FFFFFF"/>
        <w:spacing w:before="0" w:beforeAutospacing="0" w:after="0" w:afterAutospacing="0"/>
        <w:rPr>
          <w:rFonts w:ascii="Open Sans" w:hAnsi="Open Sans" w:cs="Open Sans"/>
          <w:b/>
          <w:bCs/>
          <w:color w:val="4E4E52"/>
          <w:sz w:val="36"/>
          <w:szCs w:val="36"/>
        </w:rPr>
      </w:pPr>
      <w:r w:rsidRPr="0092148F">
        <w:rPr>
          <w:rFonts w:ascii="Open Sans" w:hAnsi="Open Sans" w:cs="Open Sans"/>
          <w:b/>
          <w:bCs/>
          <w:color w:val="4E4E52"/>
          <w:sz w:val="36"/>
          <w:szCs w:val="36"/>
        </w:rPr>
        <w:t>Wir möchten Sie in dieser schwierigen Zeit unterstützen</w:t>
      </w:r>
      <w:r w:rsidR="0092148F" w:rsidRPr="0092148F">
        <w:rPr>
          <w:rFonts w:ascii="Open Sans" w:hAnsi="Open Sans" w:cs="Open Sans"/>
          <w:b/>
          <w:bCs/>
          <w:color w:val="4E4E52"/>
          <w:sz w:val="36"/>
          <w:szCs w:val="36"/>
        </w:rPr>
        <w:t xml:space="preserve"> und für Sie da sein</w:t>
      </w:r>
      <w:r w:rsidRPr="0092148F">
        <w:rPr>
          <w:rFonts w:ascii="Open Sans" w:hAnsi="Open Sans" w:cs="Open Sans"/>
          <w:b/>
          <w:bCs/>
          <w:color w:val="4E4E52"/>
          <w:sz w:val="36"/>
          <w:szCs w:val="36"/>
        </w:rPr>
        <w:t>!</w:t>
      </w:r>
    </w:p>
    <w:p w14:paraId="0E37DC8C" w14:textId="77777777" w:rsidR="00D35A58" w:rsidRDefault="00D35A58" w:rsidP="00D35A58">
      <w:pPr>
        <w:pStyle w:val="StandardWeb"/>
        <w:shd w:val="clear" w:color="auto" w:fill="FFFFFF"/>
        <w:spacing w:before="0" w:beforeAutospacing="0" w:after="0" w:afterAutospacing="0"/>
        <w:rPr>
          <w:rFonts w:ascii="Open Sans" w:hAnsi="Open Sans" w:cs="Open Sans"/>
          <w:b/>
          <w:bCs/>
          <w:color w:val="4E4E52"/>
        </w:rPr>
      </w:pPr>
    </w:p>
    <w:p w14:paraId="1014AE45" w14:textId="70EF0721" w:rsidR="00D35A58" w:rsidRDefault="00D35A58" w:rsidP="00D35A58">
      <w:pPr>
        <w:pStyle w:val="StandardWeb"/>
        <w:shd w:val="clear" w:color="auto" w:fill="FFFFFF"/>
        <w:spacing w:before="0" w:beforeAutospacing="0" w:after="0" w:afterAutospacing="0"/>
        <w:rPr>
          <w:rFonts w:ascii="Open Sans" w:hAnsi="Open Sans" w:cs="Open Sans"/>
          <w:b/>
          <w:bCs/>
          <w:color w:val="4E4E52"/>
        </w:rPr>
      </w:pPr>
      <w:r>
        <w:rPr>
          <w:rFonts w:ascii="Open Sans" w:hAnsi="Open Sans" w:cs="Open Sans"/>
          <w:b/>
          <w:bCs/>
          <w:color w:val="4E4E52"/>
        </w:rPr>
        <w:t>"So leben wir und nehmen immer Abschied", sagt der Dichter Rainer Maria Rilke. Abschied nehmen tut weh, umso mehr, wenn es in diesem uns vertrauten Leben für immer ist. Die kirchliche Begräbnisfeier stärkt uns in der Hoffnung auf eine bleibende Verbundenheit mit unseren Verstorbenen</w:t>
      </w:r>
      <w:r w:rsidR="0092148F">
        <w:rPr>
          <w:rFonts w:ascii="Open Sans" w:hAnsi="Open Sans" w:cs="Open Sans"/>
          <w:b/>
          <w:bCs/>
          <w:color w:val="4E4E52"/>
        </w:rPr>
        <w:t xml:space="preserve"> und auf eine gemeinsame Zukunft, ein Zuhause sein bei Gott.</w:t>
      </w:r>
    </w:p>
    <w:p w14:paraId="046E4484" w14:textId="274C0401" w:rsidR="007941B1" w:rsidRDefault="007941B1" w:rsidP="00D35A58">
      <w:pPr>
        <w:pStyle w:val="StandardWeb"/>
        <w:shd w:val="clear" w:color="auto" w:fill="FFFFFF"/>
        <w:spacing w:before="0" w:beforeAutospacing="0" w:after="0" w:afterAutospacing="0"/>
        <w:rPr>
          <w:rFonts w:ascii="Open Sans" w:hAnsi="Open Sans" w:cs="Open Sans"/>
          <w:b/>
          <w:bCs/>
          <w:color w:val="4E4E52"/>
        </w:rPr>
      </w:pPr>
    </w:p>
    <w:p w14:paraId="2A425615" w14:textId="4DED348D" w:rsidR="0092148F" w:rsidRDefault="0092148F" w:rsidP="00D35A58">
      <w:pPr>
        <w:pStyle w:val="StandardWeb"/>
        <w:shd w:val="clear" w:color="auto" w:fill="FFFFFF"/>
        <w:spacing w:before="0" w:beforeAutospacing="0" w:after="0" w:afterAutospacing="0"/>
        <w:rPr>
          <w:rFonts w:ascii="Open Sans" w:hAnsi="Open Sans" w:cs="Open Sans"/>
          <w:b/>
          <w:bCs/>
          <w:color w:val="4E4E52"/>
        </w:rPr>
      </w:pPr>
    </w:p>
    <w:p w14:paraId="2005E5A8" w14:textId="77777777" w:rsidR="0092148F" w:rsidRDefault="0092148F" w:rsidP="00D35A58">
      <w:pPr>
        <w:pStyle w:val="StandardWeb"/>
        <w:shd w:val="clear" w:color="auto" w:fill="FFFFFF"/>
        <w:spacing w:before="0" w:beforeAutospacing="0" w:after="0" w:afterAutospacing="0"/>
        <w:rPr>
          <w:rFonts w:ascii="Open Sans" w:hAnsi="Open Sans" w:cs="Open Sans"/>
          <w:b/>
          <w:bCs/>
          <w:color w:val="4E4E52"/>
        </w:rPr>
      </w:pPr>
    </w:p>
    <w:p w14:paraId="1C5BBBA9" w14:textId="65B3F5FF" w:rsidR="0092148F" w:rsidRPr="0092148F" w:rsidRDefault="006D4521" w:rsidP="0092148F">
      <w:pPr>
        <w:spacing w:after="0"/>
        <w:rPr>
          <w:rFonts w:ascii="Open Sans" w:hAnsi="Open Sans" w:cs="Open Sans"/>
          <w:b/>
          <w:bCs/>
          <w:noProof/>
          <w:color w:val="404040" w:themeColor="text1" w:themeTint="BF"/>
          <w:sz w:val="40"/>
          <w:szCs w:val="40"/>
        </w:rPr>
      </w:pPr>
      <w:r>
        <w:rPr>
          <w:rFonts w:ascii="Open Sans" w:hAnsi="Open Sans" w:cs="Open Sans"/>
          <w:b/>
          <w:bCs/>
          <w:color w:val="4E4E52"/>
          <w:sz w:val="40"/>
          <w:szCs w:val="40"/>
        </w:rPr>
        <w:t xml:space="preserve">Unsere </w:t>
      </w:r>
      <w:r w:rsidR="001B0042" w:rsidRPr="0092148F">
        <w:rPr>
          <w:rFonts w:ascii="Open Sans" w:hAnsi="Open Sans" w:cs="Open Sans"/>
          <w:b/>
          <w:bCs/>
          <w:color w:val="4E4E52"/>
          <w:sz w:val="40"/>
          <w:szCs w:val="40"/>
        </w:rPr>
        <w:t>Begräbnisleiter:</w:t>
      </w:r>
      <w:r w:rsidR="0092148F" w:rsidRPr="0092148F">
        <w:rPr>
          <w:rFonts w:ascii="Open Sans" w:hAnsi="Open Sans" w:cs="Open Sans"/>
          <w:b/>
          <w:bCs/>
          <w:noProof/>
          <w:color w:val="404040" w:themeColor="text1" w:themeTint="BF"/>
          <w:sz w:val="40"/>
          <w:szCs w:val="40"/>
        </w:rPr>
        <w:t xml:space="preserve"> </w:t>
      </w:r>
      <w:r w:rsidR="001C2C28">
        <w:rPr>
          <w:rFonts w:ascii="Open Sans" w:hAnsi="Open Sans" w:cs="Open Sans"/>
          <w:b/>
          <w:bCs/>
          <w:noProof/>
          <w:color w:val="404040" w:themeColor="text1" w:themeTint="BF"/>
          <w:sz w:val="40"/>
          <w:szCs w:val="40"/>
        </w:rPr>
        <w:t xml:space="preserve">  </w:t>
      </w:r>
    </w:p>
    <w:p w14:paraId="4CF7C443" w14:textId="3147B853" w:rsidR="001B0042" w:rsidRDefault="001B0042" w:rsidP="00D35A58">
      <w:pPr>
        <w:pStyle w:val="StandardWeb"/>
        <w:shd w:val="clear" w:color="auto" w:fill="FFFFFF"/>
        <w:spacing w:before="0" w:beforeAutospacing="0" w:after="0" w:afterAutospacing="0"/>
        <w:rPr>
          <w:rFonts w:ascii="Open Sans" w:hAnsi="Open Sans" w:cs="Open Sans"/>
          <w:b/>
          <w:bCs/>
          <w:color w:val="4E4E52"/>
        </w:rPr>
      </w:pPr>
    </w:p>
    <w:p w14:paraId="15473F51" w14:textId="4AAE7A30" w:rsidR="00B13286" w:rsidRDefault="0092148F" w:rsidP="00D35A58">
      <w:pPr>
        <w:rPr>
          <w:noProof/>
        </w:rPr>
      </w:pPr>
      <w:r>
        <w:rPr>
          <w:noProof/>
        </w:rPr>
        <w:drawing>
          <wp:inline distT="0" distB="0" distL="0" distR="0" wp14:anchorId="1B4568F2" wp14:editId="50D7C323">
            <wp:extent cx="2509353" cy="2125980"/>
            <wp:effectExtent l="0" t="0" r="5715" b="762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24054" cy="2138435"/>
                    </a:xfrm>
                    <a:prstGeom prst="rect">
                      <a:avLst/>
                    </a:prstGeom>
                    <a:noFill/>
                    <a:ln>
                      <a:noFill/>
                    </a:ln>
                  </pic:spPr>
                </pic:pic>
              </a:graphicData>
            </a:graphic>
          </wp:inline>
        </w:drawing>
      </w:r>
      <w:r>
        <w:rPr>
          <w:noProof/>
        </w:rPr>
        <w:t xml:space="preserve"> </w:t>
      </w:r>
      <w:r w:rsidR="00775459">
        <w:rPr>
          <w:noProof/>
        </w:rPr>
        <w:t xml:space="preserve">                              </w:t>
      </w:r>
      <w:r>
        <w:rPr>
          <w:noProof/>
        </w:rPr>
        <w:t xml:space="preserve">   </w:t>
      </w:r>
      <w:r w:rsidR="00775459">
        <w:rPr>
          <w:noProof/>
        </w:rPr>
        <w:drawing>
          <wp:inline distT="0" distB="0" distL="0" distR="0" wp14:anchorId="48E444E3" wp14:editId="6D675890">
            <wp:extent cx="2125980" cy="2125980"/>
            <wp:effectExtent l="0" t="0" r="7620" b="7620"/>
            <wp:docPr id="24512284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25980" cy="2125980"/>
                    </a:xfrm>
                    <a:prstGeom prst="rect">
                      <a:avLst/>
                    </a:prstGeom>
                    <a:noFill/>
                    <a:ln>
                      <a:noFill/>
                    </a:ln>
                  </pic:spPr>
                </pic:pic>
              </a:graphicData>
            </a:graphic>
          </wp:inline>
        </w:drawing>
      </w:r>
      <w:r>
        <w:rPr>
          <w:noProof/>
        </w:rPr>
        <w:t xml:space="preserve">    </w:t>
      </w:r>
      <w:r w:rsidR="00775459">
        <w:rPr>
          <w:noProof/>
        </w:rPr>
        <w:t xml:space="preserve">                             </w:t>
      </w:r>
      <w:r>
        <w:rPr>
          <w:noProof/>
        </w:rPr>
        <w:t xml:space="preserve">  </w:t>
      </w:r>
      <w:r w:rsidR="000B4AB1">
        <w:rPr>
          <w:noProof/>
        </w:rPr>
        <w:drawing>
          <wp:inline distT="0" distB="0" distL="0" distR="0" wp14:anchorId="7770C05D" wp14:editId="30201B0B">
            <wp:extent cx="2049780" cy="2128933"/>
            <wp:effectExtent l="0" t="0" r="7620" b="508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63320" cy="2142996"/>
                    </a:xfrm>
                    <a:prstGeom prst="rect">
                      <a:avLst/>
                    </a:prstGeom>
                    <a:noFill/>
                    <a:ln>
                      <a:noFill/>
                    </a:ln>
                  </pic:spPr>
                </pic:pic>
              </a:graphicData>
            </a:graphic>
          </wp:inline>
        </w:drawing>
      </w:r>
    </w:p>
    <w:p w14:paraId="6954C537" w14:textId="5D466A41" w:rsidR="00B13286" w:rsidRDefault="00B13286" w:rsidP="00D35A58">
      <w:pPr>
        <w:rPr>
          <w:noProof/>
        </w:rPr>
      </w:pPr>
    </w:p>
    <w:p w14:paraId="14636914" w14:textId="6178ABE5" w:rsidR="0092148F" w:rsidRPr="001B0042" w:rsidRDefault="0092148F" w:rsidP="0092148F">
      <w:pPr>
        <w:spacing w:after="0"/>
        <w:rPr>
          <w:rFonts w:ascii="Open Sans" w:hAnsi="Open Sans" w:cs="Open Sans"/>
          <w:b/>
          <w:bCs/>
          <w:noProof/>
          <w:color w:val="404040" w:themeColor="text1" w:themeTint="BF"/>
          <w:sz w:val="24"/>
          <w:szCs w:val="24"/>
        </w:rPr>
      </w:pPr>
      <w:r w:rsidRPr="001B0042">
        <w:rPr>
          <w:rFonts w:ascii="Open Sans" w:hAnsi="Open Sans" w:cs="Open Sans"/>
          <w:b/>
          <w:bCs/>
          <w:noProof/>
          <w:color w:val="404040" w:themeColor="text1" w:themeTint="BF"/>
          <w:sz w:val="24"/>
          <w:szCs w:val="24"/>
        </w:rPr>
        <w:t>Emma Zucali</w:t>
      </w:r>
      <w:r>
        <w:rPr>
          <w:rFonts w:ascii="Open Sans" w:hAnsi="Open Sans" w:cs="Open Sans"/>
          <w:b/>
          <w:bCs/>
          <w:noProof/>
          <w:color w:val="404040" w:themeColor="text1" w:themeTint="BF"/>
          <w:sz w:val="24"/>
          <w:szCs w:val="24"/>
        </w:rPr>
        <w:t xml:space="preserve">                                  </w:t>
      </w:r>
      <w:r w:rsidR="00775459">
        <w:rPr>
          <w:rFonts w:ascii="Open Sans" w:hAnsi="Open Sans" w:cs="Open Sans"/>
          <w:b/>
          <w:bCs/>
          <w:noProof/>
          <w:color w:val="404040" w:themeColor="text1" w:themeTint="BF"/>
          <w:sz w:val="24"/>
          <w:szCs w:val="24"/>
        </w:rPr>
        <w:t xml:space="preserve">                     </w:t>
      </w:r>
      <w:r>
        <w:rPr>
          <w:rFonts w:ascii="Open Sans" w:hAnsi="Open Sans" w:cs="Open Sans"/>
          <w:b/>
          <w:bCs/>
          <w:noProof/>
          <w:color w:val="404040" w:themeColor="text1" w:themeTint="BF"/>
          <w:sz w:val="24"/>
          <w:szCs w:val="24"/>
        </w:rPr>
        <w:t xml:space="preserve">    </w:t>
      </w:r>
      <w:r w:rsidR="00775459">
        <w:rPr>
          <w:rFonts w:ascii="Open Sans" w:hAnsi="Open Sans" w:cs="Open Sans"/>
          <w:b/>
          <w:bCs/>
          <w:noProof/>
          <w:color w:val="404040" w:themeColor="text1" w:themeTint="BF"/>
          <w:sz w:val="24"/>
          <w:szCs w:val="24"/>
        </w:rPr>
        <w:t xml:space="preserve">       Eva Maria Wagner </w:t>
      </w:r>
      <w:r>
        <w:rPr>
          <w:rFonts w:ascii="Open Sans" w:hAnsi="Open Sans" w:cs="Open Sans"/>
          <w:b/>
          <w:bCs/>
          <w:noProof/>
          <w:color w:val="404040" w:themeColor="text1" w:themeTint="BF"/>
          <w:sz w:val="24"/>
          <w:szCs w:val="24"/>
        </w:rPr>
        <w:t xml:space="preserve">           </w:t>
      </w:r>
      <w:r w:rsidR="00775459">
        <w:rPr>
          <w:rFonts w:ascii="Open Sans" w:hAnsi="Open Sans" w:cs="Open Sans"/>
          <w:b/>
          <w:bCs/>
          <w:noProof/>
          <w:color w:val="404040" w:themeColor="text1" w:themeTint="BF"/>
          <w:sz w:val="24"/>
          <w:szCs w:val="24"/>
        </w:rPr>
        <w:t xml:space="preserve">                         </w:t>
      </w:r>
      <w:r>
        <w:rPr>
          <w:rFonts w:ascii="Open Sans" w:hAnsi="Open Sans" w:cs="Open Sans"/>
          <w:b/>
          <w:bCs/>
          <w:noProof/>
          <w:color w:val="404040" w:themeColor="text1" w:themeTint="BF"/>
          <w:sz w:val="24"/>
          <w:szCs w:val="24"/>
        </w:rPr>
        <w:t xml:space="preserve">          </w:t>
      </w:r>
      <w:r w:rsidRPr="001B0042">
        <w:rPr>
          <w:rFonts w:ascii="Open Sans" w:hAnsi="Open Sans" w:cs="Open Sans"/>
          <w:b/>
          <w:bCs/>
          <w:noProof/>
          <w:color w:val="404040" w:themeColor="text1" w:themeTint="BF"/>
          <w:sz w:val="24"/>
          <w:szCs w:val="24"/>
        </w:rPr>
        <w:t>Ursula Schöggl</w:t>
      </w:r>
    </w:p>
    <w:p w14:paraId="741EB10F" w14:textId="3A36EBBE" w:rsidR="00687C86" w:rsidRPr="00D35A58" w:rsidRDefault="00687C86" w:rsidP="00D35A58"/>
    <w:sectPr w:rsidR="00687C86" w:rsidRPr="00D35A58" w:rsidSect="0092148F">
      <w:pgSz w:w="16838" w:h="11906" w:orient="landscape"/>
      <w:pgMar w:top="1417" w:right="709"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A58"/>
    <w:rsid w:val="000B4AB1"/>
    <w:rsid w:val="00123FCD"/>
    <w:rsid w:val="001B0042"/>
    <w:rsid w:val="001C2C28"/>
    <w:rsid w:val="00516C53"/>
    <w:rsid w:val="00687C86"/>
    <w:rsid w:val="006D4521"/>
    <w:rsid w:val="00775459"/>
    <w:rsid w:val="007941B1"/>
    <w:rsid w:val="007D688E"/>
    <w:rsid w:val="007F60A5"/>
    <w:rsid w:val="0092148F"/>
    <w:rsid w:val="00A20978"/>
    <w:rsid w:val="00B13286"/>
    <w:rsid w:val="00D35A5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78FB"/>
  <w15:chartTrackingRefBased/>
  <w15:docId w15:val="{1FBC598A-6B19-4496-96F4-4EF8A2E9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D35A58"/>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Kommentarzeichen">
    <w:name w:val="annotation reference"/>
    <w:basedOn w:val="Absatz-Standardschriftart"/>
    <w:uiPriority w:val="99"/>
    <w:semiHidden/>
    <w:unhideWhenUsed/>
    <w:rsid w:val="00B13286"/>
    <w:rPr>
      <w:sz w:val="16"/>
      <w:szCs w:val="16"/>
    </w:rPr>
  </w:style>
  <w:style w:type="paragraph" w:styleId="Kommentartext">
    <w:name w:val="annotation text"/>
    <w:basedOn w:val="Standard"/>
    <w:link w:val="KommentartextZchn"/>
    <w:uiPriority w:val="99"/>
    <w:semiHidden/>
    <w:unhideWhenUsed/>
    <w:rsid w:val="00B13286"/>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13286"/>
    <w:rPr>
      <w:sz w:val="20"/>
      <w:szCs w:val="20"/>
    </w:rPr>
  </w:style>
  <w:style w:type="paragraph" w:styleId="Kommentarthema">
    <w:name w:val="annotation subject"/>
    <w:basedOn w:val="Kommentartext"/>
    <w:next w:val="Kommentartext"/>
    <w:link w:val="KommentarthemaZchn"/>
    <w:uiPriority w:val="99"/>
    <w:semiHidden/>
    <w:unhideWhenUsed/>
    <w:rsid w:val="00B13286"/>
    <w:rPr>
      <w:b/>
      <w:bCs/>
    </w:rPr>
  </w:style>
  <w:style w:type="character" w:customStyle="1" w:styleId="KommentarthemaZchn">
    <w:name w:val="Kommentarthema Zchn"/>
    <w:basedOn w:val="KommentartextZchn"/>
    <w:link w:val="Kommentarthema"/>
    <w:uiPriority w:val="99"/>
    <w:semiHidden/>
    <w:rsid w:val="00B132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551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97</Words>
  <Characters>618</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Falkner</dc:creator>
  <cp:keywords/>
  <dc:description/>
  <cp:lastModifiedBy>Silvia Falkner</cp:lastModifiedBy>
  <cp:revision>5</cp:revision>
  <dcterms:created xsi:type="dcterms:W3CDTF">2024-05-23T10:31:00Z</dcterms:created>
  <dcterms:modified xsi:type="dcterms:W3CDTF">2024-05-23T10:39:00Z</dcterms:modified>
</cp:coreProperties>
</file>