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F53CB9" w:rsidRPr="00F53CB9">
        <w:rPr>
          <w:rFonts w:cs="Arial"/>
          <w:szCs w:val="22"/>
        </w:rPr>
        <w:t>162 / 20</w:t>
      </w:r>
      <w:r w:rsidR="00CA3721" w:rsidRPr="00F53CB9">
        <w:rPr>
          <w:rFonts w:cs="Arial"/>
          <w:szCs w:val="22"/>
        </w:rPr>
        <w:t>.</w:t>
      </w:r>
      <w:r w:rsidR="00CA3721">
        <w:rPr>
          <w:rFonts w:cs="Arial"/>
          <w:szCs w:val="22"/>
        </w:rPr>
        <w:t xml:space="preserve"> Dezember 201</w:t>
      </w:r>
      <w:r w:rsidR="00BA1A58">
        <w:rPr>
          <w:rFonts w:cs="Arial"/>
          <w:szCs w:val="22"/>
        </w:rPr>
        <w:t>9</w:t>
      </w:r>
    </w:p>
    <w:p w:rsidR="00346346" w:rsidRDefault="00346346" w:rsidP="00430D75">
      <w:pPr>
        <w:jc w:val="right"/>
        <w:rPr>
          <w:rFonts w:cs="Arial"/>
          <w:szCs w:val="22"/>
        </w:rPr>
      </w:pPr>
    </w:p>
    <w:p w:rsidR="00430D75" w:rsidRDefault="00430D75" w:rsidP="00430D75">
      <w:pPr>
        <w:rPr>
          <w:rFonts w:cs="Arial"/>
          <w:szCs w:val="22"/>
        </w:rPr>
      </w:pPr>
    </w:p>
    <w:p w:rsidR="00F021A3" w:rsidRDefault="00F021A3" w:rsidP="00430D75">
      <w:pPr>
        <w:rPr>
          <w:rFonts w:cs="Arial"/>
          <w:szCs w:val="22"/>
        </w:rPr>
      </w:pPr>
    </w:p>
    <w:p w:rsidR="00430D75" w:rsidRDefault="00430D75" w:rsidP="00430D75">
      <w:pPr>
        <w:rPr>
          <w:rFonts w:cs="Arial"/>
          <w:szCs w:val="22"/>
        </w:rPr>
      </w:pPr>
    </w:p>
    <w:p w:rsidR="00CA3721" w:rsidRPr="00CA3721" w:rsidRDefault="00861F94" w:rsidP="00CA3721">
      <w:pPr>
        <w:rPr>
          <w:rFonts w:cs="Arial"/>
          <w:sz w:val="28"/>
          <w:szCs w:val="28"/>
          <w:u w:val="single"/>
        </w:rPr>
      </w:pPr>
      <w:r>
        <w:rPr>
          <w:rFonts w:cs="Arial"/>
          <w:b/>
          <w:bCs/>
          <w:sz w:val="28"/>
          <w:szCs w:val="28"/>
          <w:u w:val="single"/>
        </w:rPr>
        <w:t>Zusammen</w:t>
      </w:r>
      <w:r w:rsidR="00270DDD">
        <w:rPr>
          <w:rFonts w:cs="Arial"/>
          <w:b/>
          <w:bCs/>
          <w:sz w:val="28"/>
          <w:szCs w:val="28"/>
          <w:u w:val="single"/>
        </w:rPr>
        <w:t>führung</w:t>
      </w:r>
      <w:r>
        <w:rPr>
          <w:rFonts w:cs="Arial"/>
          <w:b/>
          <w:bCs/>
          <w:sz w:val="28"/>
          <w:szCs w:val="28"/>
          <w:u w:val="single"/>
        </w:rPr>
        <w:t xml:space="preserve"> der Pfarre Gmunden-Ort mit der Pfarre Gmunden</w:t>
      </w:r>
    </w:p>
    <w:p w:rsidR="00CA3721" w:rsidRPr="00CA3721" w:rsidRDefault="00CA3721" w:rsidP="00CA3721">
      <w:pPr>
        <w:rPr>
          <w:rFonts w:cs="Arial"/>
          <w:szCs w:val="22"/>
        </w:rPr>
      </w:pPr>
    </w:p>
    <w:p w:rsidR="00803EFE" w:rsidRPr="00803EFE" w:rsidRDefault="00861F94" w:rsidP="00CA3721">
      <w:pPr>
        <w:rPr>
          <w:rFonts w:cs="Arial"/>
          <w:b/>
          <w:bCs/>
          <w:szCs w:val="22"/>
        </w:rPr>
      </w:pPr>
      <w:r w:rsidRPr="00803EFE">
        <w:rPr>
          <w:rFonts w:cs="Arial"/>
          <w:b/>
          <w:bCs/>
          <w:szCs w:val="22"/>
        </w:rPr>
        <w:t>Unabhängig von den derzeit laufenden Strukturüberlegung</w:t>
      </w:r>
      <w:r w:rsidR="00C52801">
        <w:rPr>
          <w:rFonts w:cs="Arial"/>
          <w:b/>
          <w:bCs/>
          <w:szCs w:val="22"/>
        </w:rPr>
        <w:t>en in der Diözese Linz wird am 1</w:t>
      </w:r>
      <w:r w:rsidRPr="00803EFE">
        <w:rPr>
          <w:rFonts w:cs="Arial"/>
          <w:b/>
          <w:bCs/>
          <w:szCs w:val="22"/>
        </w:rPr>
        <w:t>. Jänner 2020 die Pfarre Gmunden</w:t>
      </w:r>
      <w:r w:rsidR="00751DDC">
        <w:rPr>
          <w:rFonts w:cs="Arial"/>
          <w:b/>
          <w:bCs/>
          <w:szCs w:val="22"/>
        </w:rPr>
        <w:t>-</w:t>
      </w:r>
      <w:r w:rsidRPr="00803EFE">
        <w:rPr>
          <w:rFonts w:cs="Arial"/>
          <w:b/>
          <w:bCs/>
          <w:szCs w:val="22"/>
        </w:rPr>
        <w:t>Ort mit der Stadtpfarre Gmunden zusammenge</w:t>
      </w:r>
      <w:r w:rsidR="00270DDD">
        <w:rPr>
          <w:rFonts w:cs="Arial"/>
          <w:b/>
          <w:bCs/>
          <w:szCs w:val="22"/>
        </w:rPr>
        <w:t>führt</w:t>
      </w:r>
      <w:r w:rsidRPr="00803EFE">
        <w:rPr>
          <w:rFonts w:cs="Arial"/>
          <w:b/>
          <w:bCs/>
          <w:szCs w:val="22"/>
        </w:rPr>
        <w:t xml:space="preserve">. </w:t>
      </w:r>
      <w:r w:rsidR="00C52801" w:rsidRPr="007A4226">
        <w:rPr>
          <w:rFonts w:cs="Arial"/>
          <w:b/>
          <w:bCs/>
          <w:szCs w:val="22"/>
        </w:rPr>
        <w:t>Gemeinsam gefeiert</w:t>
      </w:r>
      <w:r w:rsidR="00C52801">
        <w:rPr>
          <w:rFonts w:cs="Arial"/>
          <w:b/>
          <w:bCs/>
          <w:szCs w:val="22"/>
        </w:rPr>
        <w:t xml:space="preserve"> wird dies am 6. Jänner mit einem Gottesdienst in der Stadtpfarrkirche Gmunden</w:t>
      </w:r>
      <w:r w:rsidR="007A4226">
        <w:rPr>
          <w:rFonts w:cs="Arial"/>
          <w:b/>
          <w:bCs/>
          <w:szCs w:val="22"/>
        </w:rPr>
        <w:t xml:space="preserve">. </w:t>
      </w:r>
      <w:r w:rsidR="007A4226" w:rsidRPr="0032641A">
        <w:rPr>
          <w:rFonts w:cs="Arial"/>
          <w:b/>
          <w:bCs/>
          <w:szCs w:val="22"/>
        </w:rPr>
        <w:t>D</w:t>
      </w:r>
      <w:r w:rsidR="00270DDD">
        <w:rPr>
          <w:rFonts w:cs="Arial"/>
          <w:b/>
          <w:bCs/>
          <w:szCs w:val="22"/>
        </w:rPr>
        <w:t>i</w:t>
      </w:r>
      <w:r w:rsidR="007A4226" w:rsidRPr="0032641A">
        <w:rPr>
          <w:rFonts w:cs="Arial"/>
          <w:b/>
          <w:bCs/>
          <w:szCs w:val="22"/>
        </w:rPr>
        <w:t>e</w:t>
      </w:r>
      <w:r w:rsidR="00270DDD">
        <w:rPr>
          <w:rFonts w:cs="Arial"/>
          <w:b/>
          <w:bCs/>
          <w:szCs w:val="22"/>
        </w:rPr>
        <w:t>se</w:t>
      </w:r>
      <w:r w:rsidR="007A4226" w:rsidRPr="0032641A">
        <w:rPr>
          <w:rFonts w:cs="Arial"/>
          <w:b/>
          <w:bCs/>
          <w:szCs w:val="22"/>
        </w:rPr>
        <w:t xml:space="preserve">r </w:t>
      </w:r>
      <w:r w:rsidR="00270DDD">
        <w:rPr>
          <w:rFonts w:cs="Arial"/>
          <w:b/>
          <w:bCs/>
          <w:szCs w:val="22"/>
        </w:rPr>
        <w:t>Lösung</w:t>
      </w:r>
      <w:r w:rsidR="00803EFE" w:rsidRPr="00803EFE">
        <w:rPr>
          <w:rFonts w:cs="Arial"/>
          <w:b/>
          <w:bCs/>
          <w:szCs w:val="22"/>
        </w:rPr>
        <w:t xml:space="preserve"> </w:t>
      </w:r>
      <w:r w:rsidR="00803EFE">
        <w:rPr>
          <w:rFonts w:cs="Arial"/>
          <w:b/>
          <w:bCs/>
          <w:szCs w:val="22"/>
        </w:rPr>
        <w:t>gingen</w:t>
      </w:r>
      <w:r w:rsidR="00803EFE" w:rsidRPr="00803EFE">
        <w:rPr>
          <w:rFonts w:cs="Arial"/>
          <w:b/>
          <w:bCs/>
          <w:szCs w:val="22"/>
        </w:rPr>
        <w:t xml:space="preserve"> mehrmonatige Vorüberlegungen</w:t>
      </w:r>
      <w:r w:rsidR="00803EFE">
        <w:rPr>
          <w:rFonts w:cs="Arial"/>
          <w:b/>
          <w:bCs/>
          <w:szCs w:val="22"/>
        </w:rPr>
        <w:t xml:space="preserve"> voraus.</w:t>
      </w:r>
    </w:p>
    <w:p w:rsidR="00803EFE" w:rsidRDefault="00803EFE" w:rsidP="00CA3721">
      <w:pPr>
        <w:rPr>
          <w:rFonts w:cs="Arial"/>
          <w:b/>
          <w:bCs/>
          <w:szCs w:val="22"/>
          <w:highlight w:val="yellow"/>
        </w:rPr>
      </w:pPr>
    </w:p>
    <w:p w:rsidR="00803EFE" w:rsidRDefault="00803EFE" w:rsidP="009E7758">
      <w:pPr>
        <w:spacing w:after="120"/>
        <w:rPr>
          <w:rFonts w:cs="Arial"/>
          <w:szCs w:val="22"/>
        </w:rPr>
      </w:pPr>
      <w:r w:rsidRPr="00B4765A">
        <w:rPr>
          <w:rFonts w:cs="Arial"/>
          <w:szCs w:val="22"/>
        </w:rPr>
        <w:t>Nach de</w:t>
      </w:r>
      <w:r w:rsidR="00270DDD">
        <w:rPr>
          <w:rFonts w:cs="Arial"/>
          <w:szCs w:val="22"/>
        </w:rPr>
        <w:t>r Notwendigkeit der Übernahme der Pfarre Altmünster durch</w:t>
      </w:r>
      <w:r w:rsidRPr="00B4765A">
        <w:rPr>
          <w:rFonts w:cs="Arial"/>
          <w:szCs w:val="22"/>
        </w:rPr>
        <w:t xml:space="preserve"> Pfarrer Franz Trinkfass </w:t>
      </w:r>
      <w:r w:rsidR="005828D1">
        <w:rPr>
          <w:rFonts w:cs="Arial"/>
          <w:szCs w:val="22"/>
        </w:rPr>
        <w:t xml:space="preserve">im Herbst 2018 </w:t>
      </w:r>
      <w:r w:rsidR="00270DDD">
        <w:rPr>
          <w:rFonts w:cs="Arial"/>
          <w:szCs w:val="22"/>
        </w:rPr>
        <w:t xml:space="preserve">und der Unmöglichkeit der Nachbesetzung in Gmunden-Ort </w:t>
      </w:r>
      <w:r w:rsidRPr="00B4765A">
        <w:rPr>
          <w:rFonts w:cs="Arial"/>
          <w:szCs w:val="22"/>
        </w:rPr>
        <w:t>wurde versucht</w:t>
      </w:r>
      <w:r w:rsidR="00751DDC">
        <w:rPr>
          <w:rFonts w:cs="Arial"/>
          <w:szCs w:val="22"/>
        </w:rPr>
        <w:t>,</w:t>
      </w:r>
      <w:r w:rsidRPr="00B4765A">
        <w:rPr>
          <w:rFonts w:cs="Arial"/>
          <w:szCs w:val="22"/>
        </w:rPr>
        <w:t xml:space="preserve"> ein Seelsorgeteam </w:t>
      </w:r>
      <w:r w:rsidR="00017D6D">
        <w:rPr>
          <w:rFonts w:cs="Arial"/>
          <w:szCs w:val="22"/>
        </w:rPr>
        <w:t>zu installieren</w:t>
      </w:r>
      <w:r w:rsidR="00751DDC">
        <w:rPr>
          <w:rFonts w:cs="Arial"/>
          <w:szCs w:val="22"/>
        </w:rPr>
        <w:t>. E</w:t>
      </w:r>
      <w:r w:rsidRPr="00B4765A">
        <w:rPr>
          <w:rFonts w:cs="Arial"/>
          <w:szCs w:val="22"/>
        </w:rPr>
        <w:t xml:space="preserve">s </w:t>
      </w:r>
      <w:r w:rsidR="00751DDC">
        <w:rPr>
          <w:rFonts w:cs="Arial"/>
          <w:szCs w:val="22"/>
        </w:rPr>
        <w:t xml:space="preserve">gab </w:t>
      </w:r>
      <w:r w:rsidR="005828D1">
        <w:rPr>
          <w:rFonts w:cs="Arial"/>
          <w:szCs w:val="22"/>
        </w:rPr>
        <w:t>einige</w:t>
      </w:r>
      <w:r w:rsidRPr="00B4765A">
        <w:rPr>
          <w:rFonts w:cs="Arial"/>
          <w:szCs w:val="22"/>
        </w:rPr>
        <w:t xml:space="preserve"> Initiativen</w:t>
      </w:r>
      <w:r w:rsidR="00751DDC">
        <w:rPr>
          <w:rFonts w:cs="Arial"/>
          <w:szCs w:val="22"/>
        </w:rPr>
        <w:t>,</w:t>
      </w:r>
      <w:r w:rsidRPr="00B4765A">
        <w:rPr>
          <w:rFonts w:cs="Arial"/>
          <w:szCs w:val="22"/>
        </w:rPr>
        <w:t xml:space="preserve"> um </w:t>
      </w:r>
      <w:r w:rsidR="00887FBA">
        <w:rPr>
          <w:rFonts w:cs="Arial"/>
          <w:szCs w:val="22"/>
        </w:rPr>
        <w:t>Ehrenamtliche</w:t>
      </w:r>
      <w:r w:rsidRPr="00B4765A">
        <w:rPr>
          <w:rFonts w:cs="Arial"/>
          <w:szCs w:val="22"/>
        </w:rPr>
        <w:t xml:space="preserve"> dafür zu gewinnen. So wurde unter anderem ein Schre</w:t>
      </w:r>
      <w:r w:rsidR="00847DED">
        <w:rPr>
          <w:rFonts w:cs="Arial"/>
          <w:szCs w:val="22"/>
        </w:rPr>
        <w:t>iben an alle Haushalte verfasst</w:t>
      </w:r>
      <w:r w:rsidR="00104083">
        <w:rPr>
          <w:rFonts w:cs="Arial"/>
          <w:szCs w:val="22"/>
        </w:rPr>
        <w:t>,</w:t>
      </w:r>
      <w:r w:rsidR="00270DDD" w:rsidRPr="00270DDD">
        <w:t xml:space="preserve"> </w:t>
      </w:r>
      <w:r w:rsidR="00270DDD" w:rsidRPr="00270DDD">
        <w:rPr>
          <w:rFonts w:cs="Arial"/>
          <w:szCs w:val="22"/>
        </w:rPr>
        <w:t xml:space="preserve">in dem </w:t>
      </w:r>
      <w:r w:rsidR="00270DDD">
        <w:rPr>
          <w:rFonts w:cs="Arial"/>
          <w:szCs w:val="22"/>
        </w:rPr>
        <w:t xml:space="preserve">über den aktuellen Stand informiert und </w:t>
      </w:r>
      <w:r w:rsidR="00270DDD" w:rsidRPr="00270DDD">
        <w:rPr>
          <w:rFonts w:cs="Arial"/>
          <w:szCs w:val="22"/>
        </w:rPr>
        <w:t>für das Anliegen sensibilisiert wurde</w:t>
      </w:r>
      <w:r w:rsidR="00270DDD">
        <w:rPr>
          <w:rFonts w:cs="Arial"/>
          <w:szCs w:val="22"/>
        </w:rPr>
        <w:t xml:space="preserve">. In einer öffentlichen Pfarrgemeinderatssitzung wurde dann auch </w:t>
      </w:r>
      <w:r w:rsidR="00270DDD" w:rsidRPr="00270DDD">
        <w:rPr>
          <w:rFonts w:cs="Arial"/>
          <w:szCs w:val="22"/>
        </w:rPr>
        <w:t xml:space="preserve">die Arbeit des benachbarten Seelsorgeteams </w:t>
      </w:r>
      <w:proofErr w:type="spellStart"/>
      <w:r w:rsidR="00270DDD" w:rsidRPr="00270DDD">
        <w:rPr>
          <w:rFonts w:cs="Arial"/>
          <w:szCs w:val="22"/>
        </w:rPr>
        <w:t>Traunkirchen</w:t>
      </w:r>
      <w:proofErr w:type="spellEnd"/>
      <w:r w:rsidR="00270DDD" w:rsidRPr="00270DDD">
        <w:rPr>
          <w:rFonts w:cs="Arial"/>
          <w:szCs w:val="22"/>
        </w:rPr>
        <w:t xml:space="preserve"> vorgestellt</w:t>
      </w:r>
      <w:r w:rsidR="00270DDD">
        <w:rPr>
          <w:rFonts w:cs="Arial"/>
          <w:szCs w:val="22"/>
        </w:rPr>
        <w:t>.</w:t>
      </w:r>
      <w:r w:rsidR="00847DED">
        <w:rPr>
          <w:rFonts w:cs="Arial"/>
          <w:szCs w:val="22"/>
        </w:rPr>
        <w:t xml:space="preserve"> Allerdings konnten nicht </w:t>
      </w:r>
      <w:r w:rsidR="00751DDC">
        <w:rPr>
          <w:rFonts w:cs="Arial"/>
          <w:szCs w:val="22"/>
        </w:rPr>
        <w:t>genug</w:t>
      </w:r>
      <w:r w:rsidR="00847DED">
        <w:rPr>
          <w:rFonts w:cs="Arial"/>
          <w:szCs w:val="22"/>
        </w:rPr>
        <w:t xml:space="preserve"> Ehrenamtliche für Leitungsaufgaben in der Pfarre gefunden werden. Zwar gibt es durchaus Frauen und Männer, die bereit sind</w:t>
      </w:r>
      <w:r w:rsidR="00751DDC">
        <w:rPr>
          <w:rFonts w:cs="Arial"/>
          <w:szCs w:val="22"/>
        </w:rPr>
        <w:t>,</w:t>
      </w:r>
      <w:r w:rsidR="00847DED">
        <w:rPr>
          <w:rFonts w:cs="Arial"/>
          <w:szCs w:val="22"/>
        </w:rPr>
        <w:t xml:space="preserve"> sich ehrenamtlich und mit </w:t>
      </w:r>
      <w:r w:rsidR="00847DED" w:rsidRPr="0032641A">
        <w:rPr>
          <w:rFonts w:cs="Arial"/>
          <w:szCs w:val="22"/>
        </w:rPr>
        <w:t>viel E</w:t>
      </w:r>
      <w:r w:rsidR="00751DDC" w:rsidRPr="0032641A">
        <w:rPr>
          <w:rFonts w:cs="Arial"/>
          <w:szCs w:val="22"/>
        </w:rPr>
        <w:t>ngagement</w:t>
      </w:r>
      <w:r w:rsidR="00847DED">
        <w:rPr>
          <w:rFonts w:cs="Arial"/>
          <w:szCs w:val="22"/>
        </w:rPr>
        <w:t xml:space="preserve"> für bestimmte Angebote einzusetzen, </w:t>
      </w:r>
      <w:r w:rsidR="00B77D57">
        <w:rPr>
          <w:rFonts w:cs="Arial"/>
          <w:szCs w:val="22"/>
        </w:rPr>
        <w:t>etwa für</w:t>
      </w:r>
      <w:r w:rsidR="00017D6D">
        <w:rPr>
          <w:rFonts w:cs="Arial"/>
          <w:szCs w:val="22"/>
        </w:rPr>
        <w:t xml:space="preserve"> das regelmäßige </w:t>
      </w:r>
      <w:proofErr w:type="spellStart"/>
      <w:r w:rsidR="00017D6D">
        <w:rPr>
          <w:rFonts w:cs="Arial"/>
          <w:szCs w:val="22"/>
        </w:rPr>
        <w:t>Taiz</w:t>
      </w:r>
      <w:r w:rsidR="00751DDC">
        <w:rPr>
          <w:rFonts w:cs="Arial"/>
          <w:szCs w:val="22"/>
        </w:rPr>
        <w:t>é</w:t>
      </w:r>
      <w:proofErr w:type="spellEnd"/>
      <w:r w:rsidR="00751DDC">
        <w:rPr>
          <w:rFonts w:cs="Arial"/>
          <w:szCs w:val="22"/>
        </w:rPr>
        <w:t>-G</w:t>
      </w:r>
      <w:r w:rsidR="00017D6D">
        <w:rPr>
          <w:rFonts w:cs="Arial"/>
          <w:szCs w:val="22"/>
        </w:rPr>
        <w:t>ebet. D</w:t>
      </w:r>
      <w:r w:rsidR="00847DED">
        <w:rPr>
          <w:rFonts w:cs="Arial"/>
          <w:szCs w:val="22"/>
        </w:rPr>
        <w:t xml:space="preserve">och </w:t>
      </w:r>
      <w:r w:rsidR="00270DDD">
        <w:rPr>
          <w:rFonts w:cs="Arial"/>
          <w:szCs w:val="22"/>
        </w:rPr>
        <w:t>für das Weiterführen einer eigenständigen Pfarre reichten die Ressourcen nicht aus. Nachdem Gmunden-Ort</w:t>
      </w:r>
      <w:r w:rsidR="00564B59">
        <w:rPr>
          <w:rFonts w:cs="Arial"/>
          <w:szCs w:val="22"/>
        </w:rPr>
        <w:t xml:space="preserve"> ein Teil von Gmunden ist, der keine eigene „Identität“ abseits der Pfarrgemeinde aufweist, bot das Zusammengehen der beiden Pfarren die Möglichkeit</w:t>
      </w:r>
      <w:r w:rsidR="00104083">
        <w:rPr>
          <w:rFonts w:cs="Arial"/>
          <w:szCs w:val="22"/>
        </w:rPr>
        <w:t>,</w:t>
      </w:r>
      <w:r w:rsidR="00564B59">
        <w:rPr>
          <w:rFonts w:cs="Arial"/>
          <w:szCs w:val="22"/>
        </w:rPr>
        <w:t xml:space="preserve"> mutig neue Wege zu beschreiten und Bewäh</w:t>
      </w:r>
      <w:r w:rsidR="00DF4152">
        <w:rPr>
          <w:rFonts w:cs="Arial"/>
          <w:szCs w:val="22"/>
        </w:rPr>
        <w:t>rtes weiterzuführen</w:t>
      </w:r>
      <w:r w:rsidR="00564B59">
        <w:rPr>
          <w:rFonts w:cs="Arial"/>
          <w:szCs w:val="22"/>
        </w:rPr>
        <w:t>.</w:t>
      </w:r>
    </w:p>
    <w:p w:rsidR="008915E4" w:rsidRDefault="0061244B" w:rsidP="009E7758">
      <w:pPr>
        <w:spacing w:after="120"/>
        <w:rPr>
          <w:rFonts w:cs="Arial"/>
          <w:szCs w:val="22"/>
        </w:rPr>
      </w:pPr>
      <w:r>
        <w:rPr>
          <w:rFonts w:cs="Arial"/>
          <w:szCs w:val="22"/>
        </w:rPr>
        <w:t xml:space="preserve">Die </w:t>
      </w:r>
      <w:r w:rsidRPr="0032641A">
        <w:rPr>
          <w:rFonts w:cs="Arial"/>
          <w:szCs w:val="22"/>
        </w:rPr>
        <w:t xml:space="preserve">Fortführung </w:t>
      </w:r>
      <w:r w:rsidR="00B77D57" w:rsidRPr="0032641A">
        <w:rPr>
          <w:rFonts w:cs="Arial"/>
          <w:szCs w:val="22"/>
        </w:rPr>
        <w:t>der</w:t>
      </w:r>
      <w:r w:rsidR="00751DDC" w:rsidRPr="0032641A">
        <w:rPr>
          <w:rFonts w:cs="Arial"/>
          <w:szCs w:val="22"/>
        </w:rPr>
        <w:t xml:space="preserve"> bewährten</w:t>
      </w:r>
      <w:r w:rsidRPr="0032641A">
        <w:rPr>
          <w:rFonts w:cs="Arial"/>
          <w:szCs w:val="22"/>
        </w:rPr>
        <w:t xml:space="preserve"> Gebets- und Gottesdienstgemeinschaft in Gmunden-Ort ist wichtig</w:t>
      </w:r>
      <w:r w:rsidR="00AD553B" w:rsidRPr="0032641A">
        <w:rPr>
          <w:rFonts w:cs="Arial"/>
          <w:szCs w:val="22"/>
        </w:rPr>
        <w:t xml:space="preserve"> und sinnvoll.</w:t>
      </w:r>
      <w:r w:rsidR="00AD553B">
        <w:rPr>
          <w:rFonts w:cs="Arial"/>
          <w:szCs w:val="22"/>
        </w:rPr>
        <w:t xml:space="preserve"> </w:t>
      </w:r>
      <w:r w:rsidR="00873B4C">
        <w:rPr>
          <w:rFonts w:cs="Arial"/>
          <w:szCs w:val="22"/>
        </w:rPr>
        <w:t>Die</w:t>
      </w:r>
      <w:r w:rsidR="00DF4152" w:rsidRPr="00DF4152">
        <w:rPr>
          <w:rFonts w:cs="Arial"/>
          <w:szCs w:val="22"/>
        </w:rPr>
        <w:t xml:space="preserve"> </w:t>
      </w:r>
      <w:r w:rsidR="00DF4152">
        <w:rPr>
          <w:rFonts w:cs="Arial"/>
          <w:szCs w:val="22"/>
        </w:rPr>
        <w:t>Pfarrkirche</w:t>
      </w:r>
      <w:r w:rsidR="00DF4152" w:rsidRPr="00DF4152">
        <w:rPr>
          <w:rFonts w:cs="Arial"/>
          <w:szCs w:val="22"/>
        </w:rPr>
        <w:t xml:space="preserve"> „Jesus der Auferstandene“</w:t>
      </w:r>
      <w:r w:rsidR="00DF4152">
        <w:rPr>
          <w:rFonts w:cs="Arial"/>
          <w:szCs w:val="22"/>
        </w:rPr>
        <w:t xml:space="preserve"> </w:t>
      </w:r>
      <w:r w:rsidR="007A4226" w:rsidRPr="0032641A">
        <w:rPr>
          <w:rFonts w:cs="Arial"/>
          <w:szCs w:val="22"/>
        </w:rPr>
        <w:t>wird zu einer sogenannten „Filialkirche“</w:t>
      </w:r>
      <w:r w:rsidR="00873B4C">
        <w:rPr>
          <w:rFonts w:cs="Arial"/>
          <w:szCs w:val="22"/>
        </w:rPr>
        <w:t>.</w:t>
      </w:r>
      <w:r w:rsidR="003536D9">
        <w:rPr>
          <w:rFonts w:cs="Arial"/>
          <w:szCs w:val="22"/>
        </w:rPr>
        <w:t xml:space="preserve"> Die Sonntagabend-Messe wird beibehalten, die Schulgottesdienste werden in Gmunden-Ort wie gewohnt gefeiert und auch das monatliche </w:t>
      </w:r>
      <w:proofErr w:type="spellStart"/>
      <w:r w:rsidR="003536D9">
        <w:rPr>
          <w:rFonts w:cs="Arial"/>
          <w:szCs w:val="22"/>
        </w:rPr>
        <w:t>Taiz</w:t>
      </w:r>
      <w:r w:rsidR="007A4226">
        <w:rPr>
          <w:rFonts w:cs="Arial"/>
          <w:szCs w:val="22"/>
        </w:rPr>
        <w:t>é</w:t>
      </w:r>
      <w:proofErr w:type="spellEnd"/>
      <w:r w:rsidR="003536D9">
        <w:rPr>
          <w:rFonts w:cs="Arial"/>
          <w:szCs w:val="22"/>
        </w:rPr>
        <w:t xml:space="preserve">-Gebet </w:t>
      </w:r>
      <w:r w:rsidR="00107604">
        <w:rPr>
          <w:rFonts w:cs="Arial"/>
          <w:szCs w:val="22"/>
        </w:rPr>
        <w:t>ist gesichert</w:t>
      </w:r>
      <w:r w:rsidR="003536D9">
        <w:rPr>
          <w:rFonts w:cs="Arial"/>
          <w:szCs w:val="22"/>
        </w:rPr>
        <w:t>.</w:t>
      </w:r>
      <w:r w:rsidR="00107604">
        <w:rPr>
          <w:rFonts w:cs="Arial"/>
          <w:szCs w:val="22"/>
        </w:rPr>
        <w:t xml:space="preserve"> Für die Serbisch-</w:t>
      </w:r>
      <w:r w:rsidR="007A4226">
        <w:rPr>
          <w:rFonts w:cs="Arial"/>
          <w:szCs w:val="22"/>
        </w:rPr>
        <w:t>o</w:t>
      </w:r>
      <w:r w:rsidR="00107604">
        <w:rPr>
          <w:rFonts w:cs="Arial"/>
          <w:szCs w:val="22"/>
        </w:rPr>
        <w:t>rthodoxe Gemeinde gibt es ebenfalls keine Änderungen</w:t>
      </w:r>
      <w:r w:rsidR="00017D6D">
        <w:rPr>
          <w:rFonts w:cs="Arial"/>
          <w:szCs w:val="22"/>
        </w:rPr>
        <w:t>, s</w:t>
      </w:r>
      <w:r w:rsidR="00107604">
        <w:rPr>
          <w:rFonts w:cs="Arial"/>
          <w:szCs w:val="22"/>
        </w:rPr>
        <w:t xml:space="preserve">ie ist weiterhin in der Kirche gerne als Gast gesehen. Die Aufgaben der Pfarrverwaltung werden künftig vom Pfarramt Gmunden und Pfarrer Gerald </w:t>
      </w:r>
      <w:proofErr w:type="spellStart"/>
      <w:r w:rsidR="00107604">
        <w:rPr>
          <w:rFonts w:cs="Arial"/>
          <w:szCs w:val="22"/>
        </w:rPr>
        <w:t>Geyrhofer</w:t>
      </w:r>
      <w:proofErr w:type="spellEnd"/>
      <w:r w:rsidR="00107604">
        <w:rPr>
          <w:rFonts w:cs="Arial"/>
          <w:szCs w:val="22"/>
        </w:rPr>
        <w:t xml:space="preserve"> wahrgenommen.</w:t>
      </w:r>
    </w:p>
    <w:p w:rsidR="00F021A3" w:rsidRDefault="00F021A3" w:rsidP="00F21D62">
      <w:pPr>
        <w:rPr>
          <w:rFonts w:cs="Arial"/>
          <w:szCs w:val="22"/>
        </w:rPr>
      </w:pPr>
    </w:p>
    <w:p w:rsidR="00A31341" w:rsidRPr="00A31341" w:rsidRDefault="00A31341" w:rsidP="00A31341">
      <w:pPr>
        <w:spacing w:after="120"/>
        <w:rPr>
          <w:rFonts w:cs="Arial"/>
          <w:szCs w:val="22"/>
        </w:rPr>
      </w:pPr>
      <w:r>
        <w:rPr>
          <w:rStyle w:val="Fett"/>
          <w:rFonts w:cs="Arial"/>
          <w:color w:val="000000"/>
          <w:szCs w:val="22"/>
        </w:rPr>
        <w:t>Festgottesdienst am 6. Jänner</w:t>
      </w:r>
    </w:p>
    <w:p w:rsidR="00107604" w:rsidRDefault="00A31341" w:rsidP="009E7758">
      <w:pPr>
        <w:spacing w:after="120"/>
        <w:rPr>
          <w:rFonts w:cs="Arial"/>
          <w:szCs w:val="22"/>
        </w:rPr>
      </w:pPr>
      <w:r>
        <w:rPr>
          <w:rFonts w:cs="Arial"/>
          <w:szCs w:val="22"/>
        </w:rPr>
        <w:t>Am 6. Jänner wird d</w:t>
      </w:r>
      <w:r w:rsidR="00B64FFF">
        <w:rPr>
          <w:rFonts w:cs="Arial"/>
          <w:szCs w:val="22"/>
        </w:rPr>
        <w:t>er gemeinsame Weg</w:t>
      </w:r>
      <w:r>
        <w:rPr>
          <w:rFonts w:cs="Arial"/>
          <w:szCs w:val="22"/>
        </w:rPr>
        <w:t xml:space="preserve"> mit</w:t>
      </w:r>
      <w:r w:rsidR="00F51F14">
        <w:rPr>
          <w:rFonts w:cs="Arial"/>
          <w:szCs w:val="22"/>
        </w:rPr>
        <w:t xml:space="preserve"> einer Festmesse um 10.00 Uhr in der Stadtpfarrkirche Gmunden gefeiert. Der 6. Jänner ist gleichzeitig auch der </w:t>
      </w:r>
      <w:proofErr w:type="spellStart"/>
      <w:r w:rsidR="00F51F14">
        <w:rPr>
          <w:rFonts w:cs="Arial"/>
          <w:szCs w:val="22"/>
        </w:rPr>
        <w:t>Patroziniumstag</w:t>
      </w:r>
      <w:proofErr w:type="spellEnd"/>
      <w:r w:rsidR="00F51F14">
        <w:rPr>
          <w:rFonts w:cs="Arial"/>
          <w:szCs w:val="22"/>
        </w:rPr>
        <w:t xml:space="preserve"> der Pfarrkirche</w:t>
      </w:r>
      <w:r w:rsidR="00613777">
        <w:rPr>
          <w:rFonts w:cs="Arial"/>
          <w:szCs w:val="22"/>
        </w:rPr>
        <w:t>, daher der umgangssprachliche Name „Dreikönigskirche“</w:t>
      </w:r>
      <w:r w:rsidR="00F51F14">
        <w:rPr>
          <w:rFonts w:cs="Arial"/>
          <w:szCs w:val="22"/>
        </w:rPr>
        <w:t>. Das neue Miteinander der beiden Pfarrgemeinden wird durch die Anwesenheit der Pfarrgemeinderäte aus beiden Pfarren und de</w:t>
      </w:r>
      <w:r w:rsidR="0012722F">
        <w:rPr>
          <w:rFonts w:cs="Arial"/>
          <w:szCs w:val="22"/>
        </w:rPr>
        <w:t>s</w:t>
      </w:r>
      <w:r w:rsidR="00F51F14">
        <w:rPr>
          <w:rFonts w:cs="Arial"/>
          <w:szCs w:val="22"/>
        </w:rPr>
        <w:t xml:space="preserve"> derzeitigen Pfarrprovisor</w:t>
      </w:r>
      <w:r w:rsidR="0012722F">
        <w:rPr>
          <w:rFonts w:cs="Arial"/>
          <w:szCs w:val="22"/>
        </w:rPr>
        <w:t>s</w:t>
      </w:r>
      <w:r w:rsidR="00F51F14">
        <w:rPr>
          <w:rFonts w:cs="Arial"/>
          <w:szCs w:val="22"/>
        </w:rPr>
        <w:t xml:space="preserve"> von Gmunden-Ort, Alois Rockenschaub</w:t>
      </w:r>
      <w:r w:rsidR="007A4226">
        <w:rPr>
          <w:rFonts w:cs="Arial"/>
          <w:szCs w:val="22"/>
        </w:rPr>
        <w:t>,</w:t>
      </w:r>
      <w:r w:rsidR="00613777">
        <w:rPr>
          <w:rFonts w:cs="Arial"/>
          <w:szCs w:val="22"/>
        </w:rPr>
        <w:t xml:space="preserve"> sichtbar werden.</w:t>
      </w:r>
    </w:p>
    <w:p w:rsidR="00FA38D8" w:rsidRDefault="00B64FFF" w:rsidP="00FA38D8">
      <w:pPr>
        <w:spacing w:after="120"/>
        <w:rPr>
          <w:rFonts w:cs="Arial"/>
          <w:szCs w:val="22"/>
        </w:rPr>
      </w:pPr>
      <w:r>
        <w:rPr>
          <w:rFonts w:cs="Arial"/>
          <w:szCs w:val="22"/>
        </w:rPr>
        <w:t>Al</w:t>
      </w:r>
      <w:r w:rsidR="00A76CBF">
        <w:rPr>
          <w:rFonts w:cs="Arial"/>
          <w:szCs w:val="22"/>
        </w:rPr>
        <w:t>s Symbol wird das neue Pfarrlogo</w:t>
      </w:r>
      <w:r w:rsidR="00FA38D8">
        <w:rPr>
          <w:rFonts w:cs="Arial"/>
          <w:szCs w:val="22"/>
        </w:rPr>
        <w:t xml:space="preserve"> </w:t>
      </w:r>
      <w:r>
        <w:rPr>
          <w:rFonts w:cs="Arial"/>
          <w:szCs w:val="22"/>
        </w:rPr>
        <w:t>sichtbares Zeichen</w:t>
      </w:r>
      <w:r w:rsidR="0030668C" w:rsidRPr="0032641A">
        <w:rPr>
          <w:rFonts w:cs="Arial"/>
          <w:szCs w:val="22"/>
        </w:rPr>
        <w:t xml:space="preserve"> </w:t>
      </w:r>
      <w:r>
        <w:rPr>
          <w:rFonts w:cs="Arial"/>
          <w:szCs w:val="22"/>
        </w:rPr>
        <w:t>für die gemeinsame Zukunft sein</w:t>
      </w:r>
      <w:r w:rsidR="00017D6D" w:rsidRPr="0032641A">
        <w:rPr>
          <w:rFonts w:cs="Arial"/>
          <w:szCs w:val="22"/>
        </w:rPr>
        <w:t>.</w:t>
      </w:r>
      <w:r w:rsidR="00FA38D8">
        <w:rPr>
          <w:rFonts w:cs="Arial"/>
          <w:szCs w:val="22"/>
        </w:rPr>
        <w:t xml:space="preserve"> Die </w:t>
      </w:r>
      <w:r w:rsidR="00FA38D8" w:rsidRPr="00FA38D8">
        <w:rPr>
          <w:rFonts w:cs="Arial"/>
          <w:szCs w:val="22"/>
        </w:rPr>
        <w:t>drei Feierorte</w:t>
      </w:r>
      <w:r w:rsidR="00FA38D8">
        <w:rPr>
          <w:rFonts w:cs="Arial"/>
          <w:szCs w:val="22"/>
        </w:rPr>
        <w:t xml:space="preserve"> (Stadtpfarrkirche, Kapuzinerkirche und Kirche</w:t>
      </w:r>
      <w:r w:rsidR="00FA38D8" w:rsidRPr="00DF4152">
        <w:rPr>
          <w:rFonts w:cs="Arial"/>
          <w:szCs w:val="22"/>
        </w:rPr>
        <w:t xml:space="preserve"> „Jesus der Auferstandene“</w:t>
      </w:r>
      <w:r w:rsidR="00FA38D8">
        <w:rPr>
          <w:rFonts w:cs="Arial"/>
          <w:szCs w:val="22"/>
        </w:rPr>
        <w:t>) sind dann in der Krone des Pfarrlogos von Gmunden.</w:t>
      </w:r>
    </w:p>
    <w:p w:rsidR="00613777" w:rsidRDefault="00613777" w:rsidP="009E7758">
      <w:pPr>
        <w:spacing w:after="120"/>
        <w:rPr>
          <w:rFonts w:cs="Arial"/>
          <w:szCs w:val="22"/>
        </w:rPr>
      </w:pPr>
    </w:p>
    <w:p w:rsidR="00F21D62" w:rsidRDefault="00F21D62">
      <w:pPr>
        <w:rPr>
          <w:rFonts w:cs="Arial"/>
          <w:szCs w:val="22"/>
        </w:rPr>
      </w:pPr>
    </w:p>
    <w:p w:rsidR="00017D6D" w:rsidRPr="00017D6D" w:rsidRDefault="00017D6D" w:rsidP="009E7758">
      <w:pPr>
        <w:spacing w:after="120"/>
        <w:rPr>
          <w:rFonts w:cs="Arial"/>
          <w:b/>
          <w:szCs w:val="22"/>
        </w:rPr>
      </w:pPr>
      <w:r w:rsidRPr="00017D6D">
        <w:rPr>
          <w:rFonts w:cs="Arial"/>
          <w:b/>
          <w:szCs w:val="22"/>
        </w:rPr>
        <w:t>Pfarrgrenzen zu Altmünster könnten sich noch ändern</w:t>
      </w:r>
    </w:p>
    <w:p w:rsidR="00017D6D" w:rsidRDefault="00017D6D" w:rsidP="009E7758">
      <w:pPr>
        <w:spacing w:after="120"/>
        <w:rPr>
          <w:rFonts w:cs="Arial"/>
          <w:szCs w:val="22"/>
        </w:rPr>
      </w:pPr>
      <w:r>
        <w:rPr>
          <w:rFonts w:cs="Arial"/>
          <w:szCs w:val="22"/>
        </w:rPr>
        <w:t>Für einige Gebiete im derzeitigen Pfarrgebiet Gmunden-Ort könnte</w:t>
      </w:r>
      <w:r w:rsidR="00215E2F">
        <w:rPr>
          <w:rFonts w:cs="Arial"/>
          <w:szCs w:val="22"/>
        </w:rPr>
        <w:t xml:space="preserve"> es</w:t>
      </w:r>
      <w:r>
        <w:rPr>
          <w:rFonts w:cs="Arial"/>
          <w:szCs w:val="22"/>
        </w:rPr>
        <w:t xml:space="preserve"> nach der Zusammenlegung mit Gmunden noch </w:t>
      </w:r>
      <w:r w:rsidR="009E18E2">
        <w:rPr>
          <w:rFonts w:cs="Arial"/>
          <w:szCs w:val="22"/>
        </w:rPr>
        <w:t xml:space="preserve">zu </w:t>
      </w:r>
      <w:r w:rsidR="00D25874">
        <w:rPr>
          <w:rFonts w:cs="Arial"/>
          <w:szCs w:val="22"/>
        </w:rPr>
        <w:t>kleineren Pfarrgrenzverschiebungen</w:t>
      </w:r>
      <w:r w:rsidR="00215E2F">
        <w:rPr>
          <w:rFonts w:cs="Arial"/>
          <w:szCs w:val="22"/>
        </w:rPr>
        <w:t xml:space="preserve"> </w:t>
      </w:r>
      <w:r w:rsidR="00D25874">
        <w:rPr>
          <w:rFonts w:cs="Arial"/>
          <w:szCs w:val="22"/>
        </w:rPr>
        <w:t>kommen</w:t>
      </w:r>
      <w:r w:rsidR="007A4226">
        <w:rPr>
          <w:rFonts w:cs="Arial"/>
          <w:szCs w:val="22"/>
        </w:rPr>
        <w:t>: n</w:t>
      </w:r>
      <w:r w:rsidR="00D25874">
        <w:rPr>
          <w:rFonts w:cs="Arial"/>
          <w:szCs w:val="22"/>
        </w:rPr>
        <w:t xml:space="preserve">ämlich bei jenen Bereichen, die in der politischen Gemeinde Altmünster liegen. Die dortige Pfarrbevölkerung hat den Wunsch geäußert, die Möglichkeit zu nutzen und die Pfarrgrenze der politischen Gemeindegrenze anzugleichen. Dies kann sich auch die Pfarre Altmünster sehr gut vorstellen. </w:t>
      </w:r>
      <w:r w:rsidR="00D55423">
        <w:rPr>
          <w:rFonts w:cs="Arial"/>
          <w:szCs w:val="22"/>
        </w:rPr>
        <w:t>Es handelt sich</w:t>
      </w:r>
      <w:r w:rsidR="00D25874">
        <w:rPr>
          <w:rFonts w:cs="Arial"/>
          <w:szCs w:val="22"/>
        </w:rPr>
        <w:t xml:space="preserve"> dennoch um eine reine „Verwaltungsmaßnahme“, d</w:t>
      </w:r>
      <w:r w:rsidR="00D55423">
        <w:rPr>
          <w:rFonts w:cs="Arial"/>
          <w:szCs w:val="22"/>
        </w:rPr>
        <w:t>enn selbstverständlich kann jed</w:t>
      </w:r>
      <w:r w:rsidR="00D55423" w:rsidRPr="0032641A">
        <w:rPr>
          <w:rFonts w:cs="Arial"/>
          <w:szCs w:val="22"/>
        </w:rPr>
        <w:t>e</w:t>
      </w:r>
      <w:r w:rsidR="007A4226" w:rsidRPr="0032641A">
        <w:rPr>
          <w:rFonts w:cs="Arial"/>
          <w:szCs w:val="22"/>
        </w:rPr>
        <w:t>s Mitglied</w:t>
      </w:r>
      <w:r w:rsidR="007A4226">
        <w:rPr>
          <w:rFonts w:cs="Arial"/>
          <w:szCs w:val="22"/>
        </w:rPr>
        <w:t xml:space="preserve"> </w:t>
      </w:r>
      <w:r w:rsidR="00D25874">
        <w:rPr>
          <w:rFonts w:cs="Arial"/>
          <w:szCs w:val="22"/>
        </w:rPr>
        <w:t xml:space="preserve">der Pfarrbevölkerung frei wählen, in welcher Pfarre bzw. </w:t>
      </w:r>
      <w:r w:rsidR="00D25874" w:rsidRPr="0032641A">
        <w:rPr>
          <w:rFonts w:cs="Arial"/>
          <w:szCs w:val="22"/>
        </w:rPr>
        <w:t>Feiergemeinde e</w:t>
      </w:r>
      <w:r w:rsidR="007A4226" w:rsidRPr="0032641A">
        <w:rPr>
          <w:rFonts w:cs="Arial"/>
          <w:szCs w:val="22"/>
        </w:rPr>
        <w:t>r/sie</w:t>
      </w:r>
      <w:r w:rsidR="00D25874">
        <w:rPr>
          <w:rFonts w:cs="Arial"/>
          <w:szCs w:val="22"/>
        </w:rPr>
        <w:t xml:space="preserve"> seine persönliche Beheimatung findet.</w:t>
      </w:r>
    </w:p>
    <w:p w:rsidR="00CF2FBF" w:rsidRDefault="00CF2FBF" w:rsidP="00CF2FBF">
      <w:pPr>
        <w:spacing w:after="120"/>
        <w:rPr>
          <w:rFonts w:cs="Arial"/>
          <w:szCs w:val="22"/>
        </w:rPr>
      </w:pPr>
      <w:r>
        <w:rPr>
          <w:rFonts w:cs="Arial"/>
          <w:szCs w:val="22"/>
        </w:rPr>
        <w:t>Die Obfrau des Pfarrgemeinderates Gmunden-Ort</w:t>
      </w:r>
      <w:r w:rsidR="007A4226">
        <w:rPr>
          <w:rFonts w:cs="Arial"/>
          <w:szCs w:val="22"/>
        </w:rPr>
        <w:t>,</w:t>
      </w:r>
      <w:r>
        <w:rPr>
          <w:rFonts w:cs="Arial"/>
          <w:szCs w:val="22"/>
        </w:rPr>
        <w:t xml:space="preserve"> Andrea Rockenbauer</w:t>
      </w:r>
      <w:r w:rsidR="007A4226">
        <w:rPr>
          <w:rFonts w:cs="Arial"/>
          <w:szCs w:val="22"/>
        </w:rPr>
        <w:t>,</w:t>
      </w:r>
      <w:r>
        <w:rPr>
          <w:rFonts w:cs="Arial"/>
          <w:szCs w:val="22"/>
        </w:rPr>
        <w:t xml:space="preserve"> blickt </w:t>
      </w:r>
      <w:r w:rsidR="00F021A3">
        <w:rPr>
          <w:rFonts w:cs="Arial"/>
          <w:szCs w:val="22"/>
        </w:rPr>
        <w:t xml:space="preserve">jedenfalls </w:t>
      </w:r>
      <w:r>
        <w:rPr>
          <w:rFonts w:cs="Arial"/>
          <w:szCs w:val="22"/>
        </w:rPr>
        <w:t>zuversichtlich auf den eingeschlagenen Weg: „</w:t>
      </w:r>
      <w:r w:rsidRPr="00CF2FBF">
        <w:rPr>
          <w:rFonts w:cs="Arial"/>
          <w:szCs w:val="22"/>
        </w:rPr>
        <w:t>Wir freuen uns auf das Kennenlernen der Gleichgesinnten in unserer</w:t>
      </w:r>
      <w:r>
        <w:rPr>
          <w:rFonts w:cs="Arial"/>
          <w:szCs w:val="22"/>
        </w:rPr>
        <w:t xml:space="preserve"> </w:t>
      </w:r>
      <w:proofErr w:type="spellStart"/>
      <w:r w:rsidRPr="00CF2FBF">
        <w:rPr>
          <w:rFonts w:cs="Arial"/>
          <w:szCs w:val="22"/>
        </w:rPr>
        <w:t>Nachbarpfarre</w:t>
      </w:r>
      <w:proofErr w:type="spellEnd"/>
      <w:r w:rsidRPr="00CF2FBF">
        <w:rPr>
          <w:rFonts w:cs="Arial"/>
          <w:szCs w:val="22"/>
        </w:rPr>
        <w:t xml:space="preserve"> und auf</w:t>
      </w:r>
      <w:r>
        <w:rPr>
          <w:rFonts w:cs="Arial"/>
          <w:szCs w:val="22"/>
        </w:rPr>
        <w:t xml:space="preserve"> </w:t>
      </w:r>
      <w:r w:rsidRPr="00CF2FBF">
        <w:rPr>
          <w:rFonts w:cs="Arial"/>
          <w:szCs w:val="22"/>
        </w:rPr>
        <w:t xml:space="preserve">den gemeinsamen Weg in eine neue, etwas </w:t>
      </w:r>
      <w:r>
        <w:rPr>
          <w:rFonts w:cs="Arial"/>
          <w:szCs w:val="22"/>
        </w:rPr>
        <w:t>‚</w:t>
      </w:r>
      <w:r w:rsidRPr="00CF2FBF">
        <w:rPr>
          <w:rFonts w:cs="Arial"/>
          <w:szCs w:val="22"/>
        </w:rPr>
        <w:t>weiter</w:t>
      </w:r>
      <w:r>
        <w:rPr>
          <w:rFonts w:cs="Arial"/>
          <w:szCs w:val="22"/>
        </w:rPr>
        <w:t xml:space="preserve"> </w:t>
      </w:r>
      <w:r w:rsidRPr="00CF2FBF">
        <w:rPr>
          <w:rFonts w:cs="Arial"/>
          <w:szCs w:val="22"/>
        </w:rPr>
        <w:t>gedachte</w:t>
      </w:r>
      <w:r>
        <w:rPr>
          <w:rFonts w:cs="Arial"/>
          <w:szCs w:val="22"/>
        </w:rPr>
        <w:t>‘</w:t>
      </w:r>
      <w:r w:rsidRPr="00CF2FBF">
        <w:rPr>
          <w:rFonts w:cs="Arial"/>
          <w:szCs w:val="22"/>
        </w:rPr>
        <w:t xml:space="preserve"> Zukunft, in der wir die Freude am</w:t>
      </w:r>
      <w:r>
        <w:rPr>
          <w:rFonts w:cs="Arial"/>
          <w:szCs w:val="22"/>
        </w:rPr>
        <w:t xml:space="preserve"> </w:t>
      </w:r>
      <w:r w:rsidRPr="00CF2FBF">
        <w:rPr>
          <w:rFonts w:cs="Arial"/>
          <w:szCs w:val="22"/>
        </w:rPr>
        <w:t xml:space="preserve">Glauben </w:t>
      </w:r>
      <w:r w:rsidRPr="0032641A">
        <w:rPr>
          <w:rFonts w:cs="Arial"/>
          <w:szCs w:val="22"/>
        </w:rPr>
        <w:t xml:space="preserve">an Jesus </w:t>
      </w:r>
      <w:r w:rsidR="007A4226" w:rsidRPr="0032641A">
        <w:rPr>
          <w:rFonts w:cs="Arial"/>
          <w:szCs w:val="22"/>
        </w:rPr>
        <w:t>Christus</w:t>
      </w:r>
      <w:r w:rsidRPr="00CF2FBF">
        <w:rPr>
          <w:rFonts w:cs="Arial"/>
          <w:szCs w:val="22"/>
        </w:rPr>
        <w:t xml:space="preserve"> bewahren und stärken können</w:t>
      </w:r>
      <w:r>
        <w:rPr>
          <w:rFonts w:cs="Arial"/>
          <w:szCs w:val="22"/>
        </w:rPr>
        <w:t>“, so Rockenbauer auch im Namen des gesamten Pfarrgemeinderates.</w:t>
      </w:r>
    </w:p>
    <w:p w:rsidR="00873B4C" w:rsidRDefault="00E82335" w:rsidP="00CF2FBF">
      <w:pPr>
        <w:spacing w:after="120"/>
        <w:rPr>
          <w:rFonts w:cs="Arial"/>
          <w:szCs w:val="22"/>
        </w:rPr>
      </w:pPr>
      <w:r>
        <w:rPr>
          <w:rFonts w:cs="Arial"/>
          <w:szCs w:val="22"/>
        </w:rPr>
        <w:t xml:space="preserve">Auch der Pfarrer von Gmunden, Gerald </w:t>
      </w:r>
      <w:proofErr w:type="spellStart"/>
      <w:r>
        <w:rPr>
          <w:rFonts w:cs="Arial"/>
          <w:szCs w:val="22"/>
        </w:rPr>
        <w:t>Geyrhofer</w:t>
      </w:r>
      <w:proofErr w:type="spellEnd"/>
      <w:r>
        <w:rPr>
          <w:rFonts w:cs="Arial"/>
          <w:szCs w:val="22"/>
        </w:rPr>
        <w:t>, ist hoffnungsvoll</w:t>
      </w:r>
      <w:r w:rsidR="00873B4C">
        <w:rPr>
          <w:rFonts w:cs="Arial"/>
          <w:szCs w:val="22"/>
        </w:rPr>
        <w:t xml:space="preserve">: </w:t>
      </w:r>
      <w:r w:rsidR="00873B4C" w:rsidRPr="00873B4C">
        <w:rPr>
          <w:rFonts w:cs="Arial"/>
          <w:szCs w:val="22"/>
        </w:rPr>
        <w:t xml:space="preserve">„Ich bin nun 20 Jahre priesterlich hier in Gmunden und freue mich über das Zusammenwachsen beider Pfarren. Gerne bin ich Seelsorger für alle und freue mich über eine Vielfalt an kirchlichen Räumen. Somit können wir vielen Menschen Heimat im Glauben sein. Der Fusionierungsprozess war anstrengend und erfolgreich. Nun geht es um die Umsetzung des gemeinsam erarbeiteten </w:t>
      </w:r>
      <w:r w:rsidR="00873B4C">
        <w:rPr>
          <w:rFonts w:cs="Arial"/>
          <w:szCs w:val="22"/>
        </w:rPr>
        <w:t>W</w:t>
      </w:r>
      <w:r w:rsidR="00873B4C" w:rsidRPr="00873B4C">
        <w:rPr>
          <w:rFonts w:cs="Arial"/>
          <w:szCs w:val="22"/>
        </w:rPr>
        <w:t>eges der Kirche in Gmunden.“</w:t>
      </w:r>
      <w:bookmarkStart w:id="0" w:name="_GoBack"/>
      <w:bookmarkEnd w:id="0"/>
    </w:p>
    <w:p w:rsidR="00873B4C" w:rsidRDefault="00873B4C" w:rsidP="00CF2FBF">
      <w:pPr>
        <w:spacing w:after="120"/>
        <w:rPr>
          <w:rFonts w:cs="Arial"/>
          <w:szCs w:val="22"/>
        </w:rPr>
      </w:pPr>
    </w:p>
    <w:p w:rsidR="00D25874" w:rsidRDefault="00D25874" w:rsidP="00CF2FBF">
      <w:pPr>
        <w:spacing w:after="120"/>
        <w:rPr>
          <w:rFonts w:cs="Arial"/>
          <w:szCs w:val="22"/>
        </w:rPr>
      </w:pPr>
    </w:p>
    <w:p w:rsidR="0078609E" w:rsidRPr="0078609E" w:rsidRDefault="0078609E" w:rsidP="00CF2FBF">
      <w:pPr>
        <w:spacing w:after="120"/>
        <w:rPr>
          <w:rFonts w:cs="Arial"/>
          <w:szCs w:val="22"/>
          <w:u w:val="single"/>
        </w:rPr>
      </w:pPr>
      <w:r w:rsidRPr="0078609E">
        <w:rPr>
          <w:rFonts w:cs="Arial"/>
          <w:szCs w:val="22"/>
          <w:u w:val="single"/>
        </w:rPr>
        <w:t>Kontakte für Rückfragen:</w:t>
      </w:r>
    </w:p>
    <w:p w:rsidR="0078609E" w:rsidRDefault="00F021A3" w:rsidP="00CF2FBF">
      <w:pPr>
        <w:spacing w:after="120"/>
        <w:rPr>
          <w:rFonts w:cs="Arial"/>
          <w:szCs w:val="22"/>
        </w:rPr>
      </w:pPr>
      <w:r>
        <w:rPr>
          <w:rFonts w:cs="Arial"/>
          <w:szCs w:val="22"/>
        </w:rPr>
        <w:t xml:space="preserve">Andrea Rockenbauer, </w:t>
      </w:r>
      <w:r w:rsidR="0078609E">
        <w:rPr>
          <w:rFonts w:cs="Arial"/>
          <w:szCs w:val="22"/>
        </w:rPr>
        <w:t xml:space="preserve">PGR-Obfrau von Gmunden-Ort: </w:t>
      </w:r>
      <w:r w:rsidR="0078609E" w:rsidRPr="0078609E">
        <w:rPr>
          <w:rFonts w:cs="Arial"/>
          <w:szCs w:val="22"/>
        </w:rPr>
        <w:t>0664</w:t>
      </w:r>
      <w:r w:rsidR="0078609E">
        <w:rPr>
          <w:rFonts w:cs="Arial"/>
          <w:szCs w:val="22"/>
        </w:rPr>
        <w:t xml:space="preserve"> </w:t>
      </w:r>
      <w:r w:rsidR="0078609E" w:rsidRPr="0078609E">
        <w:rPr>
          <w:rFonts w:cs="Arial"/>
          <w:szCs w:val="22"/>
        </w:rPr>
        <w:t>/</w:t>
      </w:r>
      <w:r w:rsidR="0078609E">
        <w:rPr>
          <w:rFonts w:cs="Arial"/>
          <w:szCs w:val="22"/>
        </w:rPr>
        <w:t xml:space="preserve"> </w:t>
      </w:r>
      <w:r w:rsidR="0078609E" w:rsidRPr="0078609E">
        <w:rPr>
          <w:rFonts w:cs="Arial"/>
          <w:szCs w:val="22"/>
        </w:rPr>
        <w:t>60</w:t>
      </w:r>
      <w:r w:rsidR="0078609E">
        <w:rPr>
          <w:rFonts w:cs="Arial"/>
          <w:szCs w:val="22"/>
        </w:rPr>
        <w:t xml:space="preserve"> </w:t>
      </w:r>
      <w:r w:rsidR="0078609E" w:rsidRPr="0078609E">
        <w:rPr>
          <w:rFonts w:cs="Arial"/>
          <w:szCs w:val="22"/>
        </w:rPr>
        <w:t>16</w:t>
      </w:r>
      <w:r w:rsidR="0078609E">
        <w:rPr>
          <w:rFonts w:cs="Arial"/>
          <w:szCs w:val="22"/>
        </w:rPr>
        <w:t xml:space="preserve"> </w:t>
      </w:r>
      <w:r w:rsidR="0078609E" w:rsidRPr="0078609E">
        <w:rPr>
          <w:rFonts w:cs="Arial"/>
          <w:szCs w:val="22"/>
        </w:rPr>
        <w:t>53</w:t>
      </w:r>
      <w:r w:rsidR="0078609E">
        <w:rPr>
          <w:rFonts w:cs="Arial"/>
          <w:szCs w:val="22"/>
        </w:rPr>
        <w:t xml:space="preserve"> </w:t>
      </w:r>
      <w:r w:rsidR="0078609E" w:rsidRPr="0078609E">
        <w:rPr>
          <w:rFonts w:cs="Arial"/>
          <w:szCs w:val="22"/>
        </w:rPr>
        <w:t>445</w:t>
      </w:r>
    </w:p>
    <w:p w:rsidR="0078609E" w:rsidRDefault="00F021A3" w:rsidP="00CF2FBF">
      <w:pPr>
        <w:spacing w:after="120"/>
        <w:rPr>
          <w:rFonts w:cs="Arial"/>
          <w:szCs w:val="22"/>
        </w:rPr>
      </w:pPr>
      <w:r>
        <w:rPr>
          <w:rFonts w:cs="Arial"/>
          <w:szCs w:val="22"/>
        </w:rPr>
        <w:t xml:space="preserve">Gerald </w:t>
      </w:r>
      <w:proofErr w:type="spellStart"/>
      <w:r>
        <w:rPr>
          <w:rFonts w:cs="Arial"/>
          <w:szCs w:val="22"/>
        </w:rPr>
        <w:t>Geyrhofer</w:t>
      </w:r>
      <w:proofErr w:type="spellEnd"/>
      <w:r>
        <w:rPr>
          <w:rFonts w:cs="Arial"/>
          <w:szCs w:val="22"/>
        </w:rPr>
        <w:t>, Pfarrer von Gmunden:</w:t>
      </w:r>
      <w:r w:rsidR="0078609E">
        <w:rPr>
          <w:rFonts w:cs="Arial"/>
          <w:szCs w:val="22"/>
        </w:rPr>
        <w:t xml:space="preserve"> </w:t>
      </w:r>
      <w:r w:rsidRPr="00F021A3">
        <w:rPr>
          <w:rFonts w:cs="Arial"/>
          <w:szCs w:val="22"/>
        </w:rPr>
        <w:t xml:space="preserve">07612 </w:t>
      </w:r>
      <w:r>
        <w:rPr>
          <w:rFonts w:cs="Arial"/>
          <w:szCs w:val="22"/>
        </w:rPr>
        <w:t xml:space="preserve">/ </w:t>
      </w:r>
      <w:r w:rsidRPr="00F021A3">
        <w:rPr>
          <w:rFonts w:cs="Arial"/>
          <w:szCs w:val="22"/>
        </w:rPr>
        <w:t>77</w:t>
      </w:r>
      <w:r>
        <w:rPr>
          <w:rFonts w:cs="Arial"/>
          <w:szCs w:val="22"/>
        </w:rPr>
        <w:t xml:space="preserve"> </w:t>
      </w:r>
      <w:r w:rsidRPr="00F021A3">
        <w:rPr>
          <w:rFonts w:cs="Arial"/>
          <w:szCs w:val="22"/>
        </w:rPr>
        <w:t>6</w:t>
      </w:r>
      <w:r>
        <w:rPr>
          <w:rFonts w:cs="Arial"/>
          <w:szCs w:val="22"/>
        </w:rPr>
        <w:t xml:space="preserve"> </w:t>
      </w:r>
      <w:r w:rsidRPr="00F021A3">
        <w:rPr>
          <w:rFonts w:cs="Arial"/>
          <w:szCs w:val="22"/>
        </w:rPr>
        <w:t>70</w:t>
      </w:r>
    </w:p>
    <w:p w:rsidR="0078609E" w:rsidRDefault="0078609E" w:rsidP="0078609E">
      <w:pPr>
        <w:spacing w:after="120"/>
        <w:rPr>
          <w:rFonts w:cs="Arial"/>
          <w:szCs w:val="22"/>
        </w:rPr>
      </w:pPr>
    </w:p>
    <w:sectPr w:rsidR="0078609E" w:rsidSect="00482A7C">
      <w:footerReference w:type="default" r:id="rId7"/>
      <w:headerReference w:type="first" r:id="rId8"/>
      <w:footerReference w:type="first" r:id="rId9"/>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29DA" w:rsidRDefault="00BA29DA">
      <w:r>
        <w:separator/>
      </w:r>
    </w:p>
  </w:endnote>
  <w:endnote w:type="continuationSeparator" w:id="0">
    <w:p w:rsidR="00BA29DA" w:rsidRDefault="00BA2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29DA" w:rsidRDefault="00BA29DA">
      <w:r>
        <w:separator/>
      </w:r>
    </w:p>
  </w:footnote>
  <w:footnote w:type="continuationSeparator" w:id="0">
    <w:p w:rsidR="00BA29DA" w:rsidRDefault="00BA29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3B39BB"/>
    <w:multiLevelType w:val="hybridMultilevel"/>
    <w:tmpl w:val="FA46F95C"/>
    <w:lvl w:ilvl="0" w:tplc="14185A42">
      <w:numFmt w:val="bullet"/>
      <w:lvlText w:val=""/>
      <w:lvlJc w:val="left"/>
      <w:pPr>
        <w:ind w:left="720" w:hanging="360"/>
      </w:pPr>
      <w:rPr>
        <w:rFonts w:ascii="Wingdings" w:eastAsia="Times New Roman" w:hAnsi="Wingdings" w:cs="Calibri Light"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721"/>
    <w:rsid w:val="00017D6D"/>
    <w:rsid w:val="0005577C"/>
    <w:rsid w:val="000603BD"/>
    <w:rsid w:val="000730C1"/>
    <w:rsid w:val="000A4B9C"/>
    <w:rsid w:val="000B3CAF"/>
    <w:rsid w:val="000D2E26"/>
    <w:rsid w:val="00103045"/>
    <w:rsid w:val="00104083"/>
    <w:rsid w:val="00107604"/>
    <w:rsid w:val="0012722F"/>
    <w:rsid w:val="00141001"/>
    <w:rsid w:val="00144C6B"/>
    <w:rsid w:val="00151BF7"/>
    <w:rsid w:val="00183313"/>
    <w:rsid w:val="0018480F"/>
    <w:rsid w:val="00197738"/>
    <w:rsid w:val="001C02CB"/>
    <w:rsid w:val="001C5DDA"/>
    <w:rsid w:val="001E2303"/>
    <w:rsid w:val="00204C50"/>
    <w:rsid w:val="00215E2F"/>
    <w:rsid w:val="002402FC"/>
    <w:rsid w:val="0024156C"/>
    <w:rsid w:val="00252384"/>
    <w:rsid w:val="00270DDD"/>
    <w:rsid w:val="00276E78"/>
    <w:rsid w:val="002A708B"/>
    <w:rsid w:val="002E5529"/>
    <w:rsid w:val="002F3701"/>
    <w:rsid w:val="002F3CB0"/>
    <w:rsid w:val="0030668C"/>
    <w:rsid w:val="0032641A"/>
    <w:rsid w:val="003308D4"/>
    <w:rsid w:val="00342BEE"/>
    <w:rsid w:val="00346346"/>
    <w:rsid w:val="003536D9"/>
    <w:rsid w:val="00366248"/>
    <w:rsid w:val="003726D8"/>
    <w:rsid w:val="00380A13"/>
    <w:rsid w:val="003C3C5C"/>
    <w:rsid w:val="003D61BB"/>
    <w:rsid w:val="003E6C34"/>
    <w:rsid w:val="00430D75"/>
    <w:rsid w:val="00432340"/>
    <w:rsid w:val="00465611"/>
    <w:rsid w:val="00482A7C"/>
    <w:rsid w:val="004C208A"/>
    <w:rsid w:val="004C3FDA"/>
    <w:rsid w:val="004D7D1C"/>
    <w:rsid w:val="004E52E8"/>
    <w:rsid w:val="004E6F4E"/>
    <w:rsid w:val="00505010"/>
    <w:rsid w:val="00530832"/>
    <w:rsid w:val="00537D1F"/>
    <w:rsid w:val="00542BEA"/>
    <w:rsid w:val="005447F9"/>
    <w:rsid w:val="00564B59"/>
    <w:rsid w:val="00567B3E"/>
    <w:rsid w:val="0057069F"/>
    <w:rsid w:val="005828D1"/>
    <w:rsid w:val="005E3BB7"/>
    <w:rsid w:val="00601035"/>
    <w:rsid w:val="0061244B"/>
    <w:rsid w:val="00613777"/>
    <w:rsid w:val="0067643B"/>
    <w:rsid w:val="00694620"/>
    <w:rsid w:val="006B6B04"/>
    <w:rsid w:val="006F3DA6"/>
    <w:rsid w:val="00712417"/>
    <w:rsid w:val="00714F83"/>
    <w:rsid w:val="0073791F"/>
    <w:rsid w:val="00741F48"/>
    <w:rsid w:val="00751DDC"/>
    <w:rsid w:val="00762CDA"/>
    <w:rsid w:val="007659CF"/>
    <w:rsid w:val="0078609E"/>
    <w:rsid w:val="007A1824"/>
    <w:rsid w:val="007A4226"/>
    <w:rsid w:val="007B1342"/>
    <w:rsid w:val="007D38DC"/>
    <w:rsid w:val="007E6750"/>
    <w:rsid w:val="00803EFE"/>
    <w:rsid w:val="00807C90"/>
    <w:rsid w:val="00812E25"/>
    <w:rsid w:val="008355DE"/>
    <w:rsid w:val="00841A2B"/>
    <w:rsid w:val="00842862"/>
    <w:rsid w:val="00847DED"/>
    <w:rsid w:val="008611DA"/>
    <w:rsid w:val="00861F94"/>
    <w:rsid w:val="00873B4C"/>
    <w:rsid w:val="00887D65"/>
    <w:rsid w:val="00887FBA"/>
    <w:rsid w:val="00890247"/>
    <w:rsid w:val="008915E4"/>
    <w:rsid w:val="008A5750"/>
    <w:rsid w:val="008B0368"/>
    <w:rsid w:val="008B7395"/>
    <w:rsid w:val="008E01D7"/>
    <w:rsid w:val="008F1CBB"/>
    <w:rsid w:val="00903F4E"/>
    <w:rsid w:val="00912971"/>
    <w:rsid w:val="0093496A"/>
    <w:rsid w:val="00936263"/>
    <w:rsid w:val="0094025B"/>
    <w:rsid w:val="00956261"/>
    <w:rsid w:val="00967AA0"/>
    <w:rsid w:val="00996E1E"/>
    <w:rsid w:val="009B184B"/>
    <w:rsid w:val="009E18E2"/>
    <w:rsid w:val="009E631E"/>
    <w:rsid w:val="009E7758"/>
    <w:rsid w:val="00A31341"/>
    <w:rsid w:val="00A76CBF"/>
    <w:rsid w:val="00AC6FE0"/>
    <w:rsid w:val="00AD553B"/>
    <w:rsid w:val="00AE0EBF"/>
    <w:rsid w:val="00AF53E8"/>
    <w:rsid w:val="00B275A8"/>
    <w:rsid w:val="00B4765A"/>
    <w:rsid w:val="00B566A2"/>
    <w:rsid w:val="00B64FFF"/>
    <w:rsid w:val="00B735AC"/>
    <w:rsid w:val="00B77D57"/>
    <w:rsid w:val="00B86C36"/>
    <w:rsid w:val="00B97EE3"/>
    <w:rsid w:val="00BA1A58"/>
    <w:rsid w:val="00BA29DA"/>
    <w:rsid w:val="00BC61BE"/>
    <w:rsid w:val="00C03DFC"/>
    <w:rsid w:val="00C06B8A"/>
    <w:rsid w:val="00C102A0"/>
    <w:rsid w:val="00C109C8"/>
    <w:rsid w:val="00C52801"/>
    <w:rsid w:val="00C60D25"/>
    <w:rsid w:val="00CA3721"/>
    <w:rsid w:val="00CB5172"/>
    <w:rsid w:val="00CB7487"/>
    <w:rsid w:val="00CB767C"/>
    <w:rsid w:val="00CF2FBF"/>
    <w:rsid w:val="00CF378E"/>
    <w:rsid w:val="00CF37D2"/>
    <w:rsid w:val="00D25874"/>
    <w:rsid w:val="00D31CCE"/>
    <w:rsid w:val="00D4663E"/>
    <w:rsid w:val="00D55423"/>
    <w:rsid w:val="00D8783E"/>
    <w:rsid w:val="00DA21D7"/>
    <w:rsid w:val="00DB0649"/>
    <w:rsid w:val="00DF4152"/>
    <w:rsid w:val="00DF462D"/>
    <w:rsid w:val="00DF56A0"/>
    <w:rsid w:val="00DF6FC9"/>
    <w:rsid w:val="00E14CE2"/>
    <w:rsid w:val="00E462B8"/>
    <w:rsid w:val="00E51227"/>
    <w:rsid w:val="00E634E5"/>
    <w:rsid w:val="00E74136"/>
    <w:rsid w:val="00E82335"/>
    <w:rsid w:val="00E86A99"/>
    <w:rsid w:val="00EA10DA"/>
    <w:rsid w:val="00ED32A8"/>
    <w:rsid w:val="00EE25E5"/>
    <w:rsid w:val="00F021A3"/>
    <w:rsid w:val="00F21D62"/>
    <w:rsid w:val="00F50107"/>
    <w:rsid w:val="00F51F14"/>
    <w:rsid w:val="00F53CB9"/>
    <w:rsid w:val="00F71756"/>
    <w:rsid w:val="00F746D0"/>
    <w:rsid w:val="00F77547"/>
    <w:rsid w:val="00F962D9"/>
    <w:rsid w:val="00FA38D8"/>
    <w:rsid w:val="00FC729A"/>
    <w:rsid w:val="00FF2B1E"/>
    <w:rsid w:val="00FF506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A70ED3"/>
  <w15:chartTrackingRefBased/>
  <w15:docId w15:val="{4D2C1873-1572-4213-9E34-9DAA6A8E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4">
    <w:name w:val="heading 4"/>
    <w:basedOn w:val="Standard"/>
    <w:next w:val="Standard"/>
    <w:link w:val="berschrift4Zchn"/>
    <w:semiHidden/>
    <w:unhideWhenUsed/>
    <w:qFormat/>
    <w:rsid w:val="00FF5068"/>
    <w:pPr>
      <w:keepNext/>
      <w:keepLines/>
      <w:spacing w:before="40"/>
      <w:outlineLvl w:val="3"/>
    </w:pPr>
    <w:rPr>
      <w:rFonts w:asciiTheme="majorHAnsi" w:eastAsiaTheme="majorEastAsia" w:hAnsiTheme="majorHAnsi" w:cstheme="majorBidi"/>
      <w:i/>
      <w:iCs/>
      <w:color w:val="2E74B5" w:themeColor="accent1" w:themeShade="BF"/>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CA3721"/>
  </w:style>
  <w:style w:type="paragraph" w:styleId="Sprechblasentext">
    <w:name w:val="Balloon Text"/>
    <w:basedOn w:val="Standard"/>
    <w:link w:val="SprechblasentextZchn"/>
    <w:rsid w:val="003E6C34"/>
    <w:rPr>
      <w:rFonts w:ascii="Segoe UI" w:hAnsi="Segoe UI" w:cs="Segoe UI"/>
      <w:sz w:val="18"/>
      <w:szCs w:val="18"/>
    </w:rPr>
  </w:style>
  <w:style w:type="character" w:customStyle="1" w:styleId="SprechblasentextZchn">
    <w:name w:val="Sprechblasentext Zchn"/>
    <w:basedOn w:val="Absatz-Standardschriftart"/>
    <w:link w:val="Sprechblasentext"/>
    <w:rsid w:val="003E6C34"/>
    <w:rPr>
      <w:rFonts w:ascii="Segoe UI" w:hAnsi="Segoe UI" w:cs="Segoe UI"/>
      <w:sz w:val="18"/>
      <w:szCs w:val="18"/>
    </w:rPr>
  </w:style>
  <w:style w:type="character" w:customStyle="1" w:styleId="berschrift4Zchn">
    <w:name w:val="Überschrift 4 Zchn"/>
    <w:basedOn w:val="Absatz-Standardschriftart"/>
    <w:link w:val="berschrift4"/>
    <w:semiHidden/>
    <w:rsid w:val="00FF5068"/>
    <w:rPr>
      <w:rFonts w:asciiTheme="majorHAnsi" w:eastAsiaTheme="majorEastAsia" w:hAnsiTheme="majorHAnsi" w:cstheme="majorBidi"/>
      <w:i/>
      <w:iCs/>
      <w:color w:val="2E74B5" w:themeColor="accent1" w:themeShade="BF"/>
      <w:sz w:val="22"/>
    </w:rPr>
  </w:style>
  <w:style w:type="paragraph" w:styleId="Listenabsatz">
    <w:name w:val="List Paragraph"/>
    <w:basedOn w:val="Standard"/>
    <w:uiPriority w:val="34"/>
    <w:qFormat/>
    <w:rsid w:val="009E7758"/>
    <w:pPr>
      <w:spacing w:after="160" w:line="252" w:lineRule="auto"/>
      <w:ind w:left="720"/>
      <w:contextualSpacing/>
    </w:pPr>
    <w:rPr>
      <w:rFonts w:ascii="Calibri" w:eastAsiaTheme="minorHAnsi" w:hAnsi="Calibri" w:cs="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9723">
      <w:bodyDiv w:val="1"/>
      <w:marLeft w:val="0"/>
      <w:marRight w:val="0"/>
      <w:marTop w:val="0"/>
      <w:marBottom w:val="0"/>
      <w:divBdr>
        <w:top w:val="none" w:sz="0" w:space="0" w:color="auto"/>
        <w:left w:val="none" w:sz="0" w:space="0" w:color="auto"/>
        <w:bottom w:val="none" w:sz="0" w:space="0" w:color="auto"/>
        <w:right w:val="none" w:sz="0" w:space="0" w:color="auto"/>
      </w:divBdr>
    </w:div>
    <w:div w:id="700319136">
      <w:bodyDiv w:val="1"/>
      <w:marLeft w:val="0"/>
      <w:marRight w:val="0"/>
      <w:marTop w:val="0"/>
      <w:marBottom w:val="0"/>
      <w:divBdr>
        <w:top w:val="none" w:sz="0" w:space="0" w:color="auto"/>
        <w:left w:val="none" w:sz="0" w:space="0" w:color="auto"/>
        <w:bottom w:val="none" w:sz="0" w:space="0" w:color="auto"/>
        <w:right w:val="none" w:sz="0" w:space="0" w:color="auto"/>
      </w:divBdr>
    </w:div>
    <w:div w:id="820541341">
      <w:bodyDiv w:val="1"/>
      <w:marLeft w:val="0"/>
      <w:marRight w:val="0"/>
      <w:marTop w:val="0"/>
      <w:marBottom w:val="0"/>
      <w:divBdr>
        <w:top w:val="none" w:sz="0" w:space="0" w:color="auto"/>
        <w:left w:val="none" w:sz="0" w:space="0" w:color="auto"/>
        <w:bottom w:val="none" w:sz="0" w:space="0" w:color="auto"/>
        <w:right w:val="none" w:sz="0" w:space="0" w:color="auto"/>
      </w:divBdr>
    </w:div>
    <w:div w:id="956066431">
      <w:bodyDiv w:val="1"/>
      <w:marLeft w:val="0"/>
      <w:marRight w:val="0"/>
      <w:marTop w:val="0"/>
      <w:marBottom w:val="0"/>
      <w:divBdr>
        <w:top w:val="none" w:sz="0" w:space="0" w:color="auto"/>
        <w:left w:val="none" w:sz="0" w:space="0" w:color="auto"/>
        <w:bottom w:val="none" w:sz="0" w:space="0" w:color="auto"/>
        <w:right w:val="none" w:sz="0" w:space="0" w:color="auto"/>
      </w:divBdr>
    </w:div>
    <w:div w:id="1256597109">
      <w:bodyDiv w:val="1"/>
      <w:marLeft w:val="0"/>
      <w:marRight w:val="0"/>
      <w:marTop w:val="0"/>
      <w:marBottom w:val="0"/>
      <w:divBdr>
        <w:top w:val="none" w:sz="0" w:space="0" w:color="auto"/>
        <w:left w:val="none" w:sz="0" w:space="0" w:color="auto"/>
        <w:bottom w:val="none" w:sz="0" w:space="0" w:color="auto"/>
        <w:right w:val="none" w:sz="0" w:space="0" w:color="auto"/>
      </w:divBdr>
    </w:div>
    <w:div w:id="1437940164">
      <w:bodyDiv w:val="1"/>
      <w:marLeft w:val="0"/>
      <w:marRight w:val="0"/>
      <w:marTop w:val="0"/>
      <w:marBottom w:val="0"/>
      <w:divBdr>
        <w:top w:val="none" w:sz="0" w:space="0" w:color="auto"/>
        <w:left w:val="none" w:sz="0" w:space="0" w:color="auto"/>
        <w:bottom w:val="none" w:sz="0" w:space="0" w:color="auto"/>
        <w:right w:val="none" w:sz="0" w:space="0" w:color="auto"/>
      </w:divBdr>
      <w:divsChild>
        <w:div w:id="1654916346">
          <w:marLeft w:val="0"/>
          <w:marRight w:val="0"/>
          <w:marTop w:val="0"/>
          <w:marBottom w:val="0"/>
          <w:divBdr>
            <w:top w:val="none" w:sz="0" w:space="0" w:color="auto"/>
            <w:left w:val="none" w:sz="0" w:space="0" w:color="auto"/>
            <w:bottom w:val="none" w:sz="0" w:space="0" w:color="auto"/>
            <w:right w:val="none" w:sz="0" w:space="0" w:color="auto"/>
          </w:divBdr>
        </w:div>
        <w:div w:id="64182717">
          <w:marLeft w:val="0"/>
          <w:marRight w:val="0"/>
          <w:marTop w:val="0"/>
          <w:marBottom w:val="0"/>
          <w:divBdr>
            <w:top w:val="none" w:sz="0" w:space="0" w:color="auto"/>
            <w:left w:val="none" w:sz="0" w:space="0" w:color="auto"/>
            <w:bottom w:val="none" w:sz="0" w:space="0" w:color="auto"/>
            <w:right w:val="none" w:sz="0" w:space="0" w:color="auto"/>
          </w:divBdr>
          <w:divsChild>
            <w:div w:id="32467151">
              <w:marLeft w:val="0"/>
              <w:marRight w:val="0"/>
              <w:marTop w:val="0"/>
              <w:marBottom w:val="0"/>
              <w:divBdr>
                <w:top w:val="none" w:sz="0" w:space="0" w:color="auto"/>
                <w:left w:val="none" w:sz="0" w:space="0" w:color="auto"/>
                <w:bottom w:val="none" w:sz="0" w:space="0" w:color="auto"/>
                <w:right w:val="none" w:sz="0" w:space="0" w:color="auto"/>
              </w:divBdr>
              <w:divsChild>
                <w:div w:id="201248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185684">
      <w:bodyDiv w:val="1"/>
      <w:marLeft w:val="0"/>
      <w:marRight w:val="0"/>
      <w:marTop w:val="0"/>
      <w:marBottom w:val="0"/>
      <w:divBdr>
        <w:top w:val="none" w:sz="0" w:space="0" w:color="auto"/>
        <w:left w:val="none" w:sz="0" w:space="0" w:color="auto"/>
        <w:bottom w:val="none" w:sz="0" w:space="0" w:color="auto"/>
        <w:right w:val="none" w:sz="0" w:space="0" w:color="auto"/>
      </w:divBdr>
    </w:div>
    <w:div w:id="2061828608">
      <w:bodyDiv w:val="1"/>
      <w:marLeft w:val="0"/>
      <w:marRight w:val="0"/>
      <w:marTop w:val="0"/>
      <w:marBottom w:val="0"/>
      <w:divBdr>
        <w:top w:val="none" w:sz="0" w:space="0" w:color="auto"/>
        <w:left w:val="none" w:sz="0" w:space="0" w:color="auto"/>
        <w:bottom w:val="none" w:sz="0" w:space="0" w:color="auto"/>
        <w:right w:val="none" w:sz="0" w:space="0" w:color="auto"/>
      </w:divBdr>
      <w:divsChild>
        <w:div w:id="198569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625</Words>
  <Characters>4001</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4617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6</cp:revision>
  <cp:lastPrinted>2017-12-11T12:34:00Z</cp:lastPrinted>
  <dcterms:created xsi:type="dcterms:W3CDTF">2019-12-20T07:33:00Z</dcterms:created>
  <dcterms:modified xsi:type="dcterms:W3CDTF">2019-12-20T08:08:00Z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