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D6395" w14:textId="77777777" w:rsidR="00F05829" w:rsidRDefault="00F05829" w:rsidP="00153EA9">
      <w:pPr>
        <w:rPr>
          <w:rFonts w:ascii="Museo Sans 300" w:hAnsi="Museo Sans 300"/>
          <w:b/>
          <w:sz w:val="28"/>
        </w:rPr>
      </w:pPr>
    </w:p>
    <w:p w14:paraId="7931B7A7" w14:textId="77777777" w:rsidR="00F05829" w:rsidRDefault="00F05829" w:rsidP="00153EA9">
      <w:pPr>
        <w:rPr>
          <w:rFonts w:ascii="Museo Sans 300" w:hAnsi="Museo Sans 300"/>
          <w:b/>
          <w:sz w:val="28"/>
        </w:rPr>
      </w:pPr>
    </w:p>
    <w:p w14:paraId="7F629812" w14:textId="77777777" w:rsidR="00F05829" w:rsidRDefault="00F05829" w:rsidP="00153EA9">
      <w:pPr>
        <w:rPr>
          <w:rFonts w:ascii="Museo Sans 300" w:hAnsi="Museo Sans 300"/>
          <w:b/>
          <w:sz w:val="28"/>
        </w:rPr>
      </w:pPr>
    </w:p>
    <w:p w14:paraId="09693470" w14:textId="7C405D74" w:rsidR="00153EA9" w:rsidRPr="001468CC" w:rsidRDefault="00153EA9" w:rsidP="00153EA9">
      <w:pPr>
        <w:rPr>
          <w:rFonts w:ascii="Museo Sans 300" w:hAnsi="Museo Sans 300"/>
          <w:b/>
          <w:sz w:val="28"/>
        </w:rPr>
      </w:pPr>
      <w:r w:rsidRPr="001468CC">
        <w:rPr>
          <w:rFonts w:ascii="Museo Sans 300" w:hAnsi="Museo Sans 300"/>
          <w:b/>
          <w:sz w:val="28"/>
        </w:rPr>
        <w:t>Infoblatt Kooperationsvereinbarung Bibliothek</w:t>
      </w:r>
    </w:p>
    <w:p w14:paraId="240D6A35" w14:textId="1A542E9F" w:rsidR="00153EA9" w:rsidRDefault="00153EA9" w:rsidP="00153EA9">
      <w:pPr>
        <w:rPr>
          <w:rFonts w:ascii="Museo Sans 300" w:hAnsi="Museo Sans 300"/>
        </w:rPr>
      </w:pPr>
    </w:p>
    <w:p w14:paraId="0F5C48F8" w14:textId="77777777" w:rsidR="00F05829" w:rsidRDefault="00F05829" w:rsidP="00153EA9">
      <w:pPr>
        <w:rPr>
          <w:rFonts w:ascii="Museo Sans 300" w:hAnsi="Museo Sans 300"/>
        </w:rPr>
      </w:pPr>
    </w:p>
    <w:p w14:paraId="3F60D994" w14:textId="77777777" w:rsidR="00691FEA" w:rsidRPr="001468CC" w:rsidRDefault="00691FEA" w:rsidP="00153EA9">
      <w:pPr>
        <w:rPr>
          <w:rFonts w:ascii="Museo Sans 300" w:hAnsi="Museo Sans 300"/>
        </w:rPr>
      </w:pPr>
    </w:p>
    <w:p w14:paraId="4E857D33" w14:textId="1268B922" w:rsidR="00153EA9" w:rsidRPr="001468CC" w:rsidRDefault="00153EA9" w:rsidP="00153EA9">
      <w:pPr>
        <w:rPr>
          <w:rFonts w:ascii="Museo Sans 300" w:hAnsi="Museo Sans 300"/>
          <w:sz w:val="20"/>
          <w:szCs w:val="20"/>
        </w:rPr>
      </w:pPr>
      <w:r w:rsidRPr="001468CC">
        <w:rPr>
          <w:rFonts w:ascii="Museo Sans 300" w:hAnsi="Museo Sans 300"/>
          <w:sz w:val="20"/>
          <w:szCs w:val="20"/>
        </w:rPr>
        <w:t xml:space="preserve">Wichtig ist, die Aufgaben zwischen </w:t>
      </w:r>
      <w:r w:rsidR="004A05DD" w:rsidRPr="001468CC">
        <w:rPr>
          <w:rFonts w:ascii="Museo Sans 300" w:hAnsi="Museo Sans 300"/>
          <w:sz w:val="20"/>
          <w:szCs w:val="20"/>
        </w:rPr>
        <w:t>den Kooperationspartnern</w:t>
      </w:r>
      <w:r w:rsidRPr="001468CC">
        <w:rPr>
          <w:rFonts w:ascii="Museo Sans 300" w:hAnsi="Museo Sans 300"/>
          <w:sz w:val="20"/>
          <w:szCs w:val="20"/>
        </w:rPr>
        <w:t xml:space="preserve"> konkret aufzuteilen. Dabei sind insbesondere folgende Regelungsbereiche zu berücksichtigen:</w:t>
      </w:r>
    </w:p>
    <w:p w14:paraId="7361726E" w14:textId="77777777" w:rsidR="00153EA9" w:rsidRPr="001468CC" w:rsidRDefault="00153EA9" w:rsidP="00F05829">
      <w:pPr>
        <w:pStyle w:val="Listenabsatz"/>
        <w:numPr>
          <w:ilvl w:val="0"/>
          <w:numId w:val="1"/>
        </w:numPr>
        <w:spacing w:before="120"/>
        <w:ind w:left="714" w:hanging="357"/>
        <w:rPr>
          <w:rFonts w:ascii="Museo Sans 300" w:hAnsi="Museo Sans 300"/>
          <w:b/>
          <w:sz w:val="20"/>
          <w:szCs w:val="20"/>
        </w:rPr>
      </w:pPr>
      <w:r w:rsidRPr="001468CC">
        <w:rPr>
          <w:rFonts w:ascii="Museo Sans 300" w:hAnsi="Museo Sans 300"/>
          <w:b/>
          <w:sz w:val="20"/>
          <w:szCs w:val="20"/>
        </w:rPr>
        <w:t>Räumlichkeit, Einrichtung</w:t>
      </w:r>
    </w:p>
    <w:p w14:paraId="7C6FD96C" w14:textId="02F1857D" w:rsidR="00153EA9" w:rsidRPr="001468CC" w:rsidRDefault="00153EA9" w:rsidP="00153EA9">
      <w:pPr>
        <w:pStyle w:val="Listenabsatz"/>
        <w:rPr>
          <w:rFonts w:ascii="Museo Sans 300" w:hAnsi="Museo Sans 300"/>
          <w:sz w:val="20"/>
          <w:szCs w:val="20"/>
        </w:rPr>
      </w:pPr>
      <w:r w:rsidRPr="001468CC">
        <w:rPr>
          <w:rFonts w:ascii="Museo Sans 300" w:hAnsi="Museo Sans 300"/>
          <w:sz w:val="20"/>
          <w:szCs w:val="20"/>
        </w:rPr>
        <w:t>Wer stellt die Räumlichkeiten für die Bibliothek und deren Einrichtung zur Verfügung? Wer trägt die laufenden Kosten (z</w:t>
      </w:r>
      <w:r w:rsidR="00F05829">
        <w:rPr>
          <w:rFonts w:ascii="Museo Sans 300" w:hAnsi="Museo Sans 300"/>
          <w:sz w:val="20"/>
          <w:szCs w:val="20"/>
        </w:rPr>
        <w:t>.</w:t>
      </w:r>
      <w:r w:rsidRPr="001468CC">
        <w:rPr>
          <w:rFonts w:ascii="Museo Sans 300" w:hAnsi="Museo Sans 300"/>
          <w:sz w:val="20"/>
          <w:szCs w:val="20"/>
        </w:rPr>
        <w:t>B</w:t>
      </w:r>
      <w:r w:rsidR="00F05829">
        <w:rPr>
          <w:rFonts w:ascii="Museo Sans 300" w:hAnsi="Museo Sans 300"/>
          <w:sz w:val="20"/>
          <w:szCs w:val="20"/>
        </w:rPr>
        <w:t>.</w:t>
      </w:r>
      <w:r w:rsidRPr="001468CC">
        <w:rPr>
          <w:rFonts w:ascii="Museo Sans 300" w:hAnsi="Museo Sans 300"/>
          <w:sz w:val="20"/>
          <w:szCs w:val="20"/>
        </w:rPr>
        <w:t xml:space="preserve"> Betriebskosten</w:t>
      </w:r>
      <w:r w:rsidR="004A05DD" w:rsidRPr="001468CC">
        <w:rPr>
          <w:rFonts w:ascii="Museo Sans 300" w:hAnsi="Museo Sans 300"/>
          <w:sz w:val="20"/>
          <w:szCs w:val="20"/>
        </w:rPr>
        <w:t>, Pflege und Reinigung</w:t>
      </w:r>
      <w:r w:rsidRPr="001468CC">
        <w:rPr>
          <w:rFonts w:ascii="Museo Sans 300" w:hAnsi="Museo Sans 300"/>
          <w:sz w:val="20"/>
          <w:szCs w:val="20"/>
        </w:rPr>
        <w:t>)?</w:t>
      </w:r>
    </w:p>
    <w:p w14:paraId="7733D461" w14:textId="77777777" w:rsidR="00153EA9" w:rsidRPr="001468CC" w:rsidRDefault="00153EA9" w:rsidP="00F05829">
      <w:pPr>
        <w:pStyle w:val="Listenabsatz"/>
        <w:numPr>
          <w:ilvl w:val="0"/>
          <w:numId w:val="1"/>
        </w:numPr>
        <w:spacing w:before="120"/>
        <w:ind w:left="714" w:hanging="357"/>
        <w:rPr>
          <w:rFonts w:ascii="Museo Sans 300" w:hAnsi="Museo Sans 300"/>
          <w:b/>
          <w:sz w:val="20"/>
          <w:szCs w:val="20"/>
        </w:rPr>
      </w:pPr>
      <w:r w:rsidRPr="001468CC">
        <w:rPr>
          <w:rFonts w:ascii="Museo Sans 300" w:hAnsi="Museo Sans 300"/>
          <w:b/>
          <w:sz w:val="20"/>
          <w:szCs w:val="20"/>
        </w:rPr>
        <w:t>Bücherbestand</w:t>
      </w:r>
    </w:p>
    <w:p w14:paraId="1A6791B7" w14:textId="27ED965A" w:rsidR="00153EA9" w:rsidRPr="001468CC" w:rsidRDefault="00153EA9" w:rsidP="00153EA9">
      <w:pPr>
        <w:pStyle w:val="Listenabsatz"/>
        <w:rPr>
          <w:rFonts w:ascii="Museo Sans 300" w:hAnsi="Museo Sans 300"/>
          <w:sz w:val="20"/>
          <w:szCs w:val="20"/>
        </w:rPr>
      </w:pPr>
      <w:r w:rsidRPr="001468CC">
        <w:rPr>
          <w:rFonts w:ascii="Museo Sans 300" w:hAnsi="Museo Sans 300"/>
          <w:sz w:val="20"/>
          <w:szCs w:val="20"/>
        </w:rPr>
        <w:t>Ist ein Bücherbestand bereits vorhanden, der von der Pfarr</w:t>
      </w:r>
      <w:r w:rsidR="00851476" w:rsidRPr="001468CC">
        <w:rPr>
          <w:rFonts w:ascii="Museo Sans 300" w:hAnsi="Museo Sans 300"/>
          <w:sz w:val="20"/>
          <w:szCs w:val="20"/>
        </w:rPr>
        <w:t>gemeind</w:t>
      </w:r>
      <w:r w:rsidRPr="001468CC">
        <w:rPr>
          <w:rFonts w:ascii="Museo Sans 300" w:hAnsi="Museo Sans 300"/>
          <w:sz w:val="20"/>
          <w:szCs w:val="20"/>
        </w:rPr>
        <w:t>e eingebracht werden kann? In welchem jährlichen oder monatlichen Umfang sind die Kooperationspartner bereit, Mittel für den Neuerwerb von Büchern bzw. anderen Datenträgern zur Verfügung zu stellen?</w:t>
      </w:r>
    </w:p>
    <w:p w14:paraId="4E8B9B5D" w14:textId="77777777" w:rsidR="00153EA9" w:rsidRPr="001468CC" w:rsidRDefault="00153EA9" w:rsidP="00F05829">
      <w:pPr>
        <w:pStyle w:val="Listenabsatz"/>
        <w:numPr>
          <w:ilvl w:val="0"/>
          <w:numId w:val="1"/>
        </w:numPr>
        <w:spacing w:before="120"/>
        <w:ind w:left="714" w:hanging="357"/>
        <w:rPr>
          <w:rFonts w:ascii="Museo Sans 300" w:hAnsi="Museo Sans 300"/>
          <w:b/>
          <w:sz w:val="20"/>
          <w:szCs w:val="20"/>
        </w:rPr>
      </w:pPr>
      <w:r w:rsidRPr="001468CC">
        <w:rPr>
          <w:rFonts w:ascii="Museo Sans 300" w:hAnsi="Museo Sans 300"/>
          <w:b/>
          <w:sz w:val="20"/>
          <w:szCs w:val="20"/>
        </w:rPr>
        <w:t>Betreuung der Bibliothek</w:t>
      </w:r>
    </w:p>
    <w:p w14:paraId="5CD4225D" w14:textId="6593EE03" w:rsidR="00153EA9" w:rsidRPr="001468CC" w:rsidRDefault="00153EA9" w:rsidP="00153EA9">
      <w:pPr>
        <w:pStyle w:val="Listenabsatz"/>
        <w:rPr>
          <w:rFonts w:ascii="Museo Sans 300" w:hAnsi="Museo Sans 300"/>
          <w:sz w:val="20"/>
          <w:szCs w:val="20"/>
        </w:rPr>
      </w:pPr>
      <w:r w:rsidRPr="001468CC">
        <w:rPr>
          <w:rFonts w:ascii="Museo Sans 300" w:hAnsi="Museo Sans 300"/>
          <w:sz w:val="20"/>
          <w:szCs w:val="20"/>
        </w:rPr>
        <w:t>Wer soll die Arbeit in der Bibliothek leisten? Sind ehrenamtliche Pfarrmitglieder gewünscht</w:t>
      </w:r>
      <w:r w:rsidR="00D61F9F" w:rsidRPr="001468CC">
        <w:rPr>
          <w:rFonts w:ascii="Museo Sans 300" w:hAnsi="Museo Sans 300"/>
          <w:sz w:val="20"/>
          <w:szCs w:val="20"/>
        </w:rPr>
        <w:t xml:space="preserve"> </w:t>
      </w:r>
      <w:r w:rsidRPr="001468CC">
        <w:rPr>
          <w:rFonts w:ascii="Museo Sans 300" w:hAnsi="Museo Sans 300"/>
          <w:sz w:val="20"/>
          <w:szCs w:val="20"/>
        </w:rPr>
        <w:t>/</w:t>
      </w:r>
      <w:r w:rsidR="00D61F9F" w:rsidRPr="001468CC">
        <w:rPr>
          <w:rFonts w:ascii="Museo Sans 300" w:hAnsi="Museo Sans 300"/>
          <w:sz w:val="20"/>
          <w:szCs w:val="20"/>
        </w:rPr>
        <w:t xml:space="preserve"> </w:t>
      </w:r>
      <w:r w:rsidRPr="001468CC">
        <w:rPr>
          <w:rFonts w:ascii="Museo Sans 300" w:hAnsi="Museo Sans 300"/>
          <w:sz w:val="20"/>
          <w:szCs w:val="20"/>
        </w:rPr>
        <w:t>bereit</w:t>
      </w:r>
      <w:r w:rsidR="00D61F9F" w:rsidRPr="001468CC">
        <w:rPr>
          <w:rFonts w:ascii="Museo Sans 300" w:hAnsi="Museo Sans 300"/>
          <w:sz w:val="20"/>
          <w:szCs w:val="20"/>
        </w:rPr>
        <w:t xml:space="preserve"> </w:t>
      </w:r>
      <w:r w:rsidRPr="001468CC">
        <w:rPr>
          <w:rFonts w:ascii="Museo Sans 300" w:hAnsi="Museo Sans 300"/>
          <w:sz w:val="20"/>
          <w:szCs w:val="20"/>
        </w:rPr>
        <w:t>/</w:t>
      </w:r>
      <w:r w:rsidR="00D61F9F" w:rsidRPr="001468CC">
        <w:rPr>
          <w:rFonts w:ascii="Museo Sans 300" w:hAnsi="Museo Sans 300"/>
          <w:sz w:val="20"/>
          <w:szCs w:val="20"/>
        </w:rPr>
        <w:t xml:space="preserve"> </w:t>
      </w:r>
      <w:r w:rsidRPr="001468CC">
        <w:rPr>
          <w:rFonts w:ascii="Museo Sans 300" w:hAnsi="Museo Sans 300"/>
          <w:sz w:val="20"/>
          <w:szCs w:val="20"/>
        </w:rPr>
        <w:t>motiviert? In welchem Umfang kann sich die Pfarr</w:t>
      </w:r>
      <w:r w:rsidR="00851476" w:rsidRPr="001468CC">
        <w:rPr>
          <w:rFonts w:ascii="Museo Sans 300" w:hAnsi="Museo Sans 300"/>
          <w:sz w:val="20"/>
          <w:szCs w:val="20"/>
        </w:rPr>
        <w:t>gemeind</w:t>
      </w:r>
      <w:r w:rsidRPr="001468CC">
        <w:rPr>
          <w:rFonts w:ascii="Museo Sans 300" w:hAnsi="Museo Sans 300"/>
          <w:sz w:val="20"/>
          <w:szCs w:val="20"/>
        </w:rPr>
        <w:t xml:space="preserve">e diesbezüglich langfristig zur Leistung ehrenamtlicher Tätigkeiten verpflichten? </w:t>
      </w:r>
    </w:p>
    <w:p w14:paraId="4DABC849" w14:textId="77777777" w:rsidR="00153EA9" w:rsidRPr="001468CC" w:rsidRDefault="00153EA9" w:rsidP="00F05829">
      <w:pPr>
        <w:pStyle w:val="Listenabsatz"/>
        <w:numPr>
          <w:ilvl w:val="0"/>
          <w:numId w:val="1"/>
        </w:numPr>
        <w:spacing w:before="120"/>
        <w:ind w:left="714" w:hanging="357"/>
        <w:rPr>
          <w:rFonts w:ascii="Museo Sans 300" w:hAnsi="Museo Sans 300"/>
          <w:b/>
          <w:sz w:val="20"/>
          <w:szCs w:val="20"/>
        </w:rPr>
      </w:pPr>
      <w:r w:rsidRPr="001468CC">
        <w:rPr>
          <w:rFonts w:ascii="Museo Sans 300" w:hAnsi="Museo Sans 300"/>
          <w:b/>
          <w:sz w:val="20"/>
          <w:szCs w:val="20"/>
        </w:rPr>
        <w:t>Bibliotheksleitung</w:t>
      </w:r>
    </w:p>
    <w:p w14:paraId="522F7116" w14:textId="369CCAAB" w:rsidR="00153EA9" w:rsidRPr="001468CC" w:rsidRDefault="00153EA9" w:rsidP="00153EA9">
      <w:pPr>
        <w:pStyle w:val="Listenabsatz"/>
        <w:rPr>
          <w:rFonts w:ascii="Museo Sans 300" w:hAnsi="Museo Sans 300"/>
          <w:sz w:val="20"/>
          <w:szCs w:val="20"/>
        </w:rPr>
      </w:pPr>
      <w:r w:rsidRPr="001468CC">
        <w:rPr>
          <w:rFonts w:ascii="Museo Sans 300" w:hAnsi="Museo Sans 300"/>
          <w:sz w:val="20"/>
          <w:szCs w:val="20"/>
        </w:rPr>
        <w:t xml:space="preserve">Wer soll die Leitung wahrnehmen? Zu </w:t>
      </w:r>
      <w:r w:rsidR="00851476" w:rsidRPr="001468CC">
        <w:rPr>
          <w:rFonts w:ascii="Museo Sans 300" w:hAnsi="Museo Sans 300"/>
          <w:sz w:val="20"/>
          <w:szCs w:val="20"/>
        </w:rPr>
        <w:t>b</w:t>
      </w:r>
      <w:r w:rsidRPr="001468CC">
        <w:rPr>
          <w:rFonts w:ascii="Museo Sans 300" w:hAnsi="Museo Sans 300"/>
          <w:sz w:val="20"/>
          <w:szCs w:val="20"/>
        </w:rPr>
        <w:t>edenken ist, dass die Leitung im laufenden Betrieb durchaus gewichtige Entscheidungen treffen kann.</w:t>
      </w:r>
      <w:r w:rsidR="004A05DD" w:rsidRPr="001468CC">
        <w:rPr>
          <w:rFonts w:ascii="Museo Sans 300" w:hAnsi="Museo Sans 300"/>
          <w:sz w:val="20"/>
          <w:szCs w:val="20"/>
        </w:rPr>
        <w:t xml:space="preserve"> Wie weit reicht der Handlungsspielraum der Bibliotheksleitung (z</w:t>
      </w:r>
      <w:r w:rsidR="00F05829">
        <w:rPr>
          <w:rFonts w:ascii="Museo Sans 300" w:hAnsi="Museo Sans 300"/>
          <w:sz w:val="20"/>
          <w:szCs w:val="20"/>
        </w:rPr>
        <w:t>.</w:t>
      </w:r>
      <w:r w:rsidR="004A05DD" w:rsidRPr="001468CC">
        <w:rPr>
          <w:rFonts w:ascii="Museo Sans 300" w:hAnsi="Museo Sans 300"/>
          <w:sz w:val="20"/>
          <w:szCs w:val="20"/>
        </w:rPr>
        <w:t>B</w:t>
      </w:r>
      <w:r w:rsidR="00F05829">
        <w:rPr>
          <w:rFonts w:ascii="Museo Sans 300" w:hAnsi="Museo Sans 300"/>
          <w:sz w:val="20"/>
          <w:szCs w:val="20"/>
        </w:rPr>
        <w:t>.</w:t>
      </w:r>
      <w:r w:rsidR="004A05DD" w:rsidRPr="001468CC">
        <w:rPr>
          <w:rFonts w:ascii="Museo Sans 300" w:hAnsi="Museo Sans 300"/>
          <w:sz w:val="20"/>
          <w:szCs w:val="20"/>
        </w:rPr>
        <w:t xml:space="preserve"> &gt; € 200,-</w:t>
      </w:r>
      <w:r w:rsidR="00356582" w:rsidRPr="001468CC">
        <w:rPr>
          <w:rFonts w:ascii="Museo Sans 300" w:hAnsi="Museo Sans 300"/>
          <w:sz w:val="20"/>
          <w:szCs w:val="20"/>
        </w:rPr>
        <w:t xml:space="preserve"> pro Bestellung</w:t>
      </w:r>
      <w:r w:rsidR="004A05DD" w:rsidRPr="001468CC">
        <w:rPr>
          <w:rFonts w:ascii="Museo Sans 300" w:hAnsi="Museo Sans 300"/>
          <w:sz w:val="20"/>
          <w:szCs w:val="20"/>
        </w:rPr>
        <w:t>)</w:t>
      </w:r>
      <w:r w:rsidR="00266068" w:rsidRPr="001468CC">
        <w:rPr>
          <w:rFonts w:ascii="Museo Sans 300" w:hAnsi="Museo Sans 300"/>
          <w:sz w:val="20"/>
          <w:szCs w:val="20"/>
        </w:rPr>
        <w:t>?</w:t>
      </w:r>
    </w:p>
    <w:p w14:paraId="307A3AF8" w14:textId="77777777" w:rsidR="004A05DD" w:rsidRPr="001468CC" w:rsidRDefault="004A05DD" w:rsidP="00F05829">
      <w:pPr>
        <w:pStyle w:val="Listenabsatz"/>
        <w:numPr>
          <w:ilvl w:val="0"/>
          <w:numId w:val="1"/>
        </w:numPr>
        <w:spacing w:before="120"/>
        <w:ind w:left="714" w:hanging="357"/>
        <w:rPr>
          <w:rFonts w:ascii="Museo Sans 300" w:hAnsi="Museo Sans 300"/>
          <w:b/>
          <w:sz w:val="20"/>
          <w:szCs w:val="20"/>
        </w:rPr>
      </w:pPr>
      <w:r w:rsidRPr="001468CC">
        <w:rPr>
          <w:rFonts w:ascii="Museo Sans 300" w:hAnsi="Museo Sans 300"/>
          <w:b/>
          <w:sz w:val="20"/>
          <w:szCs w:val="20"/>
        </w:rPr>
        <w:t>Gemeinsame Aufgaben</w:t>
      </w:r>
    </w:p>
    <w:p w14:paraId="5C3503F3" w14:textId="41273680" w:rsidR="004A05DD" w:rsidRPr="001468CC" w:rsidRDefault="004A05DD" w:rsidP="004A05DD">
      <w:pPr>
        <w:pStyle w:val="Listenabsatz"/>
        <w:rPr>
          <w:rFonts w:ascii="Museo Sans 300" w:hAnsi="Museo Sans 300"/>
          <w:sz w:val="20"/>
          <w:szCs w:val="20"/>
        </w:rPr>
      </w:pPr>
      <w:r w:rsidRPr="001468CC">
        <w:rPr>
          <w:rFonts w:ascii="Museo Sans 300" w:hAnsi="Museo Sans 300"/>
          <w:sz w:val="20"/>
          <w:szCs w:val="20"/>
        </w:rPr>
        <w:t xml:space="preserve">Welche Entscheidungen werden einvernehmlich getroffen? Gibt es dafür ein Gremium? </w:t>
      </w:r>
      <w:r w:rsidR="00D61F9F" w:rsidRPr="001468CC">
        <w:rPr>
          <w:rFonts w:ascii="Museo Sans 300" w:hAnsi="Museo Sans 300"/>
          <w:sz w:val="20"/>
          <w:szCs w:val="20"/>
        </w:rPr>
        <w:t>Z.</w:t>
      </w:r>
      <w:r w:rsidRPr="001468CC">
        <w:rPr>
          <w:rFonts w:ascii="Museo Sans 300" w:hAnsi="Museo Sans 300"/>
          <w:sz w:val="20"/>
          <w:szCs w:val="20"/>
        </w:rPr>
        <w:t>B</w:t>
      </w:r>
      <w:r w:rsidR="00D61F9F" w:rsidRPr="001468CC">
        <w:rPr>
          <w:rFonts w:ascii="Museo Sans 300" w:hAnsi="Museo Sans 300"/>
          <w:sz w:val="20"/>
          <w:szCs w:val="20"/>
        </w:rPr>
        <w:t xml:space="preserve">. </w:t>
      </w:r>
      <w:r w:rsidRPr="001468CC">
        <w:rPr>
          <w:rFonts w:ascii="Museo Sans 300" w:hAnsi="Museo Sans 300"/>
          <w:sz w:val="20"/>
          <w:szCs w:val="20"/>
        </w:rPr>
        <w:t>Öffnungszeiten, Benützungsgebühren, große Bestellungen, …</w:t>
      </w:r>
    </w:p>
    <w:p w14:paraId="0BC76322" w14:textId="7AAD9D41" w:rsidR="00851476" w:rsidRPr="00B54004" w:rsidRDefault="00851476" w:rsidP="00F05829">
      <w:pPr>
        <w:pStyle w:val="Listenabsatz"/>
        <w:numPr>
          <w:ilvl w:val="0"/>
          <w:numId w:val="1"/>
        </w:numPr>
        <w:spacing w:before="120"/>
        <w:ind w:left="714" w:hanging="357"/>
        <w:rPr>
          <w:rFonts w:ascii="Museo Sans 300" w:hAnsi="Museo Sans 300"/>
          <w:b/>
          <w:sz w:val="20"/>
          <w:szCs w:val="20"/>
          <w:highlight w:val="yellow"/>
        </w:rPr>
      </w:pPr>
      <w:r w:rsidRPr="00B54004">
        <w:rPr>
          <w:rFonts w:ascii="Museo Sans 300" w:hAnsi="Museo Sans 300"/>
          <w:b/>
          <w:sz w:val="20"/>
          <w:szCs w:val="20"/>
          <w:highlight w:val="yellow"/>
        </w:rPr>
        <w:t>Buchhaltung</w:t>
      </w:r>
      <w:r w:rsidR="00D61F9F" w:rsidRPr="00B54004">
        <w:rPr>
          <w:rFonts w:ascii="Museo Sans 300" w:hAnsi="Museo Sans 300"/>
          <w:b/>
          <w:sz w:val="20"/>
          <w:szCs w:val="20"/>
          <w:highlight w:val="yellow"/>
        </w:rPr>
        <w:t>, Konto und DSGVO</w:t>
      </w:r>
    </w:p>
    <w:p w14:paraId="0B007D24" w14:textId="6B665D5E" w:rsidR="00D61F9F" w:rsidRPr="001468CC" w:rsidRDefault="00D61F9F" w:rsidP="00D61F9F">
      <w:pPr>
        <w:pStyle w:val="Listenabsatz"/>
        <w:rPr>
          <w:rFonts w:ascii="Museo Sans 300" w:hAnsi="Museo Sans 300"/>
          <w:sz w:val="20"/>
          <w:szCs w:val="20"/>
        </w:rPr>
      </w:pPr>
      <w:r w:rsidRPr="00B54004">
        <w:rPr>
          <w:rFonts w:ascii="Museo Sans 300" w:hAnsi="Museo Sans 300"/>
          <w:sz w:val="20"/>
          <w:szCs w:val="20"/>
          <w:highlight w:val="yellow"/>
        </w:rPr>
        <w:t>Welchem Träger ist die Buchhaltung zuzurechnen</w:t>
      </w:r>
      <w:r w:rsidR="00317B16" w:rsidRPr="00B54004">
        <w:rPr>
          <w:rFonts w:ascii="Museo Sans 300" w:hAnsi="Museo Sans 300"/>
          <w:sz w:val="20"/>
          <w:szCs w:val="20"/>
          <w:highlight w:val="yellow"/>
        </w:rPr>
        <w:t>?</w:t>
      </w:r>
      <w:r w:rsidRPr="00B54004">
        <w:rPr>
          <w:rFonts w:ascii="Museo Sans 300" w:hAnsi="Museo Sans 300"/>
          <w:sz w:val="20"/>
          <w:szCs w:val="20"/>
          <w:highlight w:val="yellow"/>
        </w:rPr>
        <w:t xml:space="preserve"> Über welchen Träger wird ein Konto für die Bibliothek eingerichtet</w:t>
      </w:r>
      <w:r w:rsidR="00317B16" w:rsidRPr="00B54004">
        <w:rPr>
          <w:rFonts w:ascii="Museo Sans 300" w:hAnsi="Museo Sans 300"/>
          <w:sz w:val="20"/>
          <w:szCs w:val="20"/>
          <w:highlight w:val="yellow"/>
        </w:rPr>
        <w:t>?</w:t>
      </w:r>
      <w:r w:rsidRPr="00B54004">
        <w:rPr>
          <w:rFonts w:ascii="Museo Sans 300" w:hAnsi="Museo Sans 300"/>
          <w:sz w:val="20"/>
          <w:szCs w:val="20"/>
          <w:highlight w:val="yellow"/>
        </w:rPr>
        <w:t xml:space="preserve"> Wer </w:t>
      </w:r>
      <w:r w:rsidR="001468CC" w:rsidRPr="00B54004">
        <w:rPr>
          <w:rFonts w:ascii="Museo Sans 300" w:hAnsi="Museo Sans 300"/>
          <w:sz w:val="20"/>
          <w:szCs w:val="20"/>
          <w:highlight w:val="yellow"/>
        </w:rPr>
        <w:t>ist für die Einhaltung der DSGVO letztverantwortlich (</w:t>
      </w:r>
      <w:proofErr w:type="spellStart"/>
      <w:proofErr w:type="gramStart"/>
      <w:r w:rsidR="001468CC" w:rsidRPr="00B54004">
        <w:rPr>
          <w:rFonts w:ascii="Museo Sans 300" w:hAnsi="Museo Sans 300"/>
          <w:sz w:val="20"/>
          <w:szCs w:val="20"/>
          <w:highlight w:val="yellow"/>
        </w:rPr>
        <w:t>Datenschutzbeauftragte:r</w:t>
      </w:r>
      <w:proofErr w:type="spellEnd"/>
      <w:proofErr w:type="gramEnd"/>
      <w:r w:rsidR="001468CC" w:rsidRPr="00B54004">
        <w:rPr>
          <w:rFonts w:ascii="Museo Sans 300" w:hAnsi="Museo Sans 300"/>
          <w:sz w:val="20"/>
          <w:szCs w:val="20"/>
          <w:highlight w:val="yellow"/>
        </w:rPr>
        <w:t xml:space="preserve"> …)</w:t>
      </w:r>
      <w:r w:rsidR="00317B16" w:rsidRPr="00B54004">
        <w:rPr>
          <w:rFonts w:ascii="Museo Sans 300" w:hAnsi="Museo Sans 300"/>
          <w:sz w:val="20"/>
          <w:szCs w:val="20"/>
          <w:highlight w:val="yellow"/>
        </w:rPr>
        <w:t>?</w:t>
      </w:r>
      <w:r w:rsidR="00F05829" w:rsidRPr="00B54004">
        <w:rPr>
          <w:rFonts w:ascii="Museo Sans 300" w:hAnsi="Museo Sans 300"/>
          <w:sz w:val="20"/>
          <w:szCs w:val="20"/>
          <w:highlight w:val="yellow"/>
        </w:rPr>
        <w:br/>
      </w:r>
      <w:r w:rsidR="001468CC" w:rsidRPr="00B54004">
        <w:rPr>
          <w:rFonts w:ascii="Museo Sans 300" w:hAnsi="Museo Sans 300"/>
          <w:sz w:val="20"/>
          <w:szCs w:val="20"/>
          <w:highlight w:val="yellow"/>
        </w:rPr>
        <w:t>Es wird empfohlen in allen Belangen des Datenschutzes die Empfehlungen des Büchereiverband Österreichs zu beachten und dessen Vorlagen zu verwenden</w:t>
      </w:r>
      <w:r w:rsidR="00691FEA" w:rsidRPr="00B54004">
        <w:rPr>
          <w:rFonts w:ascii="Museo Sans 300" w:hAnsi="Museo Sans 300"/>
          <w:sz w:val="20"/>
          <w:szCs w:val="20"/>
          <w:highlight w:val="yellow"/>
        </w:rPr>
        <w:t xml:space="preserve"> (www.bvoe.at/angebote/rechtliche-auskuenfte/datenschutz)</w:t>
      </w:r>
      <w:r w:rsidR="001468CC" w:rsidRPr="00B54004">
        <w:rPr>
          <w:rFonts w:ascii="Museo Sans 300" w:hAnsi="Museo Sans 300"/>
          <w:sz w:val="20"/>
          <w:szCs w:val="20"/>
          <w:highlight w:val="yellow"/>
        </w:rPr>
        <w:t>.</w:t>
      </w:r>
    </w:p>
    <w:p w14:paraId="14BB2EE2" w14:textId="77777777" w:rsidR="00153EA9" w:rsidRPr="001468CC" w:rsidRDefault="00153EA9" w:rsidP="00F05829">
      <w:pPr>
        <w:pStyle w:val="Listenabsatz"/>
        <w:numPr>
          <w:ilvl w:val="0"/>
          <w:numId w:val="1"/>
        </w:numPr>
        <w:spacing w:before="120"/>
        <w:ind w:left="714" w:hanging="357"/>
        <w:rPr>
          <w:rFonts w:ascii="Museo Sans 300" w:hAnsi="Museo Sans 300"/>
          <w:b/>
          <w:sz w:val="20"/>
          <w:szCs w:val="20"/>
        </w:rPr>
      </w:pPr>
      <w:r w:rsidRPr="001468CC">
        <w:rPr>
          <w:rFonts w:ascii="Museo Sans 300" w:hAnsi="Museo Sans 300"/>
          <w:b/>
          <w:sz w:val="20"/>
          <w:szCs w:val="20"/>
        </w:rPr>
        <w:t>Dauer</w:t>
      </w:r>
    </w:p>
    <w:p w14:paraId="6C023EE2" w14:textId="20E575AC" w:rsidR="00153EA9" w:rsidRPr="001468CC" w:rsidRDefault="00153EA9" w:rsidP="00153EA9">
      <w:pPr>
        <w:pStyle w:val="Listenabsatz"/>
        <w:rPr>
          <w:rFonts w:ascii="Museo Sans 300" w:hAnsi="Museo Sans 300"/>
          <w:sz w:val="20"/>
          <w:szCs w:val="20"/>
        </w:rPr>
      </w:pPr>
      <w:r w:rsidRPr="001468CC">
        <w:rPr>
          <w:rFonts w:ascii="Museo Sans 300" w:hAnsi="Museo Sans 300"/>
          <w:sz w:val="20"/>
          <w:szCs w:val="20"/>
        </w:rPr>
        <w:t>Wir empfehlen eine unbefristete Kooperationsvereinbarung mit einem jährlichen Kündigungsrecht und einer jährlichen Kündigungsfrist (Abwicklung einer Bibliothek ist zeitintensiv).</w:t>
      </w:r>
      <w:r w:rsidR="005A4132" w:rsidRPr="001468CC">
        <w:rPr>
          <w:rFonts w:ascii="Museo Sans 300" w:hAnsi="Museo Sans 300"/>
          <w:sz w:val="20"/>
          <w:szCs w:val="20"/>
        </w:rPr>
        <w:t xml:space="preserve"> In bestimmten Einzelfällen z</w:t>
      </w:r>
      <w:r w:rsidR="00F05829">
        <w:rPr>
          <w:rFonts w:ascii="Museo Sans 300" w:hAnsi="Museo Sans 300"/>
          <w:sz w:val="20"/>
          <w:szCs w:val="20"/>
        </w:rPr>
        <w:t>.B.</w:t>
      </w:r>
      <w:r w:rsidR="005A4132" w:rsidRPr="001468CC">
        <w:rPr>
          <w:rFonts w:ascii="Museo Sans 300" w:hAnsi="Museo Sans 300"/>
          <w:sz w:val="20"/>
          <w:szCs w:val="20"/>
        </w:rPr>
        <w:t xml:space="preserve"> bei großen Investitionen kann für die Pfarr</w:t>
      </w:r>
      <w:r w:rsidR="00851476" w:rsidRPr="001468CC">
        <w:rPr>
          <w:rFonts w:ascii="Museo Sans 300" w:hAnsi="Museo Sans 300"/>
          <w:sz w:val="20"/>
          <w:szCs w:val="20"/>
        </w:rPr>
        <w:t>gemeind</w:t>
      </w:r>
      <w:r w:rsidR="005A4132" w:rsidRPr="001468CC">
        <w:rPr>
          <w:rFonts w:ascii="Museo Sans 300" w:hAnsi="Museo Sans 300"/>
          <w:sz w:val="20"/>
          <w:szCs w:val="20"/>
        </w:rPr>
        <w:t xml:space="preserve">e eine längere Laufzeit günstig sein. In diesem Fall </w:t>
      </w:r>
      <w:r w:rsidR="00356582" w:rsidRPr="001468CC">
        <w:rPr>
          <w:rFonts w:ascii="Museo Sans 300" w:hAnsi="Museo Sans 300"/>
          <w:sz w:val="20"/>
          <w:szCs w:val="20"/>
        </w:rPr>
        <w:t xml:space="preserve">ist es möglich, </w:t>
      </w:r>
      <w:r w:rsidR="005A4132" w:rsidRPr="001468CC">
        <w:rPr>
          <w:rFonts w:ascii="Museo Sans 300" w:hAnsi="Museo Sans 300"/>
          <w:sz w:val="20"/>
          <w:szCs w:val="20"/>
        </w:rPr>
        <w:t xml:space="preserve">für einen gewissen Zeitraum auf die Kündigung </w:t>
      </w:r>
      <w:r w:rsidR="00356582" w:rsidRPr="001468CC">
        <w:rPr>
          <w:rFonts w:ascii="Museo Sans 300" w:hAnsi="Museo Sans 300"/>
          <w:sz w:val="20"/>
          <w:szCs w:val="20"/>
        </w:rPr>
        <w:t xml:space="preserve">zu </w:t>
      </w:r>
      <w:r w:rsidR="005A4132" w:rsidRPr="001468CC">
        <w:rPr>
          <w:rFonts w:ascii="Museo Sans 300" w:hAnsi="Museo Sans 300"/>
          <w:sz w:val="20"/>
          <w:szCs w:val="20"/>
        </w:rPr>
        <w:t>verzichte</w:t>
      </w:r>
      <w:r w:rsidR="00356582" w:rsidRPr="001468CC">
        <w:rPr>
          <w:rFonts w:ascii="Museo Sans 300" w:hAnsi="Museo Sans 300"/>
          <w:sz w:val="20"/>
          <w:szCs w:val="20"/>
        </w:rPr>
        <w:t>n</w:t>
      </w:r>
      <w:r w:rsidR="005A4132" w:rsidRPr="001468CC">
        <w:rPr>
          <w:rFonts w:ascii="Museo Sans 300" w:hAnsi="Museo Sans 300"/>
          <w:sz w:val="20"/>
          <w:szCs w:val="20"/>
        </w:rPr>
        <w:t>.</w:t>
      </w:r>
    </w:p>
    <w:p w14:paraId="25FB08E9" w14:textId="77777777" w:rsidR="00153EA9" w:rsidRPr="001468CC" w:rsidRDefault="00153EA9" w:rsidP="00F05829">
      <w:pPr>
        <w:pStyle w:val="Listenabsatz"/>
        <w:numPr>
          <w:ilvl w:val="0"/>
          <w:numId w:val="1"/>
        </w:numPr>
        <w:spacing w:before="120"/>
        <w:ind w:left="714" w:hanging="357"/>
        <w:rPr>
          <w:rFonts w:ascii="Museo Sans 300" w:hAnsi="Museo Sans 300"/>
          <w:b/>
          <w:sz w:val="20"/>
          <w:szCs w:val="20"/>
        </w:rPr>
      </w:pPr>
      <w:r w:rsidRPr="001468CC">
        <w:rPr>
          <w:rFonts w:ascii="Museo Sans 300" w:hAnsi="Museo Sans 300"/>
          <w:b/>
          <w:sz w:val="20"/>
          <w:szCs w:val="20"/>
        </w:rPr>
        <w:t xml:space="preserve">Beendigung der Zusammenarbeit </w:t>
      </w:r>
    </w:p>
    <w:p w14:paraId="2A91A9B6" w14:textId="5A99D251" w:rsidR="00153EA9" w:rsidRPr="001468CC" w:rsidRDefault="00153EA9" w:rsidP="00153EA9">
      <w:pPr>
        <w:pStyle w:val="Listenabsatz"/>
        <w:rPr>
          <w:rFonts w:ascii="Museo Sans 300" w:hAnsi="Museo Sans 300"/>
          <w:sz w:val="20"/>
          <w:szCs w:val="20"/>
        </w:rPr>
      </w:pPr>
      <w:r w:rsidRPr="001468CC">
        <w:rPr>
          <w:rFonts w:ascii="Museo Sans 300" w:hAnsi="Museo Sans 300"/>
          <w:sz w:val="20"/>
          <w:szCs w:val="20"/>
        </w:rPr>
        <w:t>Wie wird bei Beendigung der Zusammenarbeit der Bestand aufgeteilt bzw. die Entsorgung des Bestands geregelt? Wer trägt allfällige Kosten?</w:t>
      </w:r>
      <w:r w:rsidR="00421ACA" w:rsidRPr="001468CC">
        <w:rPr>
          <w:rFonts w:ascii="Museo Sans 300" w:hAnsi="Museo Sans 300"/>
          <w:sz w:val="20"/>
          <w:szCs w:val="20"/>
        </w:rPr>
        <w:t xml:space="preserve"> Die Pfarr</w:t>
      </w:r>
      <w:r w:rsidR="00851476" w:rsidRPr="001468CC">
        <w:rPr>
          <w:rFonts w:ascii="Museo Sans 300" w:hAnsi="Museo Sans 300"/>
          <w:sz w:val="20"/>
          <w:szCs w:val="20"/>
        </w:rPr>
        <w:t>gemeind</w:t>
      </w:r>
      <w:r w:rsidR="00421ACA" w:rsidRPr="001468CC">
        <w:rPr>
          <w:rFonts w:ascii="Museo Sans 300" w:hAnsi="Museo Sans 300"/>
          <w:sz w:val="20"/>
          <w:szCs w:val="20"/>
        </w:rPr>
        <w:t>e sollte nach Beendigung der Kooperation die Möglichkeit haben, sich für eine alleinige Weiterführung der Bibliothek zu entscheiden (Übernahme des Gesamtb</w:t>
      </w:r>
      <w:r w:rsidR="00851476" w:rsidRPr="001468CC">
        <w:rPr>
          <w:rFonts w:ascii="Museo Sans 300" w:hAnsi="Museo Sans 300"/>
          <w:sz w:val="20"/>
          <w:szCs w:val="20"/>
        </w:rPr>
        <w:t>e</w:t>
      </w:r>
      <w:r w:rsidR="00421ACA" w:rsidRPr="001468CC">
        <w:rPr>
          <w:rFonts w:ascii="Museo Sans 300" w:hAnsi="Museo Sans 300"/>
          <w:sz w:val="20"/>
          <w:szCs w:val="20"/>
        </w:rPr>
        <w:t>standes).</w:t>
      </w:r>
    </w:p>
    <w:p w14:paraId="31288781" w14:textId="77777777" w:rsidR="00153EA9" w:rsidRPr="001468CC" w:rsidRDefault="00153EA9" w:rsidP="00153EA9">
      <w:pPr>
        <w:rPr>
          <w:rFonts w:ascii="Museo Sans 300" w:hAnsi="Museo Sans 300"/>
          <w:sz w:val="20"/>
          <w:szCs w:val="20"/>
        </w:rPr>
      </w:pPr>
    </w:p>
    <w:p w14:paraId="7FB390F5" w14:textId="77777777" w:rsidR="00D61F9F" w:rsidRPr="001468CC" w:rsidRDefault="00D61F9F" w:rsidP="00153EA9">
      <w:pPr>
        <w:rPr>
          <w:rFonts w:ascii="Museo Sans 300" w:hAnsi="Museo Sans 300"/>
          <w:sz w:val="20"/>
          <w:szCs w:val="20"/>
        </w:rPr>
      </w:pPr>
    </w:p>
    <w:p w14:paraId="79F2E284" w14:textId="40B7D1B1" w:rsidR="00F87883" w:rsidRPr="001468CC" w:rsidRDefault="00D61F9F">
      <w:pPr>
        <w:rPr>
          <w:rFonts w:ascii="Museo Sans 300" w:hAnsi="Museo Sans 300"/>
          <w:sz w:val="20"/>
          <w:szCs w:val="20"/>
        </w:rPr>
      </w:pPr>
      <w:r w:rsidRPr="001468CC">
        <w:rPr>
          <w:rFonts w:ascii="Museo Sans 300" w:hAnsi="Museo Sans 300"/>
          <w:sz w:val="20"/>
          <w:szCs w:val="20"/>
        </w:rPr>
        <w:t>Die Bibliotheksfachstelle unterstützt Sie gerne bei der Erstellung einer Kooperationsvereinbarung.</w:t>
      </w:r>
    </w:p>
    <w:sectPr w:rsidR="00F87883" w:rsidRPr="001468CC" w:rsidSect="00C9199A">
      <w:headerReference w:type="default" r:id="rId7"/>
      <w:footerReference w:type="default" r:id="rId8"/>
      <w:pgSz w:w="11906" w:h="16838" w:code="9"/>
      <w:pgMar w:top="1418" w:right="1418" w:bottom="1134" w:left="1418" w:header="709" w:footer="119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AFFEE" w14:textId="77777777" w:rsidR="00612EF0" w:rsidRDefault="00612EF0" w:rsidP="00153EA9">
      <w:r>
        <w:separator/>
      </w:r>
    </w:p>
  </w:endnote>
  <w:endnote w:type="continuationSeparator" w:id="0">
    <w:p w14:paraId="1428200D" w14:textId="77777777" w:rsidR="00612EF0" w:rsidRDefault="00612EF0" w:rsidP="00153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useo Sans 300">
    <w:panose1 w:val="02000000000000000000"/>
    <w:charset w:val="00"/>
    <w:family w:val="modern"/>
    <w:notTrueType/>
    <w:pitch w:val="variable"/>
    <w:sig w:usb0="A00000AF" w:usb1="4000004A" w:usb2="00000000" w:usb3="00000000" w:csb0="00000093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7D576F" w14:textId="77777777" w:rsidR="00153EA9" w:rsidRPr="00C9199A" w:rsidRDefault="00C9199A" w:rsidP="00C9199A">
    <w:pPr>
      <w:pStyle w:val="Fuzeile"/>
    </w:pPr>
    <w:r w:rsidRPr="00377743">
      <w:rPr>
        <w:rFonts w:ascii="Arial Narrow" w:hAnsi="Arial Narrow"/>
        <w:noProof/>
        <w:sz w:val="16"/>
        <w:szCs w:val="16"/>
        <w:lang w:eastAsia="de-AT"/>
      </w:rPr>
      <w:drawing>
        <wp:anchor distT="0" distB="0" distL="114300" distR="114300" simplePos="0" relativeHeight="251661312" behindDoc="1" locked="0" layoutInCell="1" allowOverlap="1" wp14:anchorId="694AD61C" wp14:editId="7704DA7E">
          <wp:simplePos x="0" y="0"/>
          <wp:positionH relativeFrom="page">
            <wp:align>left</wp:align>
          </wp:positionH>
          <wp:positionV relativeFrom="paragraph">
            <wp:posOffset>187960</wp:posOffset>
          </wp:positionV>
          <wp:extent cx="7556500" cy="819150"/>
          <wp:effectExtent l="0" t="0" r="6350" b="0"/>
          <wp:wrapTight wrapText="bothSides">
            <wp:wrapPolygon edited="0">
              <wp:start x="0" y="0"/>
              <wp:lineTo x="0" y="21098"/>
              <wp:lineTo x="21564" y="21098"/>
              <wp:lineTo x="21564" y="0"/>
              <wp:lineTo x="0" y="0"/>
            </wp:wrapPolygon>
          </wp:wrapTight>
          <wp:docPr id="3" name="Grafik 3" descr="BFS_briefpapier fusszeile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FS_briefpapier fusszeile 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6500" cy="819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941EB7" w14:textId="77777777" w:rsidR="00612EF0" w:rsidRDefault="00612EF0" w:rsidP="00153EA9">
      <w:r>
        <w:separator/>
      </w:r>
    </w:p>
  </w:footnote>
  <w:footnote w:type="continuationSeparator" w:id="0">
    <w:p w14:paraId="05B51EC3" w14:textId="77777777" w:rsidR="00612EF0" w:rsidRDefault="00612EF0" w:rsidP="00153E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58F72" w14:textId="77777777" w:rsidR="00C9199A" w:rsidRDefault="00C9199A">
    <w:pPr>
      <w:pStyle w:val="Kopfzeile"/>
    </w:pPr>
    <w:r>
      <w:rPr>
        <w:noProof/>
        <w:lang w:eastAsia="de-AT"/>
      </w:rPr>
      <w:drawing>
        <wp:anchor distT="0" distB="0" distL="114300" distR="114300" simplePos="0" relativeHeight="251659264" behindDoc="1" locked="0" layoutInCell="1" allowOverlap="1" wp14:anchorId="0C58258F" wp14:editId="2CA5A229">
          <wp:simplePos x="0" y="0"/>
          <wp:positionH relativeFrom="page">
            <wp:posOffset>3197860</wp:posOffset>
          </wp:positionH>
          <wp:positionV relativeFrom="paragraph">
            <wp:posOffset>-448310</wp:posOffset>
          </wp:positionV>
          <wp:extent cx="4431600" cy="2343600"/>
          <wp:effectExtent l="0" t="0" r="7620" b="0"/>
          <wp:wrapNone/>
          <wp:docPr id="31" name="Grafik 31" descr="BFS_Logos 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FS_Logos 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31600" cy="2343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966866"/>
    <w:multiLevelType w:val="hybridMultilevel"/>
    <w:tmpl w:val="D00C16F4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>
      <w:start w:val="1"/>
      <w:numFmt w:val="lowerRoman"/>
      <w:lvlText w:val="%3."/>
      <w:lvlJc w:val="right"/>
      <w:pPr>
        <w:ind w:left="2160" w:hanging="180"/>
      </w:pPr>
    </w:lvl>
    <w:lvl w:ilvl="3" w:tplc="0C07000F">
      <w:start w:val="1"/>
      <w:numFmt w:val="decimal"/>
      <w:lvlText w:val="%4."/>
      <w:lvlJc w:val="left"/>
      <w:pPr>
        <w:ind w:left="2880" w:hanging="360"/>
      </w:pPr>
    </w:lvl>
    <w:lvl w:ilvl="4" w:tplc="0C070019">
      <w:start w:val="1"/>
      <w:numFmt w:val="lowerLetter"/>
      <w:lvlText w:val="%5."/>
      <w:lvlJc w:val="left"/>
      <w:pPr>
        <w:ind w:left="3600" w:hanging="360"/>
      </w:pPr>
    </w:lvl>
    <w:lvl w:ilvl="5" w:tplc="0C07001B">
      <w:start w:val="1"/>
      <w:numFmt w:val="lowerRoman"/>
      <w:lvlText w:val="%6."/>
      <w:lvlJc w:val="right"/>
      <w:pPr>
        <w:ind w:left="4320" w:hanging="180"/>
      </w:pPr>
    </w:lvl>
    <w:lvl w:ilvl="6" w:tplc="0C07000F">
      <w:start w:val="1"/>
      <w:numFmt w:val="decimal"/>
      <w:lvlText w:val="%7."/>
      <w:lvlJc w:val="left"/>
      <w:pPr>
        <w:ind w:left="5040" w:hanging="360"/>
      </w:pPr>
    </w:lvl>
    <w:lvl w:ilvl="7" w:tplc="0C070019">
      <w:start w:val="1"/>
      <w:numFmt w:val="lowerLetter"/>
      <w:lvlText w:val="%8."/>
      <w:lvlJc w:val="left"/>
      <w:pPr>
        <w:ind w:left="5760" w:hanging="360"/>
      </w:pPr>
    </w:lvl>
    <w:lvl w:ilvl="8" w:tplc="0C07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52884146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3EA9"/>
    <w:rsid w:val="001468CC"/>
    <w:rsid w:val="00147B12"/>
    <w:rsid w:val="00153EA9"/>
    <w:rsid w:val="00266068"/>
    <w:rsid w:val="00317B16"/>
    <w:rsid w:val="00356582"/>
    <w:rsid w:val="003A4C77"/>
    <w:rsid w:val="00421ACA"/>
    <w:rsid w:val="004A05DD"/>
    <w:rsid w:val="005A4132"/>
    <w:rsid w:val="0060756F"/>
    <w:rsid w:val="00612EF0"/>
    <w:rsid w:val="00691FEA"/>
    <w:rsid w:val="00717CF5"/>
    <w:rsid w:val="00851476"/>
    <w:rsid w:val="00854D2B"/>
    <w:rsid w:val="00A75E96"/>
    <w:rsid w:val="00B54004"/>
    <w:rsid w:val="00BF1868"/>
    <w:rsid w:val="00C9199A"/>
    <w:rsid w:val="00D1632A"/>
    <w:rsid w:val="00D61F9F"/>
    <w:rsid w:val="00E50933"/>
    <w:rsid w:val="00F05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7B6053"/>
  <w15:chartTrackingRefBased/>
  <w15:docId w15:val="{08ECB812-966C-468D-BADB-DAE6B0E45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153EA9"/>
    <w:pPr>
      <w:spacing w:after="0" w:line="240" w:lineRule="auto"/>
    </w:pPr>
    <w:rPr>
      <w:rFonts w:ascii="Calibri" w:hAnsi="Calibri" w:cs="Calibri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153EA9"/>
    <w:pPr>
      <w:ind w:left="720"/>
    </w:pPr>
  </w:style>
  <w:style w:type="paragraph" w:styleId="Kopfzeile">
    <w:name w:val="header"/>
    <w:basedOn w:val="Standard"/>
    <w:link w:val="KopfzeileZchn"/>
    <w:uiPriority w:val="99"/>
    <w:unhideWhenUsed/>
    <w:rsid w:val="00153EA9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153EA9"/>
    <w:rPr>
      <w:rFonts w:ascii="Calibri" w:hAnsi="Calibri" w:cs="Calibri"/>
    </w:rPr>
  </w:style>
  <w:style w:type="paragraph" w:styleId="Fuzeile">
    <w:name w:val="footer"/>
    <w:basedOn w:val="Standard"/>
    <w:link w:val="FuzeileZchn"/>
    <w:uiPriority w:val="99"/>
    <w:unhideWhenUsed/>
    <w:rsid w:val="00153EA9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153EA9"/>
    <w:rPr>
      <w:rFonts w:ascii="Calibri" w:hAnsi="Calibri" w:cs="Calibri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85147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semiHidden/>
    <w:unhideWhenUsed/>
    <w:rsid w:val="00851476"/>
    <w:rPr>
      <w:sz w:val="20"/>
      <w:szCs w:val="20"/>
    </w:rPr>
  </w:style>
  <w:style w:type="character" w:customStyle="1" w:styleId="KommentartextZchn">
    <w:name w:val="Kommentartext Zchn"/>
    <w:basedOn w:val="Absatz-Standardschriftart"/>
    <w:link w:val="Kommentartext"/>
    <w:uiPriority w:val="99"/>
    <w:semiHidden/>
    <w:rsid w:val="00851476"/>
    <w:rPr>
      <w:rFonts w:ascii="Calibri" w:hAnsi="Calibri" w:cs="Calibri"/>
      <w:sz w:val="20"/>
      <w:szCs w:val="20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851476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851476"/>
    <w:rPr>
      <w:rFonts w:ascii="Calibri" w:hAnsi="Calibri" w:cs="Calibri"/>
      <w:b/>
      <w:bCs/>
      <w:sz w:val="20"/>
      <w:szCs w:val="20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851476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851476"/>
    <w:rPr>
      <w:rFonts w:ascii="Segoe UI" w:hAnsi="Segoe UI" w:cs="Segoe UI"/>
      <w:sz w:val="18"/>
      <w:szCs w:val="18"/>
    </w:rPr>
  </w:style>
  <w:style w:type="paragraph" w:styleId="berarbeitung">
    <w:name w:val="Revision"/>
    <w:hidden/>
    <w:uiPriority w:val="99"/>
    <w:semiHidden/>
    <w:rsid w:val="00A75E96"/>
    <w:pPr>
      <w:spacing w:after="0" w:line="240" w:lineRule="auto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34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361</Words>
  <Characters>2277</Characters>
  <Application>Microsoft Office Word</Application>
  <DocSecurity>0</DocSecurity>
  <Lines>18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2633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Bettina Hasenleitner</dc:creator>
  <cp:keywords/>
  <dc:description/>
  <cp:lastModifiedBy>Christian Dandl</cp:lastModifiedBy>
  <cp:revision>3</cp:revision>
  <dcterms:created xsi:type="dcterms:W3CDTF">2023-07-25T10:03:00Z</dcterms:created>
  <dcterms:modified xsi:type="dcterms:W3CDTF">2023-07-25T10:07:00Z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ganisationseinheit">
    <vt:lpwstr>biblio</vt:lpwstr>
  </property>
</Properties>
</file>