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65008" w14:textId="77777777" w:rsidR="00914BAB" w:rsidRDefault="004507E5" w:rsidP="00FE2BD5">
      <w:pPr>
        <w:spacing w:after="0"/>
        <w:jc w:val="both"/>
        <w:rPr>
          <w:rFonts w:ascii="Arial Narrow" w:hAnsi="Arial Narrow"/>
          <w:b/>
          <w:bCs/>
          <w:sz w:val="28"/>
          <w:szCs w:val="28"/>
        </w:rPr>
      </w:pPr>
      <w:r w:rsidRPr="00F1130A">
        <w:rPr>
          <w:rFonts w:ascii="Arial Narrow" w:hAnsi="Arial Narrow"/>
          <w:b/>
          <w:sz w:val="24"/>
          <w:szCs w:val="24"/>
        </w:rPr>
        <w:t>Presse</w:t>
      </w:r>
      <w:r>
        <w:rPr>
          <w:rFonts w:ascii="Arial Narrow" w:hAnsi="Arial Narrow"/>
          <w:b/>
          <w:sz w:val="24"/>
          <w:szCs w:val="24"/>
        </w:rPr>
        <w:t>aussendung</w:t>
      </w:r>
    </w:p>
    <w:p w14:paraId="5C44C68E" w14:textId="77777777" w:rsidR="00914BAB" w:rsidRPr="00914BAB" w:rsidRDefault="00914BAB" w:rsidP="00FE2BD5">
      <w:pPr>
        <w:spacing w:after="0"/>
        <w:jc w:val="both"/>
        <w:rPr>
          <w:rFonts w:ascii="Arial Narrow" w:hAnsi="Arial Narrow"/>
          <w:b/>
          <w:bCs/>
          <w:sz w:val="12"/>
          <w:szCs w:val="12"/>
        </w:rPr>
      </w:pPr>
    </w:p>
    <w:p w14:paraId="209C6098" w14:textId="332FED9A" w:rsidR="00FE2BD5" w:rsidRDefault="00CC1A06" w:rsidP="00FE2BD5">
      <w:pPr>
        <w:spacing w:after="0"/>
        <w:jc w:val="both"/>
        <w:rPr>
          <w:rFonts w:ascii="Arial Narrow" w:hAnsi="Arial Narrow"/>
          <w:b/>
          <w:bCs/>
          <w:sz w:val="28"/>
          <w:szCs w:val="28"/>
        </w:rPr>
      </w:pPr>
      <w:r w:rsidRPr="00CC1A06">
        <w:rPr>
          <w:rFonts w:ascii="Arial Narrow" w:hAnsi="Arial Narrow"/>
          <w:b/>
          <w:bCs/>
          <w:sz w:val="28"/>
          <w:szCs w:val="28"/>
        </w:rPr>
        <w:t>Spendenrekord bei der 70. Sternsingeraktion</w:t>
      </w:r>
    </w:p>
    <w:p w14:paraId="49CF2227" w14:textId="1762E262" w:rsidR="00FE2BD5" w:rsidRDefault="006A2AE6" w:rsidP="00FE2BD5">
      <w:pPr>
        <w:jc w:val="both"/>
        <w:rPr>
          <w:rFonts w:ascii="Arial Narrow" w:hAnsi="Arial Narrow"/>
          <w:b/>
          <w:bCs/>
          <w:sz w:val="24"/>
          <w:szCs w:val="24"/>
        </w:rPr>
      </w:pPr>
      <w:r>
        <w:rPr>
          <w:rFonts w:ascii="Arial Narrow" w:hAnsi="Arial Narrow"/>
          <w:b/>
          <w:bCs/>
          <w:sz w:val="24"/>
          <w:szCs w:val="24"/>
        </w:rPr>
        <w:t>Rund 19,</w:t>
      </w:r>
      <w:r w:rsidR="005049C4">
        <w:rPr>
          <w:rFonts w:ascii="Arial Narrow" w:hAnsi="Arial Narrow"/>
          <w:b/>
          <w:bCs/>
          <w:sz w:val="24"/>
          <w:szCs w:val="24"/>
        </w:rPr>
        <w:t>5</w:t>
      </w:r>
      <w:r w:rsidRPr="00A701C3">
        <w:rPr>
          <w:rFonts w:ascii="Arial Narrow" w:hAnsi="Arial Narrow"/>
          <w:b/>
          <w:bCs/>
          <w:sz w:val="24"/>
          <w:szCs w:val="24"/>
        </w:rPr>
        <w:t xml:space="preserve"> Millionen Euro wurden in Österreich ersungen, davon kommen </w:t>
      </w:r>
      <w:r w:rsidR="00E14DD4">
        <w:rPr>
          <w:rFonts w:ascii="Arial Narrow" w:hAnsi="Arial Narrow"/>
          <w:b/>
          <w:bCs/>
          <w:sz w:val="24"/>
          <w:szCs w:val="24"/>
        </w:rPr>
        <w:t>beeindruckende</w:t>
      </w:r>
      <w:r>
        <w:rPr>
          <w:rFonts w:ascii="Arial Narrow" w:hAnsi="Arial Narrow"/>
          <w:b/>
          <w:bCs/>
          <w:sz w:val="24"/>
          <w:szCs w:val="24"/>
        </w:rPr>
        <w:t xml:space="preserve"> </w:t>
      </w:r>
      <w:r w:rsidR="00B15393">
        <w:rPr>
          <w:rFonts w:ascii="Arial Narrow" w:hAnsi="Arial Narrow"/>
          <w:b/>
          <w:bCs/>
          <w:sz w:val="24"/>
          <w:szCs w:val="24"/>
        </w:rPr>
        <w:br/>
      </w:r>
      <w:r>
        <w:rPr>
          <w:rFonts w:ascii="Arial Narrow" w:hAnsi="Arial Narrow"/>
          <w:b/>
          <w:bCs/>
          <w:sz w:val="24"/>
          <w:szCs w:val="24"/>
        </w:rPr>
        <w:t>4,</w:t>
      </w:r>
      <w:r w:rsidR="00E14DD4">
        <w:rPr>
          <w:rFonts w:ascii="Arial Narrow" w:hAnsi="Arial Narrow"/>
          <w:b/>
          <w:bCs/>
          <w:sz w:val="24"/>
          <w:szCs w:val="24"/>
        </w:rPr>
        <w:t>1</w:t>
      </w:r>
      <w:r w:rsidRPr="00A701C3">
        <w:rPr>
          <w:rFonts w:ascii="Arial Narrow" w:hAnsi="Arial Narrow"/>
          <w:b/>
          <w:bCs/>
          <w:sz w:val="24"/>
          <w:szCs w:val="24"/>
        </w:rPr>
        <w:t xml:space="preserve"> Millionen Euro aus Oberösterreich.</w:t>
      </w:r>
    </w:p>
    <w:p w14:paraId="2C3E31B4" w14:textId="0CDA176D" w:rsidR="005049C4" w:rsidRDefault="005049C4" w:rsidP="00FC2605">
      <w:pPr>
        <w:jc w:val="both"/>
        <w:rPr>
          <w:rFonts w:ascii="Arial Narrow" w:hAnsi="Arial Narrow"/>
          <w:b/>
          <w:bCs/>
          <w:sz w:val="24"/>
          <w:szCs w:val="24"/>
        </w:rPr>
      </w:pPr>
      <w:r w:rsidRPr="005049C4">
        <w:rPr>
          <w:rFonts w:ascii="Arial Narrow" w:hAnsi="Arial Narrow"/>
          <w:b/>
          <w:bCs/>
          <w:sz w:val="24"/>
          <w:szCs w:val="24"/>
        </w:rPr>
        <w:t xml:space="preserve">Die „Heiligen Drei Könige“ haben es wieder geschafft und mit ihrem großartigen Einsatz das Spendenergebnis des Vorjahres übertroffen. 85.000 Sternsinger*innen waren zum Jahreswechsel 2023/2024 bei ihrem solidarischen Marathon der Nächstenliebe </w:t>
      </w:r>
      <w:r w:rsidR="00531BAB">
        <w:rPr>
          <w:rFonts w:ascii="Arial Narrow" w:hAnsi="Arial Narrow"/>
          <w:b/>
          <w:bCs/>
          <w:sz w:val="24"/>
          <w:szCs w:val="24"/>
        </w:rPr>
        <w:t xml:space="preserve">im ganzen Land </w:t>
      </w:r>
      <w:r w:rsidRPr="005049C4">
        <w:rPr>
          <w:rFonts w:ascii="Arial Narrow" w:hAnsi="Arial Narrow"/>
          <w:b/>
          <w:bCs/>
          <w:sz w:val="24"/>
          <w:szCs w:val="24"/>
        </w:rPr>
        <w:t>unterwegs</w:t>
      </w:r>
      <w:r w:rsidR="0055706F">
        <w:rPr>
          <w:rFonts w:ascii="Arial Narrow" w:hAnsi="Arial Narrow"/>
          <w:b/>
          <w:bCs/>
          <w:sz w:val="24"/>
          <w:szCs w:val="24"/>
        </w:rPr>
        <w:t>. Davon gingen über 16.000 Kinder in Oberösterreich</w:t>
      </w:r>
      <w:r w:rsidRPr="005049C4">
        <w:rPr>
          <w:rFonts w:ascii="Arial Narrow" w:hAnsi="Arial Narrow"/>
          <w:b/>
          <w:bCs/>
          <w:sz w:val="24"/>
          <w:szCs w:val="24"/>
        </w:rPr>
        <w:t xml:space="preserve"> von Haus zu Haus, treppauf und treppab, bei jedem Wetter. Das unermüdliche Engagement wurde von der österreichischen Bevölkerung mit dem Spendenrekord von 19,5 Millionen Euro belohnt. Die Dreikönigsaktion, Hilfswerk der Katholischen Jungschar, setzt die Spenden wirksam für rund 500 Hilfsprojekte in Armutsregionen der Welt ein.</w:t>
      </w:r>
    </w:p>
    <w:p w14:paraId="11DB9287" w14:textId="77777777" w:rsidR="007F1A07" w:rsidRDefault="00446254" w:rsidP="007F1A07">
      <w:pPr>
        <w:jc w:val="both"/>
        <w:rPr>
          <w:rFonts w:ascii="Arial Narrow" w:hAnsi="Arial Narrow"/>
          <w:sz w:val="24"/>
          <w:szCs w:val="24"/>
        </w:rPr>
      </w:pPr>
      <w:r w:rsidRPr="00446254">
        <w:rPr>
          <w:rFonts w:ascii="Arial Narrow" w:hAnsi="Arial Narrow"/>
          <w:sz w:val="24"/>
          <w:szCs w:val="24"/>
        </w:rPr>
        <w:t>Das</w:t>
      </w:r>
      <w:r w:rsidR="003E4E3B">
        <w:rPr>
          <w:rFonts w:ascii="Arial Narrow" w:hAnsi="Arial Narrow"/>
          <w:sz w:val="24"/>
          <w:szCs w:val="24"/>
        </w:rPr>
        <w:t xml:space="preserve"> beeindruckende</w:t>
      </w:r>
      <w:r w:rsidRPr="00446254">
        <w:rPr>
          <w:rFonts w:ascii="Arial Narrow" w:hAnsi="Arial Narrow"/>
          <w:sz w:val="24"/>
          <w:szCs w:val="24"/>
        </w:rPr>
        <w:t xml:space="preserve"> Spendenergebnis ist umso erfreulicher, weil das Sternsingen zum 70. Mal von der Katholischen Jungschar durchgeführt wurde. "Zum Jubiläum wurde wieder einmal deutlich, wie viel Kraft und Freude im Sternsingen steckt. Die Sternsingeraktion ist seit 70 Jahren eine Erfolgsgeschichte. Wir möchten uns bei allen bedanken, die dies Jahr um Jahr möglich machen, und bei allen Menschen im ganzen Land, die den Sternsinger*innen ihre Türen öffnen und uns mit ihren Spenden unterstützen," bedankt sich Teresa Millesi, Bundesvorsitzende der Katholischen Jungschar. </w:t>
      </w:r>
    </w:p>
    <w:p w14:paraId="4E5CBC9B" w14:textId="1AB199D6" w:rsidR="007F1A07" w:rsidRPr="007F1A07" w:rsidRDefault="007F1A07" w:rsidP="007F1A07">
      <w:pPr>
        <w:jc w:val="both"/>
        <w:rPr>
          <w:rFonts w:ascii="Arial Narrow" w:hAnsi="Arial Narrow"/>
          <w:sz w:val="24"/>
          <w:szCs w:val="24"/>
        </w:rPr>
      </w:pPr>
      <w:r w:rsidRPr="007F1A07">
        <w:rPr>
          <w:rFonts w:ascii="Arial Narrow" w:hAnsi="Arial Narrow"/>
          <w:sz w:val="24"/>
          <w:szCs w:val="24"/>
        </w:rPr>
        <w:t xml:space="preserve">Samuel Haijes, ehrenamtlicher Vorsitzender der Katholischen Jungschar der Diözese Linz, freut sich über das diesjährige Spendenergebnis in Oberösterreich: „Ein großes Dankeschön an alle Spender*innen und an alle Mitwirkenden für diese großartige Sternsingeraktion – besonders an die Kinder, die im ganzen Land von Tür zu Tür gegangen sind. Dieser Beitrag hilft Menschen in rund 500 Projekten in Bereichen wie Bildung, Kinderschutz, Nahrung und vielen mehr.“ </w:t>
      </w:r>
    </w:p>
    <w:p w14:paraId="6909806B" w14:textId="2E780B78" w:rsidR="00446254" w:rsidRPr="00446254" w:rsidRDefault="00446254" w:rsidP="00B15393">
      <w:pPr>
        <w:jc w:val="both"/>
        <w:textAlignment w:val="baseline"/>
        <w:rPr>
          <w:rFonts w:ascii="Arial Narrow" w:hAnsi="Arial Narrow"/>
          <w:sz w:val="24"/>
          <w:szCs w:val="24"/>
        </w:rPr>
      </w:pPr>
      <w:r w:rsidRPr="00446254">
        <w:rPr>
          <w:rFonts w:ascii="Arial Narrow" w:hAnsi="Arial Narrow"/>
          <w:sz w:val="24"/>
          <w:szCs w:val="24"/>
        </w:rPr>
        <w:t>Als beliebtes Brauchtum, das die weihnachtliche Friedensbotschaft verbreitet, ist Sternsingen tatkräftige Solidarität mit Menschen, die von Armut und Ausbeutung betroffen sind. Rückenwind erhielt das Sternsingen bei der Jubiläumsaktion auch durch den Apostolischen Segen von Papst Franziskus.</w:t>
      </w:r>
    </w:p>
    <w:p w14:paraId="1787B8F5" w14:textId="16D6DF66" w:rsidR="00446254" w:rsidRDefault="00446254" w:rsidP="00446254">
      <w:pPr>
        <w:textAlignment w:val="baseline"/>
        <w:rPr>
          <w:rFonts w:ascii="Arial Narrow" w:hAnsi="Arial Narrow"/>
          <w:sz w:val="24"/>
          <w:szCs w:val="24"/>
        </w:rPr>
      </w:pPr>
      <w:r w:rsidRPr="00446254">
        <w:rPr>
          <w:rFonts w:ascii="Arial Narrow" w:hAnsi="Arial Narrow"/>
          <w:sz w:val="24"/>
          <w:szCs w:val="24"/>
        </w:rPr>
        <w:t xml:space="preserve">Fotos zur honorarfreien Verwendung: </w:t>
      </w:r>
      <w:hyperlink r:id="rId9" w:history="1">
        <w:r w:rsidRPr="00983932">
          <w:rPr>
            <w:rStyle w:val="Hyperlink"/>
            <w:rFonts w:ascii="Arial Narrow" w:hAnsi="Arial Narrow"/>
            <w:sz w:val="24"/>
            <w:szCs w:val="24"/>
          </w:rPr>
          <w:t>https://flic.kr/s/aHsjN2nvdB</w:t>
        </w:r>
      </w:hyperlink>
    </w:p>
    <w:p w14:paraId="14797485" w14:textId="628797BA" w:rsidR="000E4A7C" w:rsidRPr="00F25193" w:rsidRDefault="006A2AE6" w:rsidP="00F25193">
      <w:pPr>
        <w:textAlignment w:val="baseline"/>
        <w:rPr>
          <w:rFonts w:ascii="Arial Narrow" w:hAnsi="Arial Narrow"/>
          <w:b/>
          <w:bCs/>
          <w:sz w:val="24"/>
          <w:szCs w:val="24"/>
        </w:rPr>
      </w:pPr>
      <w:r w:rsidRPr="00922189">
        <w:rPr>
          <w:rFonts w:ascii="Arial Narrow" w:hAnsi="Arial Narrow"/>
          <w:b/>
          <w:bCs/>
          <w:sz w:val="24"/>
          <w:szCs w:val="24"/>
        </w:rPr>
        <w:t>Endergebnis Sternsingeraktion 202</w:t>
      </w:r>
      <w:r w:rsidR="00446254">
        <w:rPr>
          <w:rFonts w:ascii="Arial Narrow" w:hAnsi="Arial Narrow"/>
          <w:b/>
          <w:bCs/>
          <w:sz w:val="24"/>
          <w:szCs w:val="24"/>
        </w:rPr>
        <w:t>4</w:t>
      </w:r>
      <w:r w:rsidR="00A27C61">
        <w:rPr>
          <w:rFonts w:ascii="Arial Narrow" w:hAnsi="Arial Narrow"/>
          <w:b/>
          <w:bCs/>
          <w:sz w:val="24"/>
          <w:szCs w:val="24"/>
        </w:rPr>
        <w:t xml:space="preserve"> </w:t>
      </w:r>
      <w:r w:rsidRPr="00922189">
        <w:rPr>
          <w:rFonts w:ascii="Arial Narrow" w:hAnsi="Arial Narrow"/>
          <w:b/>
          <w:bCs/>
          <w:sz w:val="24"/>
          <w:szCs w:val="24"/>
        </w:rPr>
        <w:t>nach Diözesen</w:t>
      </w:r>
    </w:p>
    <w:p w14:paraId="6D203A56" w14:textId="7F83BF72" w:rsidR="00720B66" w:rsidRDefault="00720B66" w:rsidP="00720B66">
      <w:pPr>
        <w:pStyle w:val="StandardWeb"/>
      </w:pPr>
      <w:r>
        <w:rPr>
          <w:noProof/>
        </w:rPr>
        <w:drawing>
          <wp:inline distT="0" distB="0" distL="0" distR="0" wp14:anchorId="323317AE" wp14:editId="64111C9E">
            <wp:extent cx="5760720" cy="2700020"/>
            <wp:effectExtent l="0" t="0" r="0" b="508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2700020"/>
                    </a:xfrm>
                    <a:prstGeom prst="rect">
                      <a:avLst/>
                    </a:prstGeom>
                    <a:noFill/>
                    <a:ln>
                      <a:noFill/>
                    </a:ln>
                  </pic:spPr>
                </pic:pic>
              </a:graphicData>
            </a:graphic>
          </wp:inline>
        </w:drawing>
      </w:r>
    </w:p>
    <w:p w14:paraId="53F5BB41" w14:textId="243C5A64" w:rsidR="00532D26" w:rsidRDefault="00532D26" w:rsidP="001C6509">
      <w:pPr>
        <w:spacing w:after="0"/>
        <w:jc w:val="both"/>
        <w:rPr>
          <w:rFonts w:ascii="Arial Narrow" w:hAnsi="Arial Narrow"/>
          <w:b/>
          <w:bCs/>
          <w:sz w:val="28"/>
          <w:szCs w:val="28"/>
        </w:rPr>
      </w:pPr>
      <w:r w:rsidRPr="00532D26">
        <w:rPr>
          <w:rFonts w:ascii="Arial Narrow" w:hAnsi="Arial Narrow"/>
          <w:b/>
          <w:bCs/>
          <w:sz w:val="28"/>
          <w:szCs w:val="28"/>
        </w:rPr>
        <w:lastRenderedPageBreak/>
        <w:t>Engagement geht weiter: „</w:t>
      </w:r>
      <w:proofErr w:type="spellStart"/>
      <w:r w:rsidRPr="00532D26">
        <w:rPr>
          <w:rFonts w:ascii="Arial Narrow" w:hAnsi="Arial Narrow"/>
          <w:b/>
          <w:bCs/>
          <w:sz w:val="28"/>
          <w:szCs w:val="28"/>
        </w:rPr>
        <w:t>Kritzelkraft</w:t>
      </w:r>
      <w:proofErr w:type="spellEnd"/>
      <w:r w:rsidRPr="00532D26">
        <w:rPr>
          <w:rFonts w:ascii="Arial Narrow" w:hAnsi="Arial Narrow"/>
          <w:b/>
          <w:bCs/>
          <w:sz w:val="28"/>
          <w:szCs w:val="28"/>
        </w:rPr>
        <w:t xml:space="preserve">“ gegen Kinderarbeit </w:t>
      </w:r>
    </w:p>
    <w:p w14:paraId="0238C617" w14:textId="5E8EA76B" w:rsidR="008500C3" w:rsidRPr="00CF05C1" w:rsidRDefault="008500C3" w:rsidP="007F1A07">
      <w:pPr>
        <w:jc w:val="both"/>
        <w:rPr>
          <w:b/>
        </w:rPr>
      </w:pPr>
      <w:r w:rsidRPr="008500C3">
        <w:rPr>
          <w:rFonts w:ascii="Arial Narrow" w:hAnsi="Arial Narrow"/>
          <w:b/>
          <w:bCs/>
          <w:sz w:val="24"/>
          <w:szCs w:val="24"/>
        </w:rPr>
        <w:t>Kinder aus Österreich, Ghana, Indien, Kenia, Philippinen und Südafrika engagieren sich gemeinsam für eine gerechte Welt und für „Kinderarbeit stoppen!“. Bei der Mitmachaktion “</w:t>
      </w:r>
      <w:proofErr w:type="spellStart"/>
      <w:r w:rsidRPr="008500C3">
        <w:rPr>
          <w:rFonts w:ascii="Arial Narrow" w:hAnsi="Arial Narrow"/>
          <w:b/>
          <w:bCs/>
          <w:sz w:val="24"/>
          <w:szCs w:val="24"/>
        </w:rPr>
        <w:t>Kritzelkraft</w:t>
      </w:r>
      <w:proofErr w:type="spellEnd"/>
      <w:r w:rsidRPr="008500C3">
        <w:rPr>
          <w:rFonts w:ascii="Arial Narrow" w:hAnsi="Arial Narrow"/>
          <w:b/>
          <w:bCs/>
          <w:sz w:val="24"/>
          <w:szCs w:val="24"/>
        </w:rPr>
        <w:t xml:space="preserve"> gegen Kinderarbeit” haben Kinder ihre Vorstellungen einer kinderarbeitsfreien Welt zu Papier gebracht. Eine fachkundige Jury wählt aus den knapp 400 Einreichungen drei Kunstwerke für eine Plakatserie aus, die bis zum 12. Juni 2024, dem „Internationalen Tag gegen Kinderarbeit“</w:t>
      </w:r>
      <w:r w:rsidR="00E04226">
        <w:rPr>
          <w:rFonts w:ascii="Arial Narrow" w:hAnsi="Arial Narrow"/>
          <w:b/>
          <w:bCs/>
          <w:sz w:val="24"/>
          <w:szCs w:val="24"/>
        </w:rPr>
        <w:t>,</w:t>
      </w:r>
      <w:r w:rsidRPr="008500C3">
        <w:rPr>
          <w:rFonts w:ascii="Arial Narrow" w:hAnsi="Arial Narrow"/>
          <w:b/>
          <w:bCs/>
          <w:sz w:val="24"/>
          <w:szCs w:val="24"/>
        </w:rPr>
        <w:t xml:space="preserve"> an vielen öffentlichen Plätzen auf das Unrecht von Kinderarbeit aufmerksam machen wird.</w:t>
      </w:r>
      <w:r w:rsidRPr="00CF05C1">
        <w:rPr>
          <w:b/>
        </w:rPr>
        <w:t xml:space="preserve">    </w:t>
      </w:r>
    </w:p>
    <w:p w14:paraId="43AD0C41" w14:textId="3E7A43B7" w:rsidR="00C41881" w:rsidRPr="00C41881" w:rsidRDefault="00C41881" w:rsidP="00503D01">
      <w:pPr>
        <w:jc w:val="both"/>
        <w:rPr>
          <w:rFonts w:ascii="Arial Narrow" w:hAnsi="Arial Narrow"/>
          <w:sz w:val="24"/>
          <w:szCs w:val="24"/>
        </w:rPr>
      </w:pPr>
      <w:r w:rsidRPr="00C41881">
        <w:rPr>
          <w:rFonts w:ascii="Arial Narrow" w:hAnsi="Arial Narrow"/>
          <w:sz w:val="24"/>
          <w:szCs w:val="24"/>
        </w:rPr>
        <w:t xml:space="preserve">Angesichts 160 Millionen arbeitender Kinder fordert die Dreikönigsaktion der Katholischen Jungschar von der Politik endlich ein Ende der unsolidarischen und kinderfeindlichen Lippenbekenntnisse. Wirksame Maßnahmen gegen Kinderarbeit, wie etwa ein europäisches Lieferkettengesetz, scheiterten zuletzt ja auch am Widerstand österreichischer Politiker*innen. Die Dreikönigsaktion der Katholischen Jungschar wird gemeinsam mit dem Bündnis „Kinderarbeit stoppen!“ (Jugend Eine Welt, Kindernothilfe Österreich, weltumspannend arbeiten, FAIRTRADE Österreich und Butterfly </w:t>
      </w:r>
      <w:proofErr w:type="spellStart"/>
      <w:r w:rsidRPr="00C41881">
        <w:rPr>
          <w:rFonts w:ascii="Arial Narrow" w:hAnsi="Arial Narrow"/>
          <w:sz w:val="24"/>
          <w:szCs w:val="24"/>
        </w:rPr>
        <w:t>Rebels</w:t>
      </w:r>
      <w:proofErr w:type="spellEnd"/>
      <w:r w:rsidRPr="00C41881">
        <w:rPr>
          <w:rFonts w:ascii="Arial Narrow" w:hAnsi="Arial Narrow"/>
          <w:sz w:val="24"/>
          <w:szCs w:val="24"/>
        </w:rPr>
        <w:t>) zahlreichen Politiker*innen auf europäischer und nationaler Ebene ausgewählte Kunstwerke aus der Aktion “</w:t>
      </w:r>
      <w:proofErr w:type="spellStart"/>
      <w:r w:rsidRPr="00C41881">
        <w:rPr>
          <w:rFonts w:ascii="Arial Narrow" w:hAnsi="Arial Narrow"/>
          <w:sz w:val="24"/>
          <w:szCs w:val="24"/>
        </w:rPr>
        <w:t>Kritzelkraft</w:t>
      </w:r>
      <w:proofErr w:type="spellEnd"/>
      <w:r w:rsidRPr="00C41881">
        <w:rPr>
          <w:rFonts w:ascii="Arial Narrow" w:hAnsi="Arial Narrow"/>
          <w:sz w:val="24"/>
          <w:szCs w:val="24"/>
        </w:rPr>
        <w:t xml:space="preserve"> gegen Kinderarbeit” überreichen und sie zu wirksamen Maßnahmen gegen Kinderarbeit auffordern.  </w:t>
      </w:r>
    </w:p>
    <w:p w14:paraId="23D6AD91" w14:textId="0B2B3AB7" w:rsidR="00C41881" w:rsidRPr="00C41881" w:rsidRDefault="00C41881" w:rsidP="00503D01">
      <w:pPr>
        <w:jc w:val="both"/>
        <w:rPr>
          <w:rFonts w:ascii="Arial Narrow" w:hAnsi="Arial Narrow"/>
          <w:sz w:val="24"/>
          <w:szCs w:val="24"/>
        </w:rPr>
      </w:pPr>
      <w:r w:rsidRPr="00C41881">
        <w:rPr>
          <w:rFonts w:ascii="Arial Narrow" w:hAnsi="Arial Narrow"/>
          <w:sz w:val="24"/>
          <w:szCs w:val="24"/>
        </w:rPr>
        <w:t xml:space="preserve">Schon 2021 hat Papst Franziskus aus christlich-ethischer Sicht vehement das Unrecht von Kinderarbeit verurteilt: „Es ist nicht möglich, die Augen vor der Ausbeutung von Kindern zu verschließen, die des Rechts beraubt werden, zu spielen, zu lernen und zu träumen. So viele Kinder leiden darunter: ausgebeutet für Kinderarbeit. Lassen Sie uns alle gemeinsam die Bemühungen erneuern, diese Sklaverei unserer Zeit zu beseitigen.“ </w:t>
      </w:r>
    </w:p>
    <w:p w14:paraId="7DCD5CCD" w14:textId="6A14C8DD" w:rsidR="00C41881" w:rsidRDefault="00C41881" w:rsidP="00C41881">
      <w:pPr>
        <w:rPr>
          <w:rFonts w:ascii="Arial Narrow" w:hAnsi="Arial Narrow"/>
          <w:sz w:val="24"/>
          <w:szCs w:val="24"/>
        </w:rPr>
      </w:pPr>
      <w:r w:rsidRPr="00C41881">
        <w:rPr>
          <w:rFonts w:ascii="Arial Narrow" w:hAnsi="Arial Narrow"/>
          <w:sz w:val="24"/>
          <w:szCs w:val="24"/>
        </w:rPr>
        <w:t xml:space="preserve">Fotos zur Auswahl-Aktion durch die Jury: </w:t>
      </w:r>
      <w:hyperlink r:id="rId11" w:history="1">
        <w:r w:rsidRPr="00983932">
          <w:rPr>
            <w:rStyle w:val="Hyperlink"/>
            <w:rFonts w:ascii="Arial Narrow" w:hAnsi="Arial Narrow"/>
            <w:sz w:val="24"/>
            <w:szCs w:val="24"/>
          </w:rPr>
          <w:t>https://flic.kr/s/aHBqjBhjhU</w:t>
        </w:r>
      </w:hyperlink>
    </w:p>
    <w:p w14:paraId="0BF9C578" w14:textId="35A7A4E6" w:rsidR="00C41881" w:rsidRDefault="00C41881" w:rsidP="00C41881">
      <w:pPr>
        <w:rPr>
          <w:rFonts w:ascii="Arial Narrow" w:hAnsi="Arial Narrow"/>
          <w:sz w:val="24"/>
          <w:szCs w:val="24"/>
        </w:rPr>
      </w:pPr>
      <w:r w:rsidRPr="00C41881">
        <w:rPr>
          <w:rFonts w:ascii="Arial Narrow" w:hAnsi="Arial Narrow"/>
          <w:sz w:val="24"/>
          <w:szCs w:val="24"/>
        </w:rPr>
        <w:t xml:space="preserve">Weitere Infos finden Sie auf </w:t>
      </w:r>
      <w:hyperlink r:id="rId12" w:history="1">
        <w:r w:rsidRPr="00983932">
          <w:rPr>
            <w:rStyle w:val="Hyperlink"/>
            <w:rFonts w:ascii="Arial Narrow" w:hAnsi="Arial Narrow"/>
            <w:sz w:val="24"/>
            <w:szCs w:val="24"/>
          </w:rPr>
          <w:t>www.kinderarbeitstoppen.at</w:t>
        </w:r>
      </w:hyperlink>
    </w:p>
    <w:p w14:paraId="5CAF12CC" w14:textId="77777777" w:rsidR="006A2AE6" w:rsidRPr="00151E51" w:rsidRDefault="006A2AE6" w:rsidP="006A2AE6">
      <w:pPr>
        <w:shd w:val="clear" w:color="auto" w:fill="FFFFFF"/>
        <w:spacing w:after="0" w:line="240" w:lineRule="auto"/>
        <w:outlineLvl w:val="2"/>
        <w:rPr>
          <w:rFonts w:ascii="Arial Narrow" w:hAnsi="Arial Narrow"/>
          <w:b/>
          <w:bCs/>
          <w:sz w:val="24"/>
          <w:szCs w:val="24"/>
        </w:rPr>
      </w:pPr>
      <w:r w:rsidRPr="00151E51">
        <w:rPr>
          <w:rFonts w:ascii="Arial Narrow" w:hAnsi="Arial Narrow"/>
          <w:b/>
          <w:bCs/>
          <w:sz w:val="24"/>
          <w:szCs w:val="24"/>
        </w:rPr>
        <w:t>Infos und Kontakt</w:t>
      </w:r>
    </w:p>
    <w:p w14:paraId="4371096E" w14:textId="77777777" w:rsidR="006A2AE6" w:rsidRPr="006A2AE6" w:rsidRDefault="006A2AE6" w:rsidP="006A2AE6">
      <w:pPr>
        <w:shd w:val="clear" w:color="auto" w:fill="FFFFFF"/>
        <w:spacing w:after="0" w:line="240" w:lineRule="auto"/>
        <w:outlineLvl w:val="2"/>
        <w:rPr>
          <w:rFonts w:ascii="Arial Narrow" w:hAnsi="Arial Narrow"/>
          <w:sz w:val="12"/>
          <w:szCs w:val="12"/>
        </w:rPr>
      </w:pPr>
    </w:p>
    <w:p w14:paraId="62839B53" w14:textId="4E16E437" w:rsidR="006A2AE6" w:rsidRPr="00A701C3" w:rsidRDefault="006A2AE6" w:rsidP="006A2AE6">
      <w:pPr>
        <w:shd w:val="clear" w:color="auto" w:fill="FFFFFF"/>
        <w:spacing w:after="0" w:line="240" w:lineRule="auto"/>
        <w:outlineLvl w:val="2"/>
        <w:rPr>
          <w:rFonts w:ascii="Arial Narrow" w:hAnsi="Arial Narrow"/>
          <w:sz w:val="24"/>
          <w:szCs w:val="24"/>
        </w:rPr>
      </w:pPr>
      <w:r w:rsidRPr="00151E51">
        <w:rPr>
          <w:rFonts w:ascii="Arial Narrow" w:hAnsi="Arial Narrow"/>
          <w:sz w:val="24"/>
          <w:szCs w:val="24"/>
        </w:rPr>
        <w:t>Georg Bauer</w:t>
      </w:r>
      <w:r w:rsidRPr="00151E51">
        <w:rPr>
          <w:rFonts w:ascii="Arial Narrow" w:hAnsi="Arial Narrow"/>
          <w:sz w:val="24"/>
          <w:szCs w:val="24"/>
        </w:rPr>
        <w:br/>
        <w:t>Tel. +43</w:t>
      </w:r>
      <w:r w:rsidR="0052147F">
        <w:rPr>
          <w:rFonts w:ascii="Arial Narrow" w:hAnsi="Arial Narrow"/>
          <w:sz w:val="24"/>
          <w:szCs w:val="24"/>
        </w:rPr>
        <w:t xml:space="preserve"> </w:t>
      </w:r>
      <w:r w:rsidRPr="00151E51">
        <w:rPr>
          <w:rFonts w:ascii="Arial Narrow" w:hAnsi="Arial Narrow"/>
          <w:sz w:val="24"/>
          <w:szCs w:val="24"/>
        </w:rPr>
        <w:t>676 88 011-1073</w:t>
      </w:r>
      <w:r w:rsidRPr="00151E51">
        <w:rPr>
          <w:rFonts w:ascii="Arial Narrow" w:hAnsi="Arial Narrow"/>
          <w:sz w:val="24"/>
          <w:szCs w:val="24"/>
        </w:rPr>
        <w:br/>
        <w:t xml:space="preserve">E-Mail: </w:t>
      </w:r>
      <w:hyperlink r:id="rId13" w:history="1">
        <w:r w:rsidRPr="00151E51">
          <w:rPr>
            <w:rFonts w:ascii="Arial Narrow" w:hAnsi="Arial Narrow"/>
            <w:sz w:val="24"/>
            <w:szCs w:val="24"/>
          </w:rPr>
          <w:t>georg.bauer@dka.at</w:t>
        </w:r>
      </w:hyperlink>
      <w:r w:rsidRPr="00151E51">
        <w:rPr>
          <w:rFonts w:ascii="Arial Narrow" w:hAnsi="Arial Narrow"/>
          <w:sz w:val="24"/>
          <w:szCs w:val="24"/>
        </w:rPr>
        <w:br/>
        <w:t>(Presseabteilung Dreikönigskation Österreich)</w:t>
      </w:r>
    </w:p>
    <w:p w14:paraId="6DEA9B3D" w14:textId="77777777" w:rsidR="006A2AE6" w:rsidRPr="00A701C3" w:rsidRDefault="006A2AE6" w:rsidP="006A2AE6">
      <w:pPr>
        <w:shd w:val="clear" w:color="auto" w:fill="FFFFFF"/>
        <w:spacing w:after="0" w:line="240" w:lineRule="auto"/>
        <w:rPr>
          <w:rFonts w:ascii="Arial Narrow" w:hAnsi="Arial Narrow"/>
          <w:sz w:val="24"/>
          <w:szCs w:val="24"/>
        </w:rPr>
      </w:pPr>
      <w:r w:rsidRPr="00A701C3">
        <w:rPr>
          <w:rFonts w:ascii="Arial Narrow" w:hAnsi="Arial Narrow"/>
          <w:sz w:val="24"/>
          <w:szCs w:val="24"/>
        </w:rPr>
        <w:t> </w:t>
      </w:r>
    </w:p>
    <w:p w14:paraId="5C525610" w14:textId="77777777" w:rsidR="006A2AE6" w:rsidRPr="00A701C3" w:rsidRDefault="006A2AE6" w:rsidP="006A2AE6">
      <w:pPr>
        <w:pStyle w:val="StandardWeb"/>
        <w:shd w:val="clear" w:color="auto" w:fill="FFFFFF"/>
        <w:spacing w:before="0" w:beforeAutospacing="0" w:after="0" w:afterAutospacing="0"/>
        <w:rPr>
          <w:rFonts w:ascii="Arial Narrow" w:eastAsiaTheme="minorHAnsi" w:hAnsi="Arial Narrow" w:cstheme="minorBidi"/>
          <w:lang w:eastAsia="en-US"/>
        </w:rPr>
      </w:pPr>
      <w:r w:rsidRPr="00A701C3">
        <w:rPr>
          <w:rFonts w:ascii="Arial Narrow" w:eastAsiaTheme="minorHAnsi" w:hAnsi="Arial Narrow" w:cstheme="minorBidi"/>
          <w:lang w:eastAsia="en-US"/>
        </w:rPr>
        <w:t>Heinrich Brandstetter</w:t>
      </w:r>
      <w:r w:rsidRPr="00A701C3">
        <w:rPr>
          <w:rFonts w:ascii="Arial Narrow" w:eastAsiaTheme="minorHAnsi" w:hAnsi="Arial Narrow" w:cstheme="minorBidi"/>
          <w:lang w:eastAsia="en-US"/>
        </w:rPr>
        <w:br/>
        <w:t>Tel. +</w:t>
      </w:r>
      <w:hyperlink r:id="rId14" w:history="1">
        <w:r w:rsidRPr="00A701C3">
          <w:rPr>
            <w:rFonts w:ascii="Arial Narrow" w:eastAsiaTheme="minorHAnsi" w:hAnsi="Arial Narrow" w:cstheme="minorBidi"/>
            <w:lang w:eastAsia="en-US"/>
          </w:rPr>
          <w:t>43 676 8776-3151</w:t>
        </w:r>
      </w:hyperlink>
      <w:r w:rsidRPr="00A701C3">
        <w:rPr>
          <w:rFonts w:ascii="Arial Narrow" w:eastAsiaTheme="minorHAnsi" w:hAnsi="Arial Narrow" w:cstheme="minorBidi"/>
          <w:lang w:eastAsia="en-US"/>
        </w:rPr>
        <w:br/>
        <w:t>E-Mail: </w:t>
      </w:r>
      <w:hyperlink r:id="rId15" w:history="1">
        <w:r w:rsidRPr="00A701C3">
          <w:rPr>
            <w:rFonts w:ascii="Arial Narrow" w:eastAsiaTheme="minorHAnsi" w:hAnsi="Arial Narrow" w:cstheme="minorBidi"/>
            <w:lang w:eastAsia="en-US"/>
          </w:rPr>
          <w:t>heinrich.brandstetter@dioezese-linz.at</w:t>
        </w:r>
      </w:hyperlink>
      <w:r w:rsidRPr="00A701C3">
        <w:rPr>
          <w:rFonts w:ascii="Arial Narrow" w:eastAsiaTheme="minorHAnsi" w:hAnsi="Arial Narrow" w:cstheme="minorBidi"/>
          <w:lang w:eastAsia="en-US"/>
        </w:rPr>
        <w:br/>
        <w:t>(Verantwortlicher Dreikönigsaktion Linz)</w:t>
      </w:r>
    </w:p>
    <w:p w14:paraId="5DBC9B06" w14:textId="77777777" w:rsidR="006A2AE6" w:rsidRPr="00A701C3" w:rsidRDefault="006A2AE6" w:rsidP="006A2AE6">
      <w:pPr>
        <w:pStyle w:val="StandardWeb"/>
        <w:shd w:val="clear" w:color="auto" w:fill="FFFFFF"/>
        <w:spacing w:before="0" w:beforeAutospacing="0" w:after="0" w:afterAutospacing="0"/>
        <w:rPr>
          <w:rFonts w:ascii="Arial Narrow" w:eastAsiaTheme="minorHAnsi" w:hAnsi="Arial Narrow" w:cstheme="minorBidi"/>
          <w:lang w:eastAsia="en-US"/>
        </w:rPr>
      </w:pPr>
      <w:r w:rsidRPr="00A701C3">
        <w:rPr>
          <w:rFonts w:ascii="Arial Narrow" w:eastAsiaTheme="minorHAnsi" w:hAnsi="Arial Narrow" w:cstheme="minorBidi"/>
          <w:lang w:eastAsia="en-US"/>
        </w:rPr>
        <w:t>  </w:t>
      </w:r>
    </w:p>
    <w:p w14:paraId="27940EA5" w14:textId="352B05B0" w:rsidR="006A2AE6" w:rsidRPr="00A701C3" w:rsidRDefault="006A2AE6" w:rsidP="006A2AE6">
      <w:pPr>
        <w:pStyle w:val="StandardWeb"/>
        <w:shd w:val="clear" w:color="auto" w:fill="FFFFFF"/>
        <w:spacing w:before="0" w:beforeAutospacing="0" w:after="0" w:afterAutospacing="0"/>
        <w:rPr>
          <w:rFonts w:ascii="Arial Narrow" w:eastAsiaTheme="minorHAnsi" w:hAnsi="Arial Narrow" w:cstheme="minorBidi"/>
          <w:lang w:eastAsia="en-US"/>
        </w:rPr>
      </w:pPr>
      <w:r w:rsidRPr="00A701C3">
        <w:rPr>
          <w:rFonts w:ascii="Arial Narrow" w:eastAsiaTheme="minorHAnsi" w:hAnsi="Arial Narrow" w:cstheme="minorBidi"/>
          <w:lang w:eastAsia="en-US"/>
        </w:rPr>
        <w:t>Jana Hofer</w:t>
      </w:r>
      <w:r w:rsidR="004228DA">
        <w:rPr>
          <w:rFonts w:ascii="Arial Narrow" w:eastAsiaTheme="minorHAnsi" w:hAnsi="Arial Narrow" w:cstheme="minorBidi"/>
          <w:lang w:eastAsia="en-US"/>
        </w:rPr>
        <w:br/>
      </w:r>
      <w:r w:rsidRPr="00A701C3">
        <w:rPr>
          <w:rFonts w:ascii="Arial Narrow" w:eastAsiaTheme="minorHAnsi" w:hAnsi="Arial Narrow" w:cstheme="minorBidi"/>
          <w:lang w:eastAsia="en-US"/>
        </w:rPr>
        <w:t>Tel. +43 676 8776-3346</w:t>
      </w:r>
      <w:r w:rsidRPr="00A701C3">
        <w:rPr>
          <w:rFonts w:ascii="Arial Narrow" w:eastAsiaTheme="minorHAnsi" w:hAnsi="Arial Narrow" w:cstheme="minorBidi"/>
          <w:lang w:eastAsia="en-US"/>
        </w:rPr>
        <w:br/>
        <w:t>E-Mail: </w:t>
      </w:r>
      <w:hyperlink r:id="rId16" w:history="1">
        <w:r w:rsidRPr="00A701C3">
          <w:rPr>
            <w:rFonts w:ascii="Arial Narrow" w:eastAsiaTheme="minorHAnsi" w:hAnsi="Arial Narrow" w:cstheme="minorBidi"/>
            <w:lang w:eastAsia="en-US"/>
          </w:rPr>
          <w:t>jana.hofer@dioezese-linz.at</w:t>
        </w:r>
      </w:hyperlink>
      <w:r w:rsidRPr="00A701C3">
        <w:rPr>
          <w:rFonts w:ascii="Arial Narrow" w:eastAsiaTheme="minorHAnsi" w:hAnsi="Arial Narrow" w:cstheme="minorBidi"/>
          <w:lang w:eastAsia="en-US"/>
        </w:rPr>
        <w:br/>
        <w:t xml:space="preserve">(Referentin für Öffentlichkeitsarbeit </w:t>
      </w:r>
      <w:r w:rsidR="00446C10">
        <w:rPr>
          <w:rFonts w:ascii="Arial Narrow" w:eastAsiaTheme="minorHAnsi" w:hAnsi="Arial Narrow" w:cstheme="minorBidi"/>
          <w:lang w:eastAsia="en-US"/>
        </w:rPr>
        <w:t>Team Kinder</w:t>
      </w:r>
      <w:r w:rsidR="007665ED">
        <w:rPr>
          <w:rFonts w:ascii="Arial Narrow" w:eastAsiaTheme="minorHAnsi" w:hAnsi="Arial Narrow" w:cstheme="minorBidi"/>
          <w:lang w:eastAsia="en-US"/>
        </w:rPr>
        <w:t xml:space="preserve"> | </w:t>
      </w:r>
      <w:r w:rsidR="00446C10">
        <w:rPr>
          <w:rFonts w:ascii="Arial Narrow" w:eastAsiaTheme="minorHAnsi" w:hAnsi="Arial Narrow" w:cstheme="minorBidi"/>
          <w:lang w:eastAsia="en-US"/>
        </w:rPr>
        <w:t>Katholische Jungschar der Diözese Linz</w:t>
      </w:r>
      <w:r w:rsidRPr="00A701C3">
        <w:rPr>
          <w:rFonts w:ascii="Arial Narrow" w:eastAsiaTheme="minorHAnsi" w:hAnsi="Arial Narrow" w:cstheme="minorBidi"/>
          <w:lang w:eastAsia="en-US"/>
        </w:rPr>
        <w:t>)</w:t>
      </w:r>
    </w:p>
    <w:p w14:paraId="6FFE8E99" w14:textId="77777777" w:rsidR="002F48E2" w:rsidRDefault="002F48E2"/>
    <w:p w14:paraId="0858F08D" w14:textId="171680AD" w:rsidR="006138F0" w:rsidRDefault="006138F0">
      <w:pPr>
        <w:rPr>
          <w:rFonts w:ascii="Arial Narrow" w:hAnsi="Arial Narrow"/>
          <w:b/>
          <w:bCs/>
          <w:sz w:val="24"/>
          <w:szCs w:val="24"/>
        </w:rPr>
      </w:pPr>
      <w:r w:rsidRPr="006138F0">
        <w:rPr>
          <w:rFonts w:ascii="Arial Narrow" w:hAnsi="Arial Narrow"/>
          <w:b/>
          <w:bCs/>
          <w:sz w:val="24"/>
          <w:szCs w:val="24"/>
        </w:rPr>
        <w:t>Bild</w:t>
      </w:r>
      <w:r>
        <w:rPr>
          <w:rFonts w:ascii="Arial Narrow" w:hAnsi="Arial Narrow"/>
          <w:b/>
          <w:bCs/>
          <w:sz w:val="24"/>
          <w:szCs w:val="24"/>
        </w:rPr>
        <w:t>nachweis</w:t>
      </w:r>
    </w:p>
    <w:p w14:paraId="747B7A3F" w14:textId="5DF5F7DE" w:rsidR="006138F0" w:rsidRPr="00C41747" w:rsidRDefault="006138F0">
      <w:pPr>
        <w:rPr>
          <w:rFonts w:ascii="Arial Narrow" w:hAnsi="Arial Narrow"/>
          <w:sz w:val="24"/>
          <w:szCs w:val="24"/>
        </w:rPr>
      </w:pPr>
      <w:r w:rsidRPr="00C41747">
        <w:rPr>
          <w:rFonts w:ascii="Arial Narrow" w:hAnsi="Arial Narrow"/>
          <w:sz w:val="24"/>
          <w:szCs w:val="24"/>
        </w:rPr>
        <w:t>Sternsingerinnen</w:t>
      </w:r>
      <w:r w:rsidR="00C41747">
        <w:rPr>
          <w:rFonts w:ascii="Arial Narrow" w:hAnsi="Arial Narrow"/>
          <w:sz w:val="24"/>
          <w:szCs w:val="24"/>
        </w:rPr>
        <w:t xml:space="preserve"> aus Ottensheim (OÖ)</w:t>
      </w:r>
      <w:r w:rsidRPr="00C41747">
        <w:rPr>
          <w:rFonts w:ascii="Arial Narrow" w:hAnsi="Arial Narrow"/>
          <w:sz w:val="24"/>
          <w:szCs w:val="24"/>
        </w:rPr>
        <w:t xml:space="preserve"> jubelnd in der Hofburg_</w:t>
      </w:r>
      <w:r w:rsidR="00C41747" w:rsidRPr="00C41747">
        <w:rPr>
          <w:rFonts w:ascii="Arial Narrow" w:hAnsi="Arial Narrow"/>
          <w:sz w:val="24"/>
          <w:szCs w:val="24"/>
        </w:rPr>
        <w:t>©</w:t>
      </w:r>
      <w:r w:rsidR="00C41747">
        <w:rPr>
          <w:rFonts w:ascii="Arial Narrow" w:hAnsi="Arial Narrow"/>
          <w:sz w:val="24"/>
          <w:szCs w:val="24"/>
        </w:rPr>
        <w:t xml:space="preserve"> Schedl</w:t>
      </w:r>
    </w:p>
    <w:sectPr w:rsidR="006138F0" w:rsidRPr="00C41747">
      <w:footerReference w:type="defaul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24AE4" w14:textId="77777777" w:rsidR="003F5A99" w:rsidRDefault="003F5A99" w:rsidP="00CE234B">
      <w:pPr>
        <w:spacing w:after="0" w:line="240" w:lineRule="auto"/>
      </w:pPr>
      <w:r>
        <w:separator/>
      </w:r>
    </w:p>
  </w:endnote>
  <w:endnote w:type="continuationSeparator" w:id="0">
    <w:p w14:paraId="1DBACFFA" w14:textId="77777777" w:rsidR="003F5A99" w:rsidRDefault="003F5A99" w:rsidP="00CE234B">
      <w:pPr>
        <w:spacing w:after="0" w:line="240" w:lineRule="auto"/>
      </w:pPr>
      <w:r>
        <w:continuationSeparator/>
      </w:r>
    </w:p>
  </w:endnote>
  <w:endnote w:type="continuationNotice" w:id="1">
    <w:p w14:paraId="2571173A" w14:textId="77777777" w:rsidR="003F5A99" w:rsidRDefault="003F5A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55BBE" w14:textId="7C68D615" w:rsidR="00CE234B" w:rsidRDefault="000E4A7C">
    <w:pPr>
      <w:pStyle w:val="Fuzeile"/>
    </w:pPr>
    <w:r>
      <w:rPr>
        <w:noProof/>
      </w:rPr>
      <w:drawing>
        <wp:anchor distT="0" distB="0" distL="114300" distR="114300" simplePos="0" relativeHeight="251658240" behindDoc="1" locked="0" layoutInCell="1" allowOverlap="1" wp14:anchorId="3B3195EB" wp14:editId="785119B5">
          <wp:simplePos x="0" y="0"/>
          <wp:positionH relativeFrom="column">
            <wp:posOffset>3846830</wp:posOffset>
          </wp:positionH>
          <wp:positionV relativeFrom="paragraph">
            <wp:posOffset>-1270</wp:posOffset>
          </wp:positionV>
          <wp:extent cx="1765300" cy="405407"/>
          <wp:effectExtent l="0" t="0" r="635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5300" cy="40540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1" locked="0" layoutInCell="1" allowOverlap="1" wp14:anchorId="5A541D94" wp14:editId="67FF9519">
          <wp:simplePos x="0" y="0"/>
          <wp:positionH relativeFrom="column">
            <wp:posOffset>2277745</wp:posOffset>
          </wp:positionH>
          <wp:positionV relativeFrom="paragraph">
            <wp:posOffset>-53975</wp:posOffset>
          </wp:positionV>
          <wp:extent cx="1569085" cy="738327"/>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9085" cy="73832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de-AT"/>
      </w:rPr>
      <w:drawing>
        <wp:inline distT="0" distB="0" distL="0" distR="0" wp14:anchorId="5307D438" wp14:editId="6E655703">
          <wp:extent cx="1890059" cy="3810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892310" cy="381454"/>
                  </a:xfrm>
                  <a:prstGeom prst="rect">
                    <a:avLst/>
                  </a:prstGeom>
                  <a:noFill/>
                  <a:ln>
                    <a:noFill/>
                  </a:ln>
                </pic:spPr>
              </pic:pic>
            </a:graphicData>
          </a:graphic>
        </wp:inline>
      </w:drawing>
    </w:r>
    <w:r>
      <w:ptab w:relativeTo="margin" w:alignment="center" w:leader="none"/>
    </w:r>
    <w:r>
      <w:t xml:space="preserve">                       </w:t>
    </w:r>
    <w: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A349C" w14:textId="77777777" w:rsidR="003F5A99" w:rsidRDefault="003F5A99" w:rsidP="00CE234B">
      <w:pPr>
        <w:spacing w:after="0" w:line="240" w:lineRule="auto"/>
      </w:pPr>
      <w:r>
        <w:separator/>
      </w:r>
    </w:p>
  </w:footnote>
  <w:footnote w:type="continuationSeparator" w:id="0">
    <w:p w14:paraId="13DBE770" w14:textId="77777777" w:rsidR="003F5A99" w:rsidRDefault="003F5A99" w:rsidP="00CE234B">
      <w:pPr>
        <w:spacing w:after="0" w:line="240" w:lineRule="auto"/>
      </w:pPr>
      <w:r>
        <w:continuationSeparator/>
      </w:r>
    </w:p>
  </w:footnote>
  <w:footnote w:type="continuationNotice" w:id="1">
    <w:p w14:paraId="21CE8C20" w14:textId="77777777" w:rsidR="003F5A99" w:rsidRDefault="003F5A9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AE6"/>
    <w:rsid w:val="000103E0"/>
    <w:rsid w:val="00036815"/>
    <w:rsid w:val="00062AA1"/>
    <w:rsid w:val="0007269F"/>
    <w:rsid w:val="000B1049"/>
    <w:rsid w:val="000B409D"/>
    <w:rsid w:val="000D31A4"/>
    <w:rsid w:val="000D497C"/>
    <w:rsid w:val="000D4AB5"/>
    <w:rsid w:val="000E4A7C"/>
    <w:rsid w:val="0011334F"/>
    <w:rsid w:val="00146884"/>
    <w:rsid w:val="00187C2B"/>
    <w:rsid w:val="001917CD"/>
    <w:rsid w:val="001C6509"/>
    <w:rsid w:val="001F72B9"/>
    <w:rsid w:val="00207F39"/>
    <w:rsid w:val="002478A9"/>
    <w:rsid w:val="0026034C"/>
    <w:rsid w:val="0029322A"/>
    <w:rsid w:val="002C03D5"/>
    <w:rsid w:val="002C5044"/>
    <w:rsid w:val="002D139C"/>
    <w:rsid w:val="002F48E2"/>
    <w:rsid w:val="00303AEF"/>
    <w:rsid w:val="003221D6"/>
    <w:rsid w:val="003502FA"/>
    <w:rsid w:val="003B0164"/>
    <w:rsid w:val="003B469C"/>
    <w:rsid w:val="003E43B3"/>
    <w:rsid w:val="003E4E3B"/>
    <w:rsid w:val="003F5A99"/>
    <w:rsid w:val="004228DA"/>
    <w:rsid w:val="00446254"/>
    <w:rsid w:val="00446C10"/>
    <w:rsid w:val="004507E5"/>
    <w:rsid w:val="00503D01"/>
    <w:rsid w:val="005049C4"/>
    <w:rsid w:val="0052147F"/>
    <w:rsid w:val="00531BAB"/>
    <w:rsid w:val="00532D26"/>
    <w:rsid w:val="0055706F"/>
    <w:rsid w:val="005E353F"/>
    <w:rsid w:val="005F17FA"/>
    <w:rsid w:val="006138F0"/>
    <w:rsid w:val="00660312"/>
    <w:rsid w:val="006A2AE6"/>
    <w:rsid w:val="006A39F6"/>
    <w:rsid w:val="006B199D"/>
    <w:rsid w:val="006D5BDE"/>
    <w:rsid w:val="00710600"/>
    <w:rsid w:val="00717F11"/>
    <w:rsid w:val="00720B66"/>
    <w:rsid w:val="00723CFA"/>
    <w:rsid w:val="007665ED"/>
    <w:rsid w:val="007765EA"/>
    <w:rsid w:val="00776699"/>
    <w:rsid w:val="00784BAA"/>
    <w:rsid w:val="007C6BA2"/>
    <w:rsid w:val="007F04BD"/>
    <w:rsid w:val="007F1A07"/>
    <w:rsid w:val="00805202"/>
    <w:rsid w:val="00815A9C"/>
    <w:rsid w:val="008201C8"/>
    <w:rsid w:val="008345FE"/>
    <w:rsid w:val="00844455"/>
    <w:rsid w:val="008500C3"/>
    <w:rsid w:val="00860ABD"/>
    <w:rsid w:val="0086724A"/>
    <w:rsid w:val="008C0E02"/>
    <w:rsid w:val="008E4012"/>
    <w:rsid w:val="00914BAB"/>
    <w:rsid w:val="00925D33"/>
    <w:rsid w:val="00946007"/>
    <w:rsid w:val="009669BD"/>
    <w:rsid w:val="00980FB5"/>
    <w:rsid w:val="00A02F89"/>
    <w:rsid w:val="00A16F3C"/>
    <w:rsid w:val="00A27C61"/>
    <w:rsid w:val="00A73E6F"/>
    <w:rsid w:val="00AC1F07"/>
    <w:rsid w:val="00AC2BC5"/>
    <w:rsid w:val="00AD30CE"/>
    <w:rsid w:val="00AF2711"/>
    <w:rsid w:val="00B15393"/>
    <w:rsid w:val="00B51176"/>
    <w:rsid w:val="00B666BA"/>
    <w:rsid w:val="00BC2B0D"/>
    <w:rsid w:val="00BC721B"/>
    <w:rsid w:val="00C37549"/>
    <w:rsid w:val="00C41747"/>
    <w:rsid w:val="00C41881"/>
    <w:rsid w:val="00CC1A06"/>
    <w:rsid w:val="00CE234B"/>
    <w:rsid w:val="00CF2D46"/>
    <w:rsid w:val="00CF5C0F"/>
    <w:rsid w:val="00CF7428"/>
    <w:rsid w:val="00D24E5D"/>
    <w:rsid w:val="00D539F7"/>
    <w:rsid w:val="00DC15FD"/>
    <w:rsid w:val="00DC5D12"/>
    <w:rsid w:val="00DF15AA"/>
    <w:rsid w:val="00DF6268"/>
    <w:rsid w:val="00E04226"/>
    <w:rsid w:val="00E06514"/>
    <w:rsid w:val="00E138D6"/>
    <w:rsid w:val="00E14DD4"/>
    <w:rsid w:val="00E75C4F"/>
    <w:rsid w:val="00E87E8F"/>
    <w:rsid w:val="00EA02F2"/>
    <w:rsid w:val="00EE4551"/>
    <w:rsid w:val="00F25193"/>
    <w:rsid w:val="00F73216"/>
    <w:rsid w:val="00F8193A"/>
    <w:rsid w:val="00FC2605"/>
    <w:rsid w:val="00FE2BD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65E1C"/>
  <w15:chartTrackingRefBased/>
  <w15:docId w15:val="{DA4712A4-B74B-4E07-84DF-15507CEA2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A2AE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6A2AE6"/>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6A2AE6"/>
    <w:rPr>
      <w:color w:val="0000FF"/>
      <w:u w:val="single"/>
    </w:rPr>
  </w:style>
  <w:style w:type="paragraph" w:customStyle="1" w:styleId="paragraph">
    <w:name w:val="paragraph"/>
    <w:basedOn w:val="Standard"/>
    <w:rsid w:val="006A2AE6"/>
    <w:pPr>
      <w:spacing w:before="100" w:beforeAutospacing="1" w:after="100" w:afterAutospacing="1" w:line="240" w:lineRule="auto"/>
    </w:pPr>
    <w:rPr>
      <w:rFonts w:ascii="Times New Roman" w:eastAsia="Times New Roman" w:hAnsi="Times New Roman" w:cs="Times New Roman"/>
      <w:sz w:val="24"/>
      <w:szCs w:val="24"/>
      <w:lang w:val="de-AT" w:eastAsia="de-AT"/>
    </w:rPr>
  </w:style>
  <w:style w:type="character" w:styleId="BesuchterLink">
    <w:name w:val="FollowedHyperlink"/>
    <w:basedOn w:val="Absatz-Standardschriftart"/>
    <w:uiPriority w:val="99"/>
    <w:semiHidden/>
    <w:unhideWhenUsed/>
    <w:rsid w:val="00805202"/>
    <w:rPr>
      <w:color w:val="954F72" w:themeColor="followedHyperlink"/>
      <w:u w:val="single"/>
    </w:rPr>
  </w:style>
  <w:style w:type="character" w:styleId="NichtaufgelsteErwhnung">
    <w:name w:val="Unresolved Mention"/>
    <w:basedOn w:val="Absatz-Standardschriftart"/>
    <w:uiPriority w:val="99"/>
    <w:semiHidden/>
    <w:unhideWhenUsed/>
    <w:rsid w:val="00805202"/>
    <w:rPr>
      <w:color w:val="605E5C"/>
      <w:shd w:val="clear" w:color="auto" w:fill="E1DFDD"/>
    </w:rPr>
  </w:style>
  <w:style w:type="paragraph" w:styleId="Kopfzeile">
    <w:name w:val="header"/>
    <w:basedOn w:val="Standard"/>
    <w:link w:val="KopfzeileZchn"/>
    <w:uiPriority w:val="99"/>
    <w:unhideWhenUsed/>
    <w:rsid w:val="00CE234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E234B"/>
  </w:style>
  <w:style w:type="paragraph" w:styleId="Fuzeile">
    <w:name w:val="footer"/>
    <w:basedOn w:val="Standard"/>
    <w:link w:val="FuzeileZchn"/>
    <w:uiPriority w:val="99"/>
    <w:unhideWhenUsed/>
    <w:rsid w:val="00CE234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E23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536498">
      <w:bodyDiv w:val="1"/>
      <w:marLeft w:val="0"/>
      <w:marRight w:val="0"/>
      <w:marTop w:val="0"/>
      <w:marBottom w:val="0"/>
      <w:divBdr>
        <w:top w:val="none" w:sz="0" w:space="0" w:color="auto"/>
        <w:left w:val="none" w:sz="0" w:space="0" w:color="auto"/>
        <w:bottom w:val="none" w:sz="0" w:space="0" w:color="auto"/>
        <w:right w:val="none" w:sz="0" w:space="0" w:color="auto"/>
      </w:divBdr>
    </w:div>
    <w:div w:id="1877232349">
      <w:bodyDiv w:val="1"/>
      <w:marLeft w:val="0"/>
      <w:marRight w:val="0"/>
      <w:marTop w:val="0"/>
      <w:marBottom w:val="0"/>
      <w:divBdr>
        <w:top w:val="none" w:sz="0" w:space="0" w:color="auto"/>
        <w:left w:val="none" w:sz="0" w:space="0" w:color="auto"/>
        <w:bottom w:val="none" w:sz="0" w:space="0" w:color="auto"/>
        <w:right w:val="none" w:sz="0" w:space="0" w:color="auto"/>
      </w:divBdr>
    </w:div>
    <w:div w:id="196314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eorg.bauer@dka.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kinderarbeitstoppen.a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jana.hofer@dioezese-linz.a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lic.kr/s/aHBqjBhjhU" TargetMode="External"/><Relationship Id="rId5" Type="http://schemas.openxmlformats.org/officeDocument/2006/relationships/settings" Target="settings.xml"/><Relationship Id="rId15" Type="http://schemas.openxmlformats.org/officeDocument/2006/relationships/hyperlink" Target="mailto:heinrich.brandstetter@dioezese-linz.at"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flic.kr/s/aHsjN2nvdB" TargetMode="External"/><Relationship Id="rId14" Type="http://schemas.openxmlformats.org/officeDocument/2006/relationships/hyperlink" Target="tel:067687763151"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8" ma:contentTypeDescription="Ein neues Dokument erstellen." ma:contentTypeScope="" ma:versionID="38de3c3afa2c8dd38b4feb002d2b1573">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5d007005f7261dd0db1356c09c7cf45c"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270ef0-496a-4594-b853-bd3d32cf8823}"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F899F0-252F-4E5D-8E35-B3E24E3C9B9B}">
  <ds:schemaRefs>
    <ds:schemaRef ds:uri="http://schemas.microsoft.com/office/2006/metadata/properties"/>
    <ds:schemaRef ds:uri="http://schemas.microsoft.com/office/infopath/2007/PartnerControls"/>
    <ds:schemaRef ds:uri="fd66e20b-0ce8-433f-a8ab-56afbed80641"/>
    <ds:schemaRef ds:uri="83e95aa8-f0d5-4039-ad99-c37bcb4bfcc4"/>
  </ds:schemaRefs>
</ds:datastoreItem>
</file>

<file path=customXml/itemProps2.xml><?xml version="1.0" encoding="utf-8"?>
<ds:datastoreItem xmlns:ds="http://schemas.openxmlformats.org/officeDocument/2006/customXml" ds:itemID="{717AC592-4CFD-4A58-8BA4-D06317C54C6D}">
  <ds:schemaRefs>
    <ds:schemaRef ds:uri="http://schemas.microsoft.com/sharepoint/v3/contenttype/forms"/>
  </ds:schemaRefs>
</ds:datastoreItem>
</file>

<file path=customXml/itemProps3.xml><?xml version="1.0" encoding="utf-8"?>
<ds:datastoreItem xmlns:ds="http://schemas.openxmlformats.org/officeDocument/2006/customXml" ds:itemID="{42AC3217-F11C-42B1-BCBC-A5EEC69DC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694</Words>
  <Characters>4374</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Hofer</dc:creator>
  <cp:keywords/>
  <dc:description/>
  <cp:lastModifiedBy>Jana Hofer</cp:lastModifiedBy>
  <cp:revision>111</cp:revision>
  <dcterms:created xsi:type="dcterms:W3CDTF">2023-03-22T13:51:00Z</dcterms:created>
  <dcterms:modified xsi:type="dcterms:W3CDTF">2024-03-18T09:55:00Z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y fmtid="{D5CDD505-2E9C-101B-9397-08002B2CF9AE}" pid="3" name="MediaServiceImageTags">
    <vt:lpwstr/>
  </property>
</Properties>
</file>