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4F6" w:rsidRDefault="001E74F6" w:rsidP="001E74F6">
      <w:pPr>
        <w:rPr>
          <w:rFonts w:cs="Arial"/>
          <w:szCs w:val="22"/>
        </w:rPr>
      </w:pPr>
    </w:p>
    <w:p w:rsidR="001E74F6" w:rsidRDefault="001E74F6" w:rsidP="001E74F6">
      <w:pPr>
        <w:jc w:val="right"/>
        <w:rPr>
          <w:rFonts w:cs="Arial"/>
          <w:szCs w:val="22"/>
        </w:rPr>
      </w:pPr>
      <w:r w:rsidRPr="00707C4C">
        <w:rPr>
          <w:rFonts w:cs="Arial"/>
          <w:szCs w:val="22"/>
        </w:rPr>
        <w:t xml:space="preserve">Nr. </w:t>
      </w:r>
      <w:r w:rsidR="00FA131D" w:rsidRPr="00FA131D">
        <w:rPr>
          <w:rFonts w:cs="Arial"/>
          <w:szCs w:val="22"/>
        </w:rPr>
        <w:t>118</w:t>
      </w:r>
      <w:r w:rsidRPr="00FA131D">
        <w:rPr>
          <w:rFonts w:cs="Arial"/>
          <w:szCs w:val="22"/>
        </w:rPr>
        <w:t xml:space="preserve"> / 21</w:t>
      </w:r>
      <w:r w:rsidRPr="00A979B9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September 2020</w:t>
      </w:r>
    </w:p>
    <w:p w:rsidR="001E74F6" w:rsidRDefault="001E74F6" w:rsidP="001E74F6">
      <w:pPr>
        <w:rPr>
          <w:rFonts w:cs="Arial"/>
          <w:szCs w:val="22"/>
        </w:rPr>
      </w:pPr>
    </w:p>
    <w:p w:rsidR="001E74F6" w:rsidRDefault="001E74F6" w:rsidP="001E74F6">
      <w:pPr>
        <w:rPr>
          <w:rFonts w:cs="Arial"/>
          <w:b/>
          <w:sz w:val="28"/>
          <w:szCs w:val="28"/>
          <w:highlight w:val="yellow"/>
          <w:u w:val="single"/>
        </w:rPr>
      </w:pPr>
    </w:p>
    <w:p w:rsidR="001E74F6" w:rsidRPr="005541FD" w:rsidRDefault="0022372F" w:rsidP="001E74F6">
      <w:pPr>
        <w:shd w:val="clear" w:color="auto" w:fill="FFFFFF"/>
        <w:spacing w:line="600" w:lineRule="atLeast"/>
        <w:outlineLvl w:val="0"/>
        <w:rPr>
          <w:rFonts w:cs="Arial"/>
          <w:b/>
          <w:bCs/>
          <w:color w:val="000000" w:themeColor="text1"/>
          <w:kern w:val="36"/>
          <w:sz w:val="28"/>
          <w:szCs w:val="28"/>
          <w:u w:val="single"/>
        </w:rPr>
      </w:pPr>
      <w:r>
        <w:rPr>
          <w:rFonts w:cs="Arial"/>
          <w:b/>
          <w:bCs/>
          <w:color w:val="000000" w:themeColor="text1"/>
          <w:kern w:val="36"/>
          <w:sz w:val="28"/>
          <w:szCs w:val="28"/>
          <w:u w:val="single"/>
        </w:rPr>
        <w:t>Diözesane Bibelfesttage: BIBEL – Hören. Lesen. Leben</w:t>
      </w:r>
    </w:p>
    <w:p w:rsidR="001E74F6" w:rsidRPr="005541FD" w:rsidRDefault="001E74F6" w:rsidP="001E74F6">
      <w:pPr>
        <w:shd w:val="clear" w:color="auto" w:fill="FFFFFF"/>
        <w:rPr>
          <w:rFonts w:cs="Arial"/>
          <w:color w:val="535353"/>
          <w:sz w:val="20"/>
        </w:rPr>
      </w:pPr>
    </w:p>
    <w:p w:rsidR="001E74F6" w:rsidRDefault="001E74F6" w:rsidP="00815923">
      <w:pPr>
        <w:shd w:val="clear" w:color="auto" w:fill="FFFFFF"/>
        <w:spacing w:after="120"/>
        <w:rPr>
          <w:rFonts w:cs="Arial"/>
          <w:b/>
          <w:bCs/>
          <w:color w:val="000000" w:themeColor="text1"/>
          <w:szCs w:val="22"/>
        </w:rPr>
      </w:pPr>
      <w:r>
        <w:rPr>
          <w:rFonts w:cs="Arial"/>
          <w:b/>
          <w:bCs/>
          <w:color w:val="000000" w:themeColor="text1"/>
          <w:szCs w:val="22"/>
        </w:rPr>
        <w:t>Vo</w:t>
      </w:r>
      <w:r w:rsidR="00CF00B5">
        <w:rPr>
          <w:rFonts w:cs="Arial"/>
          <w:b/>
          <w:bCs/>
          <w:color w:val="000000" w:themeColor="text1"/>
          <w:szCs w:val="22"/>
        </w:rPr>
        <w:t>n</w:t>
      </w:r>
      <w:r>
        <w:rPr>
          <w:rFonts w:cs="Arial"/>
          <w:b/>
          <w:bCs/>
          <w:color w:val="000000" w:themeColor="text1"/>
          <w:szCs w:val="22"/>
        </w:rPr>
        <w:t xml:space="preserve"> 25. Sep</w:t>
      </w:r>
      <w:r w:rsidR="0022372F">
        <w:rPr>
          <w:rFonts w:cs="Arial"/>
          <w:b/>
          <w:bCs/>
          <w:color w:val="000000" w:themeColor="text1"/>
          <w:szCs w:val="22"/>
        </w:rPr>
        <w:t xml:space="preserve">tember bis 4. Oktober 2020 </w:t>
      </w:r>
      <w:r w:rsidR="00741A14">
        <w:rPr>
          <w:rFonts w:cs="Arial"/>
          <w:b/>
          <w:bCs/>
          <w:color w:val="000000" w:themeColor="text1"/>
          <w:szCs w:val="22"/>
        </w:rPr>
        <w:t>finden in der</w:t>
      </w:r>
      <w:r w:rsidR="00D36FB3">
        <w:rPr>
          <w:rFonts w:cs="Arial"/>
          <w:b/>
          <w:bCs/>
          <w:color w:val="000000" w:themeColor="text1"/>
          <w:szCs w:val="22"/>
        </w:rPr>
        <w:t xml:space="preserve"> Katholische</w:t>
      </w:r>
      <w:r w:rsidR="00741A14">
        <w:rPr>
          <w:rFonts w:cs="Arial"/>
          <w:b/>
          <w:bCs/>
          <w:color w:val="000000" w:themeColor="text1"/>
          <w:szCs w:val="22"/>
        </w:rPr>
        <w:t>n</w:t>
      </w:r>
      <w:r w:rsidR="00D36FB3">
        <w:rPr>
          <w:rFonts w:cs="Arial"/>
          <w:b/>
          <w:bCs/>
          <w:color w:val="000000" w:themeColor="text1"/>
          <w:szCs w:val="22"/>
        </w:rPr>
        <w:t xml:space="preserve"> Kirche in Oberösterreich </w:t>
      </w:r>
      <w:r w:rsidR="0022372F">
        <w:rPr>
          <w:rFonts w:cs="Arial"/>
          <w:b/>
          <w:bCs/>
          <w:color w:val="000000" w:themeColor="text1"/>
          <w:szCs w:val="22"/>
        </w:rPr>
        <w:t xml:space="preserve">die diözesanen Bibelfesttage </w:t>
      </w:r>
      <w:r w:rsidR="00741A14">
        <w:rPr>
          <w:rFonts w:cs="Arial"/>
          <w:b/>
          <w:bCs/>
          <w:color w:val="000000" w:themeColor="text1"/>
          <w:szCs w:val="22"/>
        </w:rPr>
        <w:t>statt.</w:t>
      </w:r>
      <w:r w:rsidR="0022372F">
        <w:rPr>
          <w:rFonts w:cs="Arial"/>
          <w:b/>
          <w:bCs/>
          <w:color w:val="000000" w:themeColor="text1"/>
          <w:szCs w:val="22"/>
        </w:rPr>
        <w:t xml:space="preserve"> </w:t>
      </w:r>
      <w:r w:rsidR="00815923">
        <w:rPr>
          <w:rFonts w:cs="Arial"/>
          <w:b/>
          <w:bCs/>
          <w:color w:val="000000" w:themeColor="text1"/>
          <w:szCs w:val="22"/>
        </w:rPr>
        <w:t>Kirchliche Einrichtungen rücken dabei mit verschiedenen Aktionen und Veranstaltungen d</w:t>
      </w:r>
      <w:r w:rsidR="0022372F">
        <w:rPr>
          <w:rFonts w:cs="Arial"/>
          <w:b/>
          <w:bCs/>
          <w:color w:val="000000" w:themeColor="text1"/>
          <w:szCs w:val="22"/>
        </w:rPr>
        <w:t xml:space="preserve">ie Bibel als Grundlage des christlichen Glaubens </w:t>
      </w:r>
      <w:r w:rsidR="00815923">
        <w:rPr>
          <w:rFonts w:cs="Arial"/>
          <w:b/>
          <w:bCs/>
          <w:color w:val="000000" w:themeColor="text1"/>
          <w:szCs w:val="22"/>
        </w:rPr>
        <w:t xml:space="preserve">ins Zentrum. </w:t>
      </w:r>
    </w:p>
    <w:p w:rsidR="00FE0E7A" w:rsidRDefault="00CF00B5" w:rsidP="00815923">
      <w:pPr>
        <w:shd w:val="clear" w:color="auto" w:fill="FFFFFF"/>
        <w:spacing w:after="120"/>
        <w:rPr>
          <w:rFonts w:cs="Arial"/>
          <w:bCs/>
          <w:color w:val="000000" w:themeColor="text1"/>
          <w:szCs w:val="22"/>
        </w:rPr>
      </w:pPr>
      <w:r>
        <w:rPr>
          <w:rFonts w:cs="Arial"/>
          <w:bCs/>
          <w:color w:val="000000" w:themeColor="text1"/>
          <w:szCs w:val="22"/>
        </w:rPr>
        <w:t xml:space="preserve">Das Bibelwerk Linz lädt von 25. September bis 4. Oktober 2020 zu den diözesanen Bibelfesttagen ein. Pfarren und andere kirchliche Einrichtungen </w:t>
      </w:r>
      <w:r w:rsidR="006E3D9D">
        <w:rPr>
          <w:rFonts w:cs="Arial"/>
          <w:bCs/>
          <w:color w:val="000000" w:themeColor="text1"/>
          <w:szCs w:val="22"/>
        </w:rPr>
        <w:t>sind aufgerufen, einen biblischen Schwerpunkt zu setzen. Durch verschiedene Aktionen und Veranstaltungen soll die Bibel in den Vordergrund gerückt werden</w:t>
      </w:r>
      <w:r w:rsidR="00FE0E7A">
        <w:rPr>
          <w:rFonts w:cs="Arial"/>
          <w:bCs/>
          <w:color w:val="000000" w:themeColor="text1"/>
          <w:szCs w:val="22"/>
        </w:rPr>
        <w:t>:</w:t>
      </w:r>
      <w:r w:rsidR="006E3D9D">
        <w:rPr>
          <w:rFonts w:cs="Arial"/>
          <w:bCs/>
          <w:color w:val="000000" w:themeColor="text1"/>
          <w:szCs w:val="22"/>
        </w:rPr>
        <w:t xml:space="preserve"> Ob Bibelwanderung, Bibellesenacht, Bibelfes</w:t>
      </w:r>
      <w:r w:rsidR="00FE0E7A">
        <w:rPr>
          <w:rFonts w:cs="Arial"/>
          <w:bCs/>
          <w:color w:val="000000" w:themeColor="text1"/>
          <w:szCs w:val="22"/>
        </w:rPr>
        <w:t xml:space="preserve">t, biblisches Pfarrcafé, biblischer Frühschoppen oder Bibelverse am Dach des Linzer Mariendomes – die Ideen dazu sind vielfältig. </w:t>
      </w:r>
      <w:r w:rsidR="00D36FB3">
        <w:rPr>
          <w:rFonts w:cs="Arial"/>
          <w:bCs/>
          <w:color w:val="000000" w:themeColor="text1"/>
          <w:szCs w:val="22"/>
        </w:rPr>
        <w:t xml:space="preserve">So finden etwa am 27. September eine Sternwanderung und ein Bibelfest im Bildungshaus </w:t>
      </w:r>
      <w:proofErr w:type="spellStart"/>
      <w:r w:rsidR="00D36FB3">
        <w:rPr>
          <w:rFonts w:cs="Arial"/>
          <w:bCs/>
          <w:color w:val="000000" w:themeColor="text1"/>
          <w:szCs w:val="22"/>
        </w:rPr>
        <w:t>Greisinghof</w:t>
      </w:r>
      <w:proofErr w:type="spellEnd"/>
      <w:r w:rsidR="00D36FB3">
        <w:rPr>
          <w:rFonts w:cs="Arial"/>
          <w:bCs/>
          <w:color w:val="000000" w:themeColor="text1"/>
          <w:szCs w:val="22"/>
        </w:rPr>
        <w:t xml:space="preserve"> statt. </w:t>
      </w:r>
      <w:r w:rsidR="00123540">
        <w:rPr>
          <w:rFonts w:cs="Arial"/>
          <w:bCs/>
          <w:color w:val="000000" w:themeColor="text1"/>
          <w:szCs w:val="22"/>
        </w:rPr>
        <w:t xml:space="preserve">Am 3. Oktober 2020 </w:t>
      </w:r>
      <w:r w:rsidR="009E0B35">
        <w:rPr>
          <w:rFonts w:cs="Arial"/>
          <w:bCs/>
          <w:color w:val="000000" w:themeColor="text1"/>
          <w:szCs w:val="22"/>
        </w:rPr>
        <w:t>um 18</w:t>
      </w:r>
      <w:r w:rsidR="00B25E4E">
        <w:rPr>
          <w:rFonts w:cs="Arial"/>
          <w:bCs/>
          <w:color w:val="000000" w:themeColor="text1"/>
          <w:szCs w:val="22"/>
        </w:rPr>
        <w:t>.</w:t>
      </w:r>
      <w:r w:rsidR="009E0B35">
        <w:rPr>
          <w:rFonts w:cs="Arial"/>
          <w:bCs/>
          <w:color w:val="000000" w:themeColor="text1"/>
          <w:szCs w:val="22"/>
        </w:rPr>
        <w:t xml:space="preserve">15 Uhr </w:t>
      </w:r>
      <w:r w:rsidR="00741A14">
        <w:rPr>
          <w:rFonts w:cs="Arial"/>
          <w:bCs/>
          <w:color w:val="000000" w:themeColor="text1"/>
          <w:szCs w:val="22"/>
        </w:rPr>
        <w:t>wird</w:t>
      </w:r>
      <w:r w:rsidR="00123540">
        <w:rPr>
          <w:rFonts w:cs="Arial"/>
          <w:bCs/>
          <w:color w:val="000000" w:themeColor="text1"/>
          <w:szCs w:val="22"/>
        </w:rPr>
        <w:t xml:space="preserve"> im Rahmen der diözesanen Bibelfesttage auch ein Festgottesdienst mit Bischof Dr. Manfred Scheuer </w:t>
      </w:r>
      <w:r w:rsidR="009E0B35">
        <w:rPr>
          <w:rFonts w:cs="Arial"/>
          <w:bCs/>
          <w:color w:val="000000" w:themeColor="text1"/>
          <w:szCs w:val="22"/>
        </w:rPr>
        <w:t>im Mariendom Linz</w:t>
      </w:r>
      <w:r w:rsidR="00741A14">
        <w:rPr>
          <w:rFonts w:cs="Arial"/>
          <w:bCs/>
          <w:color w:val="000000" w:themeColor="text1"/>
          <w:szCs w:val="22"/>
        </w:rPr>
        <w:t xml:space="preserve"> gefeiert</w:t>
      </w:r>
      <w:r w:rsidR="00123540">
        <w:rPr>
          <w:rFonts w:cs="Arial"/>
          <w:bCs/>
          <w:color w:val="000000" w:themeColor="text1"/>
          <w:szCs w:val="22"/>
        </w:rPr>
        <w:t>.</w:t>
      </w:r>
    </w:p>
    <w:p w:rsidR="00741A14" w:rsidRDefault="009E0B35" w:rsidP="00741A14">
      <w:pPr>
        <w:shd w:val="clear" w:color="auto" w:fill="FFFFFF"/>
        <w:spacing w:after="120"/>
        <w:rPr>
          <w:rFonts w:cs="Arial"/>
          <w:b/>
          <w:bCs/>
          <w:color w:val="000000" w:themeColor="text1"/>
          <w:szCs w:val="22"/>
        </w:rPr>
      </w:pPr>
      <w:r w:rsidRPr="00D36FB3">
        <w:rPr>
          <w:rFonts w:cs="Arial"/>
          <w:bCs/>
          <w:color w:val="000000" w:themeColor="text1"/>
          <w:szCs w:val="22"/>
        </w:rPr>
        <w:t xml:space="preserve">An der </w:t>
      </w:r>
      <w:r w:rsidR="00D36FB3" w:rsidRPr="00D36FB3">
        <w:rPr>
          <w:rFonts w:cs="Arial"/>
          <w:bCs/>
          <w:color w:val="000000" w:themeColor="text1"/>
          <w:szCs w:val="22"/>
        </w:rPr>
        <w:t xml:space="preserve">biblischen </w:t>
      </w:r>
      <w:r w:rsidRPr="00D36FB3">
        <w:rPr>
          <w:rFonts w:cs="Arial"/>
          <w:bCs/>
          <w:color w:val="000000" w:themeColor="text1"/>
          <w:szCs w:val="22"/>
        </w:rPr>
        <w:t>Schwerpunktwoche will man</w:t>
      </w:r>
      <w:r w:rsidR="00E36290" w:rsidRPr="00D36FB3">
        <w:rPr>
          <w:rFonts w:cs="Arial"/>
          <w:bCs/>
          <w:color w:val="000000" w:themeColor="text1"/>
          <w:szCs w:val="22"/>
        </w:rPr>
        <w:t xml:space="preserve"> </w:t>
      </w:r>
      <w:r w:rsidR="00497C15" w:rsidRPr="00D36FB3">
        <w:rPr>
          <w:rFonts w:cs="Arial"/>
          <w:bCs/>
          <w:color w:val="000000" w:themeColor="text1"/>
          <w:szCs w:val="22"/>
        </w:rPr>
        <w:t xml:space="preserve">in der Diözese Linz </w:t>
      </w:r>
      <w:r w:rsidR="00741A14">
        <w:rPr>
          <w:rFonts w:cs="Arial"/>
          <w:bCs/>
          <w:color w:val="000000" w:themeColor="text1"/>
          <w:szCs w:val="22"/>
        </w:rPr>
        <w:t>trotz der Herausforderungen durch Corona</w:t>
      </w:r>
      <w:r w:rsidRPr="00D36FB3">
        <w:rPr>
          <w:rFonts w:cs="Arial"/>
          <w:bCs/>
          <w:color w:val="000000" w:themeColor="text1"/>
          <w:szCs w:val="22"/>
        </w:rPr>
        <w:t xml:space="preserve"> festhalten. Denn: </w:t>
      </w:r>
      <w:r w:rsidR="00D36FB3">
        <w:rPr>
          <w:rFonts w:cs="Arial"/>
          <w:bCs/>
          <w:color w:val="000000" w:themeColor="text1"/>
          <w:szCs w:val="22"/>
        </w:rPr>
        <w:t>„</w:t>
      </w:r>
      <w:bookmarkStart w:id="0" w:name="_GoBack"/>
      <w:bookmarkEnd w:id="0"/>
      <w:r w:rsidRPr="00D36FB3">
        <w:rPr>
          <w:rFonts w:cs="Arial"/>
          <w:bCs/>
          <w:color w:val="000000" w:themeColor="text1"/>
          <w:szCs w:val="22"/>
        </w:rPr>
        <w:t xml:space="preserve">Gerade die Bibel ist ein Buch der Hoffnung. Nachdem das </w:t>
      </w:r>
      <w:r w:rsidR="00497C15" w:rsidRPr="00D36FB3">
        <w:rPr>
          <w:rFonts w:cs="Arial"/>
          <w:bCs/>
          <w:color w:val="000000" w:themeColor="text1"/>
          <w:szCs w:val="22"/>
        </w:rPr>
        <w:t>Gottesv</w:t>
      </w:r>
      <w:r w:rsidRPr="00D36FB3">
        <w:rPr>
          <w:rFonts w:cs="Arial"/>
          <w:bCs/>
          <w:color w:val="000000" w:themeColor="text1"/>
          <w:szCs w:val="22"/>
        </w:rPr>
        <w:t xml:space="preserve">olk im Laufe der Geschichte zahlreiche große Krisen durchstehen musste, finden sich </w:t>
      </w:r>
      <w:r w:rsidR="00B25E4E" w:rsidRPr="00D36FB3">
        <w:rPr>
          <w:rFonts w:cs="Arial"/>
          <w:bCs/>
          <w:color w:val="000000" w:themeColor="text1"/>
          <w:szCs w:val="22"/>
        </w:rPr>
        <w:t>in der Bibel</w:t>
      </w:r>
      <w:r w:rsidRPr="00D36FB3">
        <w:rPr>
          <w:rFonts w:cs="Arial"/>
          <w:bCs/>
          <w:color w:val="000000" w:themeColor="text1"/>
          <w:szCs w:val="22"/>
        </w:rPr>
        <w:t xml:space="preserve"> etliche aufbauende und tröstende Texte, die bis heute viele Menschen ermutigen</w:t>
      </w:r>
      <w:r w:rsidR="00497C15" w:rsidRPr="00D36FB3">
        <w:rPr>
          <w:rFonts w:cs="Arial"/>
          <w:bCs/>
          <w:color w:val="000000" w:themeColor="text1"/>
          <w:szCs w:val="22"/>
        </w:rPr>
        <w:t xml:space="preserve"> und Gottes Mitgehen auch in schweren Zeiten erfahrbar machen</w:t>
      </w:r>
      <w:r w:rsidR="00D36FB3">
        <w:rPr>
          <w:rFonts w:cs="Arial"/>
          <w:bCs/>
          <w:color w:val="000000" w:themeColor="text1"/>
          <w:szCs w:val="22"/>
        </w:rPr>
        <w:t xml:space="preserve">“, </w:t>
      </w:r>
      <w:r w:rsidR="00741A14">
        <w:rPr>
          <w:rFonts w:cs="Arial"/>
          <w:bCs/>
          <w:color w:val="000000" w:themeColor="text1"/>
          <w:szCs w:val="22"/>
        </w:rPr>
        <w:t xml:space="preserve">betont </w:t>
      </w:r>
      <w:r w:rsidR="00BE738A">
        <w:rPr>
          <w:rFonts w:cs="Arial"/>
          <w:bCs/>
          <w:color w:val="000000" w:themeColor="text1"/>
          <w:szCs w:val="22"/>
        </w:rPr>
        <w:t xml:space="preserve">Dr. </w:t>
      </w:r>
      <w:r w:rsidR="00D36FB3">
        <w:rPr>
          <w:rFonts w:cs="Arial"/>
          <w:bCs/>
          <w:color w:val="000000" w:themeColor="text1"/>
          <w:szCs w:val="22"/>
        </w:rPr>
        <w:t>Franz Kogler, Leiter des Bibelwerks Linz.</w:t>
      </w:r>
      <w:r w:rsidR="00741A14">
        <w:rPr>
          <w:rFonts w:cs="Arial"/>
          <w:bCs/>
          <w:color w:val="000000" w:themeColor="text1"/>
          <w:szCs w:val="22"/>
        </w:rPr>
        <w:t xml:space="preserve"> So ermutigt etwa gerade in der Krisenzeit des Exils vor allem der Prophet Jeremia dazu, das Leben so „normal“ wie nur möglich zu gestalten.</w:t>
      </w:r>
    </w:p>
    <w:p w:rsidR="00E36290" w:rsidRDefault="00E36290" w:rsidP="00815923">
      <w:pPr>
        <w:shd w:val="clear" w:color="auto" w:fill="FFFFFF"/>
        <w:spacing w:after="120"/>
        <w:rPr>
          <w:rFonts w:cs="Arial"/>
          <w:b/>
          <w:bCs/>
          <w:color w:val="000000" w:themeColor="text1"/>
          <w:szCs w:val="22"/>
        </w:rPr>
      </w:pPr>
    </w:p>
    <w:p w:rsidR="00B25E4E" w:rsidRDefault="009E0B35" w:rsidP="00815923">
      <w:pPr>
        <w:shd w:val="clear" w:color="auto" w:fill="FFFFFF"/>
        <w:spacing w:after="120"/>
      </w:pPr>
      <w:r w:rsidRPr="00B25E4E">
        <w:rPr>
          <w:rFonts w:cs="Arial"/>
          <w:b/>
          <w:bCs/>
          <w:color w:val="000000" w:themeColor="text1"/>
          <w:szCs w:val="22"/>
        </w:rPr>
        <w:t xml:space="preserve">Hinweise </w:t>
      </w:r>
      <w:r w:rsidR="00B25E4E" w:rsidRPr="00B25E4E">
        <w:rPr>
          <w:rFonts w:cs="Arial"/>
          <w:b/>
          <w:bCs/>
          <w:color w:val="000000" w:themeColor="text1"/>
          <w:szCs w:val="22"/>
        </w:rPr>
        <w:t>zu den Veranstaltungen und Ideen</w:t>
      </w:r>
      <w:r w:rsidR="00B25E4E">
        <w:rPr>
          <w:rFonts w:cs="Arial"/>
          <w:bCs/>
          <w:color w:val="000000" w:themeColor="text1"/>
          <w:szCs w:val="22"/>
        </w:rPr>
        <w:t xml:space="preserve"> </w:t>
      </w:r>
      <w:r w:rsidR="00E36290" w:rsidRPr="00E36290">
        <w:rPr>
          <w:rFonts w:cs="Arial"/>
          <w:b/>
          <w:bCs/>
          <w:color w:val="000000" w:themeColor="text1"/>
          <w:szCs w:val="22"/>
        </w:rPr>
        <w:t>zum Mitmachen</w:t>
      </w:r>
      <w:r w:rsidR="00E36290">
        <w:rPr>
          <w:rFonts w:cs="Arial"/>
          <w:bCs/>
          <w:color w:val="000000" w:themeColor="text1"/>
          <w:szCs w:val="22"/>
        </w:rPr>
        <w:t xml:space="preserve"> </w:t>
      </w:r>
      <w:r w:rsidR="00B25E4E">
        <w:rPr>
          <w:rFonts w:cs="Arial"/>
          <w:bCs/>
          <w:color w:val="000000" w:themeColor="text1"/>
          <w:szCs w:val="22"/>
        </w:rPr>
        <w:t xml:space="preserve">finden Sie auf </w:t>
      </w:r>
      <w:hyperlink r:id="rId7" w:history="1">
        <w:r w:rsidR="00E36290" w:rsidRPr="00A074FF">
          <w:rPr>
            <w:rStyle w:val="Hyperlink"/>
            <w:rFonts w:cs="Arial"/>
            <w:bCs/>
            <w:szCs w:val="22"/>
          </w:rPr>
          <w:t>https://www.dioezese-linz.at/www.bibelwerklinz.at/dioezesane-bibelfesttage</w:t>
        </w:r>
      </w:hyperlink>
      <w:r w:rsidR="00E36290">
        <w:rPr>
          <w:rFonts w:cs="Arial"/>
          <w:bCs/>
          <w:color w:val="000000" w:themeColor="text1"/>
          <w:szCs w:val="22"/>
        </w:rPr>
        <w:t xml:space="preserve"> </w:t>
      </w:r>
    </w:p>
    <w:p w:rsidR="00E36290" w:rsidRDefault="00E36290" w:rsidP="00815923">
      <w:pPr>
        <w:shd w:val="clear" w:color="auto" w:fill="FFFFFF"/>
        <w:spacing w:after="120"/>
      </w:pPr>
    </w:p>
    <w:p w:rsidR="001E74F6" w:rsidRPr="00497C15" w:rsidRDefault="001E74F6" w:rsidP="001E74F6">
      <w:pPr>
        <w:spacing w:after="120"/>
        <w:rPr>
          <w:rFonts w:cs="Arial"/>
          <w:b/>
          <w:color w:val="000000" w:themeColor="text1"/>
          <w:szCs w:val="22"/>
        </w:rPr>
      </w:pPr>
      <w:r w:rsidRPr="00497C15">
        <w:rPr>
          <w:rFonts w:cs="Arial"/>
          <w:b/>
          <w:color w:val="000000" w:themeColor="text1"/>
          <w:szCs w:val="22"/>
        </w:rPr>
        <w:t>Foto</w:t>
      </w:r>
      <w:r w:rsidR="00497C15" w:rsidRPr="00497C15">
        <w:rPr>
          <w:rFonts w:cs="Arial"/>
          <w:b/>
          <w:color w:val="000000" w:themeColor="text1"/>
          <w:szCs w:val="22"/>
        </w:rPr>
        <w:t>s</w:t>
      </w:r>
      <w:r w:rsidRPr="00497C15">
        <w:rPr>
          <w:rFonts w:cs="Arial"/>
          <w:b/>
          <w:color w:val="000000" w:themeColor="text1"/>
          <w:szCs w:val="22"/>
        </w:rPr>
        <w:t xml:space="preserve">: </w:t>
      </w:r>
      <w:r w:rsidR="00497C15" w:rsidRPr="00497C15">
        <w:rPr>
          <w:rFonts w:cs="Arial"/>
          <w:b/>
          <w:color w:val="000000" w:themeColor="text1"/>
          <w:szCs w:val="22"/>
        </w:rPr>
        <w:t>honorarfrei (Fotonachweis siehe jeweiliges Foto)</w:t>
      </w:r>
    </w:p>
    <w:p w:rsidR="00B25E4E" w:rsidRDefault="00497C15" w:rsidP="001E74F6">
      <w:pPr>
        <w:spacing w:after="120"/>
        <w:rPr>
          <w:rFonts w:cs="Arial"/>
          <w:color w:val="000000" w:themeColor="text1"/>
          <w:szCs w:val="22"/>
        </w:rPr>
      </w:pPr>
      <w:r>
        <w:rPr>
          <w:rFonts w:cs="Arial"/>
          <w:color w:val="000000" w:themeColor="text1"/>
          <w:szCs w:val="22"/>
        </w:rPr>
        <w:t xml:space="preserve">Foto 1: </w:t>
      </w:r>
      <w:r w:rsidR="00B25E4E" w:rsidRPr="00B25E4E">
        <w:rPr>
          <w:rFonts w:cs="Arial"/>
          <w:color w:val="000000" w:themeColor="text1"/>
          <w:szCs w:val="22"/>
        </w:rPr>
        <w:t>Bibelverse auf</w:t>
      </w:r>
      <w:r>
        <w:rPr>
          <w:rFonts w:cs="Arial"/>
          <w:color w:val="000000" w:themeColor="text1"/>
          <w:szCs w:val="22"/>
        </w:rPr>
        <w:t xml:space="preserve"> dem Dach des Linzer Mariendoms. © Erik Jamy</w:t>
      </w:r>
    </w:p>
    <w:p w:rsidR="00161691" w:rsidRDefault="00497C15" w:rsidP="00A979B9">
      <w:pPr>
        <w:spacing w:after="120"/>
      </w:pPr>
      <w:r>
        <w:rPr>
          <w:rFonts w:cs="Arial"/>
          <w:color w:val="000000" w:themeColor="text1"/>
          <w:szCs w:val="22"/>
        </w:rPr>
        <w:t xml:space="preserve">Foto 2: </w:t>
      </w:r>
      <w:r w:rsidR="00302857">
        <w:rPr>
          <w:rFonts w:cs="Arial"/>
          <w:color w:val="000000" w:themeColor="text1"/>
          <w:szCs w:val="22"/>
        </w:rPr>
        <w:t xml:space="preserve">Bibel-Vielfalt. © KirchenZeitung / </w:t>
      </w:r>
      <w:r w:rsidR="00D67F90">
        <w:rPr>
          <w:rFonts w:cs="Arial"/>
          <w:color w:val="000000" w:themeColor="text1"/>
          <w:szCs w:val="22"/>
        </w:rPr>
        <w:t xml:space="preserve">Josef </w:t>
      </w:r>
      <w:r w:rsidR="00302857">
        <w:rPr>
          <w:rFonts w:cs="Arial"/>
          <w:color w:val="000000" w:themeColor="text1"/>
          <w:szCs w:val="22"/>
        </w:rPr>
        <w:t>Wallner</w:t>
      </w:r>
    </w:p>
    <w:sectPr w:rsidR="00161691" w:rsidSect="00D0088B">
      <w:footerReference w:type="default" r:id="rId8"/>
      <w:headerReference w:type="first" r:id="rId9"/>
      <w:footerReference w:type="first" r:id="rId10"/>
      <w:pgSz w:w="11907" w:h="16840" w:code="9"/>
      <w:pgMar w:top="1702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60F" w:rsidRDefault="00302857">
      <w:r>
        <w:separator/>
      </w:r>
    </w:p>
  </w:endnote>
  <w:endnote w:type="continuationSeparator" w:id="0">
    <w:p w:rsidR="00C3060F" w:rsidRDefault="00302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FA131D"/>
  <w:p w:rsidR="00CB767C" w:rsidRDefault="00FA131D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7904A8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7904A8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7904A8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7904A8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CB767C" w:rsidRDefault="007904A8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7904A8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CB767C" w:rsidRDefault="007904A8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77 26 76-1130</w:t>
          </w:r>
        </w:p>
        <w:p w:rsidR="00CB767C" w:rsidRDefault="007904A8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77 26 76-1175</w:t>
          </w:r>
        </w:p>
      </w:tc>
      <w:tc>
        <w:tcPr>
          <w:tcW w:w="4462" w:type="dxa"/>
        </w:tcPr>
        <w:p w:rsidR="00CB767C" w:rsidRDefault="007904A8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r w:rsidRPr="002E1C64">
            <w:rPr>
              <w:sz w:val="16"/>
            </w:rPr>
            <w:t>presse@dioezese-linz.at</w:t>
          </w:r>
        </w:p>
        <w:p w:rsidR="00CB767C" w:rsidRDefault="007904A8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r w:rsidRPr="002E1C64">
            <w:rPr>
              <w:sz w:val="16"/>
            </w:rPr>
            <w:t>www.dioezese-linz.at</w:t>
          </w:r>
          <w:r>
            <w:rPr>
              <w:sz w:val="16"/>
            </w:rPr>
            <w:t xml:space="preserve"> </w:t>
          </w:r>
        </w:p>
        <w:p w:rsidR="00CB767C" w:rsidRDefault="00FA131D" w:rsidP="00CF37D2">
          <w:pPr>
            <w:pStyle w:val="Fuzeile"/>
            <w:rPr>
              <w:sz w:val="16"/>
            </w:rPr>
          </w:pPr>
        </w:p>
        <w:p w:rsidR="00CB767C" w:rsidRDefault="007904A8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FA131D"/>
  <w:p w:rsidR="00CB767C" w:rsidRDefault="00FA131D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FA131D"/>
  <w:p w:rsidR="00CB767C" w:rsidRDefault="00FA131D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7904A8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7904A8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7904A8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7904A8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CB767C" w:rsidRDefault="007904A8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7904A8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CB767C" w:rsidRDefault="007904A8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77 26 76-1130</w:t>
          </w:r>
        </w:p>
        <w:p w:rsidR="00CB767C" w:rsidRDefault="007904A8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77 26 76-1175</w:t>
          </w:r>
        </w:p>
      </w:tc>
      <w:tc>
        <w:tcPr>
          <w:tcW w:w="4462" w:type="dxa"/>
        </w:tcPr>
        <w:p w:rsidR="00CB767C" w:rsidRDefault="007904A8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r w:rsidRPr="00A60885">
            <w:rPr>
              <w:sz w:val="16"/>
            </w:rPr>
            <w:t>presse@dioezese-linz.at</w:t>
          </w:r>
        </w:p>
        <w:p w:rsidR="00CB767C" w:rsidRDefault="007904A8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r w:rsidRPr="00A60885">
            <w:rPr>
              <w:sz w:val="16"/>
            </w:rPr>
            <w:t>www.dioezese-linz.at</w:t>
          </w:r>
          <w:r>
            <w:rPr>
              <w:sz w:val="16"/>
            </w:rPr>
            <w:t xml:space="preserve"> </w:t>
          </w:r>
        </w:p>
        <w:p w:rsidR="00CB767C" w:rsidRDefault="00FA131D">
          <w:pPr>
            <w:pStyle w:val="Fuzeile"/>
            <w:rPr>
              <w:sz w:val="16"/>
            </w:rPr>
          </w:pPr>
        </w:p>
        <w:p w:rsidR="00CB767C" w:rsidRDefault="007904A8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FA131D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60F" w:rsidRDefault="00302857">
      <w:r>
        <w:separator/>
      </w:r>
    </w:p>
  </w:footnote>
  <w:footnote w:type="continuationSeparator" w:id="0">
    <w:p w:rsidR="00C3060F" w:rsidRDefault="003028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7904A8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2DED3DA0" wp14:editId="0161E1C5">
          <wp:extent cx="1800225" cy="733425"/>
          <wp:effectExtent l="0" t="0" r="9525" b="9525"/>
          <wp:docPr id="6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FA131D">
    <w:pPr>
      <w:pStyle w:val="Kopfzeile"/>
      <w:jc w:val="right"/>
      <w:rPr>
        <w:sz w:val="24"/>
      </w:rPr>
    </w:pPr>
  </w:p>
  <w:p w:rsidR="00CB767C" w:rsidRDefault="00FA131D">
    <w:pPr>
      <w:pStyle w:val="Kopfzeile"/>
      <w:jc w:val="right"/>
      <w:rPr>
        <w:sz w:val="24"/>
      </w:rPr>
    </w:pPr>
  </w:p>
  <w:p w:rsidR="00CB767C" w:rsidRDefault="007904A8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FA131D">
    <w:pPr>
      <w:pStyle w:val="Kopfzeile"/>
      <w:spacing w:before="60"/>
      <w:jc w:val="right"/>
      <w:rPr>
        <w:sz w:val="20"/>
      </w:rPr>
    </w:pPr>
  </w:p>
  <w:p w:rsidR="00CB767C" w:rsidRDefault="00FA131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color w:val="auto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auto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  <w:color w:val="auto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color w:val="auto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31A40CEF"/>
    <w:multiLevelType w:val="hybridMultilevel"/>
    <w:tmpl w:val="D3B200A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4F6"/>
    <w:rsid w:val="00123540"/>
    <w:rsid w:val="00161691"/>
    <w:rsid w:val="001E74F6"/>
    <w:rsid w:val="0022372F"/>
    <w:rsid w:val="00302857"/>
    <w:rsid w:val="00497C15"/>
    <w:rsid w:val="006E3D9D"/>
    <w:rsid w:val="00741A14"/>
    <w:rsid w:val="007904A8"/>
    <w:rsid w:val="00815923"/>
    <w:rsid w:val="009E0B35"/>
    <w:rsid w:val="009E4C14"/>
    <w:rsid w:val="00A979B9"/>
    <w:rsid w:val="00B25E4E"/>
    <w:rsid w:val="00BE738A"/>
    <w:rsid w:val="00C3060F"/>
    <w:rsid w:val="00CF00B5"/>
    <w:rsid w:val="00D36FB3"/>
    <w:rsid w:val="00D67F90"/>
    <w:rsid w:val="00E36290"/>
    <w:rsid w:val="00FA131D"/>
    <w:rsid w:val="00FE0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71879"/>
  <w15:chartTrackingRefBased/>
  <w15:docId w15:val="{576F8969-7AE6-4679-B565-6A76546EB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E74F6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1E74F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1E74F6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1E74F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1E74F6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1E74F6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1E74F6"/>
    <w:pPr>
      <w:widowControl w:val="0"/>
      <w:suppressAutoHyphens/>
      <w:autoSpaceDN w:val="0"/>
      <w:ind w:left="720"/>
      <w:contextualSpacing/>
      <w:textAlignment w:val="baseline"/>
    </w:pPr>
    <w:rPr>
      <w:rFonts w:ascii="Verdana" w:eastAsia="Arial Unicode MS" w:hAnsi="Verdana" w:cs="Mangal"/>
      <w:kern w:val="3"/>
      <w:sz w:val="20"/>
      <w:szCs w:val="24"/>
      <w:lang w:eastAsia="zh-CN" w:bidi="hi-IN"/>
    </w:rPr>
  </w:style>
  <w:style w:type="character" w:styleId="Hervorhebung">
    <w:name w:val="Emphasis"/>
    <w:basedOn w:val="Absatz-Standardschriftart"/>
    <w:uiPriority w:val="20"/>
    <w:qFormat/>
    <w:rsid w:val="00D36F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dioezese-linz.at/www.bibelwerklinz.at/dioezesane-bibelfesttag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13</cp:revision>
  <dcterms:created xsi:type="dcterms:W3CDTF">2020-09-21T08:57:00Z</dcterms:created>
  <dcterms:modified xsi:type="dcterms:W3CDTF">2020-09-21T12:29:00Z</dcterms:modified>
</cp:coreProperties>
</file>