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0ACA65" w14:textId="2CD3B37C" w:rsidR="00F42EE7" w:rsidRDefault="00204D97" w:rsidP="006E00D4">
      <w:pPr>
        <w:jc w:val="right"/>
        <w:rPr>
          <w:rFonts w:cs="Arial"/>
          <w:szCs w:val="22"/>
        </w:rPr>
      </w:pPr>
      <w:r w:rsidRPr="00DC23C3">
        <w:rPr>
          <w:rFonts w:cs="Arial"/>
          <w:szCs w:val="22"/>
        </w:rPr>
        <w:t>Nr</w:t>
      </w:r>
      <w:r w:rsidRPr="004D1993">
        <w:rPr>
          <w:rFonts w:cs="Arial"/>
          <w:szCs w:val="22"/>
        </w:rPr>
        <w:t xml:space="preserve">. </w:t>
      </w:r>
      <w:r w:rsidR="00537C50">
        <w:rPr>
          <w:rFonts w:cs="Arial"/>
          <w:szCs w:val="22"/>
        </w:rPr>
        <w:t>11</w:t>
      </w:r>
      <w:r w:rsidR="005D665C">
        <w:rPr>
          <w:rFonts w:cs="Arial"/>
          <w:szCs w:val="22"/>
        </w:rPr>
        <w:t>5</w:t>
      </w:r>
      <w:r w:rsidRPr="004D1993">
        <w:rPr>
          <w:rFonts w:cs="Arial"/>
          <w:szCs w:val="22"/>
        </w:rPr>
        <w:t xml:space="preserve"> / </w:t>
      </w:r>
      <w:r w:rsidR="005D665C">
        <w:rPr>
          <w:rFonts w:cs="Arial"/>
          <w:szCs w:val="22"/>
        </w:rPr>
        <w:t>5</w:t>
      </w:r>
      <w:r w:rsidR="00740AC9">
        <w:rPr>
          <w:rFonts w:cs="Arial"/>
          <w:szCs w:val="22"/>
        </w:rPr>
        <w:t>. September</w:t>
      </w:r>
      <w:r w:rsidR="00543B0C">
        <w:rPr>
          <w:rFonts w:cs="Arial"/>
          <w:szCs w:val="22"/>
        </w:rPr>
        <w:t xml:space="preserve"> </w:t>
      </w:r>
      <w:r w:rsidR="00C51049" w:rsidRPr="00DC23C3">
        <w:rPr>
          <w:rFonts w:cs="Arial"/>
          <w:szCs w:val="22"/>
        </w:rPr>
        <w:t>20</w:t>
      </w:r>
      <w:r w:rsidR="00C51049" w:rsidRPr="002F5F95">
        <w:rPr>
          <w:rFonts w:cs="Arial"/>
          <w:szCs w:val="22"/>
        </w:rPr>
        <w:t>2</w:t>
      </w:r>
      <w:r w:rsidR="00E972EB" w:rsidRPr="002F5F95">
        <w:rPr>
          <w:rFonts w:cs="Arial"/>
          <w:szCs w:val="22"/>
        </w:rPr>
        <w:t>2</w:t>
      </w:r>
    </w:p>
    <w:p w14:paraId="5B032E20" w14:textId="77777777" w:rsidR="00B84AAC" w:rsidRPr="00BA7B5D" w:rsidRDefault="00B84AAC" w:rsidP="00430D75">
      <w:pPr>
        <w:rPr>
          <w:rFonts w:cs="Arial"/>
          <w:szCs w:val="22"/>
        </w:rPr>
      </w:pPr>
    </w:p>
    <w:p w14:paraId="369DF145" w14:textId="0D5DA0F6" w:rsidR="00A34AA9" w:rsidRDefault="00A34AA9" w:rsidP="00F27488">
      <w:pPr>
        <w:rPr>
          <w:rFonts w:cs="Arial"/>
          <w:b/>
          <w:sz w:val="28"/>
          <w:szCs w:val="28"/>
          <w:u w:val="single"/>
        </w:rPr>
      </w:pPr>
    </w:p>
    <w:p w14:paraId="5BF4B9D5" w14:textId="77777777" w:rsidR="00537C50" w:rsidRDefault="00537C50" w:rsidP="00F27488">
      <w:pPr>
        <w:rPr>
          <w:rFonts w:cs="Arial"/>
          <w:b/>
          <w:sz w:val="28"/>
          <w:szCs w:val="28"/>
          <w:u w:val="single"/>
        </w:rPr>
      </w:pPr>
    </w:p>
    <w:p w14:paraId="643DBB5B" w14:textId="2468FB23" w:rsidR="00BA7B5D" w:rsidRPr="002420C2" w:rsidRDefault="00747340" w:rsidP="00F27488">
      <w:pPr>
        <w:rPr>
          <w:rFonts w:cs="Arial"/>
          <w:b/>
          <w:sz w:val="28"/>
          <w:szCs w:val="28"/>
          <w:u w:val="single"/>
        </w:rPr>
      </w:pPr>
      <w:bookmarkStart w:id="0" w:name="_Hlk101774893"/>
      <w:bookmarkStart w:id="1" w:name="_Hlk107561366"/>
      <w:bookmarkStart w:id="2" w:name="_Hlk113267864"/>
      <w:r>
        <w:rPr>
          <w:rFonts w:cs="Arial"/>
          <w:b/>
          <w:sz w:val="28"/>
          <w:szCs w:val="28"/>
          <w:u w:val="single"/>
        </w:rPr>
        <w:t>Konsistorialr</w:t>
      </w:r>
      <w:r w:rsidR="006C3CBF">
        <w:rPr>
          <w:rFonts w:cs="Arial"/>
          <w:b/>
          <w:sz w:val="28"/>
          <w:szCs w:val="28"/>
          <w:u w:val="single"/>
        </w:rPr>
        <w:t>at</w:t>
      </w:r>
      <w:r w:rsidR="00E3679A">
        <w:rPr>
          <w:rFonts w:cs="Arial"/>
          <w:b/>
          <w:sz w:val="28"/>
          <w:szCs w:val="28"/>
          <w:u w:val="single"/>
        </w:rPr>
        <w:t xml:space="preserve"> </w:t>
      </w:r>
      <w:r w:rsidR="005D665C">
        <w:rPr>
          <w:rFonts w:cs="Arial"/>
          <w:b/>
          <w:sz w:val="28"/>
          <w:szCs w:val="28"/>
          <w:u w:val="single"/>
        </w:rPr>
        <w:t>DDr. P. Karl Josef Hofer OCist</w:t>
      </w:r>
      <w:r w:rsidR="00E84826">
        <w:rPr>
          <w:rFonts w:cs="Arial"/>
          <w:b/>
          <w:sz w:val="28"/>
          <w:szCs w:val="28"/>
          <w:u w:val="single"/>
        </w:rPr>
        <w:t xml:space="preserve"> verstorben</w:t>
      </w:r>
    </w:p>
    <w:p w14:paraId="743C57C7" w14:textId="77777777" w:rsidR="00591ED8" w:rsidRPr="002420C2" w:rsidRDefault="00591ED8" w:rsidP="00F27488">
      <w:pPr>
        <w:rPr>
          <w:rFonts w:cs="Arial"/>
          <w:lang w:val="de-AT"/>
        </w:rPr>
      </w:pPr>
    </w:p>
    <w:bookmarkEnd w:id="0"/>
    <w:p w14:paraId="76974A0C" w14:textId="2DF5E3C7" w:rsidR="00E3679A" w:rsidRPr="00E3679A" w:rsidRDefault="005D665C" w:rsidP="00F27488">
      <w:pPr>
        <w:rPr>
          <w:rFonts w:cs="Arial"/>
          <w:b/>
        </w:rPr>
      </w:pPr>
      <w:r>
        <w:rPr>
          <w:rFonts w:cs="Arial"/>
          <w:b/>
          <w:szCs w:val="24"/>
        </w:rPr>
        <w:t>Pater Karl Hofer</w:t>
      </w:r>
      <w:r w:rsidR="00740AC9" w:rsidRPr="00740AC9">
        <w:rPr>
          <w:rFonts w:cs="Arial"/>
          <w:b/>
          <w:szCs w:val="24"/>
        </w:rPr>
        <w:t xml:space="preserve">, </w:t>
      </w:r>
      <w:r>
        <w:rPr>
          <w:rFonts w:cs="Arial"/>
          <w:b/>
          <w:szCs w:val="24"/>
        </w:rPr>
        <w:t>Zisterzienser des Stiftes Wilhering</w:t>
      </w:r>
      <w:r w:rsidR="00740AC9" w:rsidRPr="00740AC9">
        <w:rPr>
          <w:rFonts w:cs="Arial"/>
          <w:b/>
          <w:szCs w:val="24"/>
        </w:rPr>
        <w:t xml:space="preserve">, </w:t>
      </w:r>
      <w:r w:rsidR="00530E92">
        <w:rPr>
          <w:rFonts w:cs="Arial"/>
          <w:b/>
          <w:szCs w:val="24"/>
        </w:rPr>
        <w:t xml:space="preserve">Direktor in Ruhe des Stiftsgymnasiums, </w:t>
      </w:r>
      <w:r w:rsidR="00740AC9" w:rsidRPr="00740AC9">
        <w:rPr>
          <w:rFonts w:cs="Arial"/>
          <w:b/>
          <w:szCs w:val="24"/>
        </w:rPr>
        <w:t xml:space="preserve">ist am </w:t>
      </w:r>
      <w:r>
        <w:rPr>
          <w:rFonts w:cs="Arial"/>
          <w:b/>
          <w:szCs w:val="24"/>
        </w:rPr>
        <w:t>3</w:t>
      </w:r>
      <w:r w:rsidR="00740AC9" w:rsidRPr="00740AC9">
        <w:rPr>
          <w:rFonts w:cs="Arial"/>
          <w:b/>
          <w:szCs w:val="24"/>
        </w:rPr>
        <w:t>. September 2022 im 8</w:t>
      </w:r>
      <w:r>
        <w:rPr>
          <w:rFonts w:cs="Arial"/>
          <w:b/>
          <w:szCs w:val="24"/>
        </w:rPr>
        <w:t>4</w:t>
      </w:r>
      <w:r w:rsidR="00740AC9" w:rsidRPr="00740AC9">
        <w:rPr>
          <w:rFonts w:cs="Arial"/>
          <w:b/>
          <w:szCs w:val="24"/>
        </w:rPr>
        <w:t>. Lebensjahr verstorben</w:t>
      </w:r>
      <w:r w:rsidR="00E3679A" w:rsidRPr="00E3679A">
        <w:rPr>
          <w:rFonts w:cs="Arial"/>
          <w:b/>
        </w:rPr>
        <w:t>.</w:t>
      </w:r>
    </w:p>
    <w:p w14:paraId="00F94AC6" w14:textId="77777777" w:rsidR="00E3679A" w:rsidRDefault="00E3679A" w:rsidP="00F27488">
      <w:pPr>
        <w:rPr>
          <w:rFonts w:cs="Arial"/>
        </w:rPr>
      </w:pPr>
    </w:p>
    <w:p w14:paraId="3CF808DB" w14:textId="77777777" w:rsidR="0024234B" w:rsidRDefault="006773EF" w:rsidP="006773EF">
      <w:pPr>
        <w:rPr>
          <w:rFonts w:cs="Arial"/>
        </w:rPr>
      </w:pPr>
      <w:r w:rsidRPr="006773EF">
        <w:rPr>
          <w:rFonts w:cs="Arial"/>
        </w:rPr>
        <w:t xml:space="preserve">Josef Hofer wurde am 29. November 1938 in Vorderweißenbach geboren. Nach der Volksschule in Vorderweißenbach besuchte er das Stiftsgymnasium Wilhering, wo er 1960 maturierte. Bei seiner Einkleidung im Stift Wilhering im selben Jahr erhielt er den Ordensnamen Karl. </w:t>
      </w:r>
    </w:p>
    <w:p w14:paraId="22E437B6" w14:textId="4E87709D" w:rsidR="006773EF" w:rsidRDefault="006773EF" w:rsidP="006773EF">
      <w:pPr>
        <w:rPr>
          <w:rFonts w:cs="Arial"/>
        </w:rPr>
      </w:pPr>
      <w:r w:rsidRPr="006773EF">
        <w:rPr>
          <w:rFonts w:cs="Arial"/>
        </w:rPr>
        <w:t xml:space="preserve">Das Theologiestudium absolvierte P. Karl in Linz. 1964 schloss er sich in der Feierlichen Profess für immer dem Kloster an. Es folgte am 29. Juni 1966 die Priesterweihe in Linz. </w:t>
      </w:r>
    </w:p>
    <w:p w14:paraId="38C0EA73" w14:textId="77777777" w:rsidR="0024234B" w:rsidRDefault="0024234B" w:rsidP="006773EF">
      <w:pPr>
        <w:rPr>
          <w:rFonts w:cs="Arial"/>
        </w:rPr>
      </w:pPr>
    </w:p>
    <w:p w14:paraId="752483DE" w14:textId="1278A0E3" w:rsidR="006773EF" w:rsidRPr="006773EF" w:rsidRDefault="006773EF" w:rsidP="006773EF">
      <w:pPr>
        <w:rPr>
          <w:rFonts w:cs="Arial"/>
        </w:rPr>
      </w:pPr>
      <w:r w:rsidRPr="006773EF">
        <w:rPr>
          <w:rFonts w:cs="Arial"/>
        </w:rPr>
        <w:t xml:space="preserve">Ab Oktober 1966 war P. Karl zum Lehramtsstudium für Englisch und Philosophie in Wien. 1970 wurde er mit einer Arbeit über den Sakralraum und seinen Symbolismus im Alten Orient zum Doktor der Theologie promoviert. 1975 erfolgte die Promotion zum Doktor der Philosophie mit einer Dissertation über die Philosophie von Ernst Bloch. Ab 1977 war P. Karl Professor für Philosophie, Psychologie und Englisch am Stiftsgymnasium Wilhering. Seelsorgliche Erfahrung sammelte er von September 1982 bis Juli 1983 als Kooperator excurrens in Ottensheim. </w:t>
      </w:r>
    </w:p>
    <w:p w14:paraId="7C6A3116" w14:textId="77777777" w:rsidR="0024234B" w:rsidRDefault="0024234B" w:rsidP="006773EF">
      <w:pPr>
        <w:rPr>
          <w:rFonts w:cs="Arial"/>
        </w:rPr>
      </w:pPr>
    </w:p>
    <w:p w14:paraId="10A158B7" w14:textId="5BEF0A47" w:rsidR="00740AC9" w:rsidRDefault="006773EF" w:rsidP="006773EF">
      <w:pPr>
        <w:rPr>
          <w:rFonts w:cs="Arial"/>
        </w:rPr>
      </w:pPr>
      <w:r w:rsidRPr="006773EF">
        <w:rPr>
          <w:rFonts w:cs="Arial"/>
        </w:rPr>
        <w:t>Von 1991 bis zu seiner Pensionierung 2002 leitete P. Karl als Direktor das Stiftsgymnasium Wilhering.</w:t>
      </w:r>
      <w:r>
        <w:rPr>
          <w:rFonts w:cs="Arial"/>
        </w:rPr>
        <w:t xml:space="preserve"> </w:t>
      </w:r>
      <w:r w:rsidRPr="006773EF">
        <w:rPr>
          <w:rFonts w:cs="Arial"/>
        </w:rPr>
        <w:t>Die Schulentwicklung, die Erarbeitung eines Leitbildes für die Schule, die immer stärkere Differenzierung der verschiedenen schulischen Angebote waren große Herausforderungen in diesen Jahren, denen sich P. Karl mit viel Energie stellte.</w:t>
      </w:r>
    </w:p>
    <w:p w14:paraId="00765DAC" w14:textId="77777777" w:rsidR="0024234B" w:rsidRDefault="0024234B" w:rsidP="006773EF">
      <w:pPr>
        <w:rPr>
          <w:rFonts w:cs="Arial"/>
        </w:rPr>
      </w:pPr>
    </w:p>
    <w:p w14:paraId="4D0110A6" w14:textId="10EA1D65" w:rsidR="006773EF" w:rsidRDefault="006773EF" w:rsidP="006773EF">
      <w:pPr>
        <w:rPr>
          <w:rFonts w:cs="Arial"/>
        </w:rPr>
      </w:pPr>
      <w:r w:rsidRPr="006773EF">
        <w:rPr>
          <w:rFonts w:cs="Arial"/>
        </w:rPr>
        <w:t xml:space="preserve">Nach seiner Pensionierung hat er sich noch einmal für die Zeit von 2013 </w:t>
      </w:r>
      <w:r>
        <w:rPr>
          <w:rFonts w:cs="Arial"/>
        </w:rPr>
        <w:t>bis</w:t>
      </w:r>
      <w:r w:rsidRPr="006773EF">
        <w:rPr>
          <w:rFonts w:cs="Arial"/>
        </w:rPr>
        <w:t xml:space="preserve"> 2016 als Kustos der Kunstsammlungen des Stiftes zur Verfügung gestellt und die Inventarisierung der Kunstwerke vorangetrieben.</w:t>
      </w:r>
    </w:p>
    <w:p w14:paraId="519CBED3" w14:textId="77777777" w:rsidR="0024234B" w:rsidRDefault="0024234B" w:rsidP="006773EF">
      <w:pPr>
        <w:rPr>
          <w:rFonts w:cs="Arial"/>
        </w:rPr>
      </w:pPr>
    </w:p>
    <w:p w14:paraId="206FD003" w14:textId="7A0AA6F3" w:rsidR="006773EF" w:rsidRDefault="006773EF" w:rsidP="006773EF">
      <w:pPr>
        <w:rPr>
          <w:rFonts w:cs="Arial"/>
        </w:rPr>
      </w:pPr>
      <w:r w:rsidRPr="006773EF">
        <w:rPr>
          <w:rFonts w:cs="Arial"/>
        </w:rPr>
        <w:t xml:space="preserve">2013 wurde die Parkinson-Krankheit bei ihm diagnostiziert. Nachdem er einige Jahre im Stift betreut worden war, übersiedelte er 2020 in </w:t>
      </w:r>
      <w:r w:rsidRPr="001C1F29">
        <w:rPr>
          <w:rFonts w:cs="Arial"/>
        </w:rPr>
        <w:t xml:space="preserve">das </w:t>
      </w:r>
      <w:r w:rsidR="001C1F29" w:rsidRPr="001C1F29">
        <w:rPr>
          <w:rFonts w:cs="Arial"/>
        </w:rPr>
        <w:t>„</w:t>
      </w:r>
      <w:r w:rsidRPr="001C1F29">
        <w:rPr>
          <w:rFonts w:cs="Arial"/>
        </w:rPr>
        <w:t>Rudigierheim</w:t>
      </w:r>
      <w:r w:rsidR="001C1F29" w:rsidRPr="001C1F29">
        <w:rPr>
          <w:rFonts w:cs="Arial"/>
        </w:rPr>
        <w:t>“</w:t>
      </w:r>
      <w:r w:rsidRPr="001C1F29">
        <w:rPr>
          <w:rFonts w:cs="Arial"/>
        </w:rPr>
        <w:t xml:space="preserve"> d</w:t>
      </w:r>
      <w:r w:rsidRPr="006773EF">
        <w:rPr>
          <w:rFonts w:cs="Arial"/>
        </w:rPr>
        <w:t>er Kreuzschwestern in Linz.</w:t>
      </w:r>
    </w:p>
    <w:p w14:paraId="18A26D70" w14:textId="2A4D1D42" w:rsidR="006773EF" w:rsidRDefault="006773EF" w:rsidP="006773EF">
      <w:pPr>
        <w:rPr>
          <w:rFonts w:cs="Arial"/>
        </w:rPr>
      </w:pPr>
    </w:p>
    <w:p w14:paraId="71B4F902" w14:textId="3A8A9993" w:rsidR="00740AC9" w:rsidRDefault="00740AC9" w:rsidP="0024234B">
      <w:pPr>
        <w:rPr>
          <w:rStyle w:val="Fett"/>
          <w:rFonts w:cs="Arial"/>
          <w:b w:val="0"/>
          <w:color w:val="000000"/>
          <w:szCs w:val="22"/>
        </w:rPr>
      </w:pPr>
      <w:r w:rsidRPr="006773EF">
        <w:rPr>
          <w:rStyle w:val="Fett"/>
          <w:rFonts w:cs="Arial"/>
          <w:b w:val="0"/>
          <w:color w:val="000000"/>
          <w:szCs w:val="22"/>
        </w:rPr>
        <w:t xml:space="preserve">Die Feier des Begräbnisgottesdienstes findet am </w:t>
      </w:r>
      <w:r w:rsidR="0024234B">
        <w:rPr>
          <w:rStyle w:val="Fett"/>
          <w:rFonts w:cs="Arial"/>
          <w:b w:val="0"/>
          <w:color w:val="000000"/>
          <w:szCs w:val="22"/>
        </w:rPr>
        <w:t>Donners</w:t>
      </w:r>
      <w:r w:rsidR="00537C50" w:rsidRPr="006773EF">
        <w:rPr>
          <w:rStyle w:val="Fett"/>
          <w:rFonts w:cs="Arial"/>
          <w:b w:val="0"/>
          <w:color w:val="000000"/>
          <w:szCs w:val="22"/>
        </w:rPr>
        <w:t xml:space="preserve">tag, </w:t>
      </w:r>
      <w:r w:rsidR="0024234B">
        <w:rPr>
          <w:rStyle w:val="Fett"/>
          <w:rFonts w:cs="Arial"/>
          <w:b w:val="0"/>
          <w:color w:val="000000"/>
          <w:szCs w:val="22"/>
        </w:rPr>
        <w:t>8</w:t>
      </w:r>
      <w:r w:rsidR="00537C50" w:rsidRPr="006773EF">
        <w:rPr>
          <w:rStyle w:val="Fett"/>
          <w:rFonts w:cs="Arial"/>
          <w:b w:val="0"/>
          <w:color w:val="000000"/>
          <w:szCs w:val="22"/>
        </w:rPr>
        <w:t>. September 2022</w:t>
      </w:r>
      <w:r w:rsidRPr="006773EF">
        <w:rPr>
          <w:rStyle w:val="Fett"/>
          <w:rFonts w:cs="Arial"/>
          <w:b w:val="0"/>
          <w:color w:val="000000"/>
          <w:szCs w:val="22"/>
        </w:rPr>
        <w:t xml:space="preserve"> um </w:t>
      </w:r>
      <w:r w:rsidR="00537C50" w:rsidRPr="006773EF">
        <w:rPr>
          <w:rStyle w:val="Fett"/>
          <w:rFonts w:cs="Arial"/>
          <w:b w:val="0"/>
          <w:color w:val="000000"/>
          <w:szCs w:val="22"/>
        </w:rPr>
        <w:t>14.00</w:t>
      </w:r>
      <w:r w:rsidRPr="006773EF">
        <w:rPr>
          <w:rStyle w:val="Fett"/>
          <w:rFonts w:cs="Arial"/>
          <w:b w:val="0"/>
          <w:color w:val="000000"/>
          <w:szCs w:val="22"/>
        </w:rPr>
        <w:t xml:space="preserve"> Uhr in der </w:t>
      </w:r>
      <w:r w:rsidR="0024234B">
        <w:rPr>
          <w:rStyle w:val="Fett"/>
          <w:rFonts w:cs="Arial"/>
          <w:b w:val="0"/>
          <w:color w:val="000000"/>
          <w:szCs w:val="22"/>
        </w:rPr>
        <w:t>Stiftskirche</w:t>
      </w:r>
      <w:r w:rsidRPr="006773EF">
        <w:rPr>
          <w:rStyle w:val="Fett"/>
          <w:rFonts w:cs="Arial"/>
          <w:b w:val="0"/>
          <w:color w:val="000000"/>
          <w:szCs w:val="22"/>
        </w:rPr>
        <w:t xml:space="preserve"> </w:t>
      </w:r>
      <w:r w:rsidR="0024234B">
        <w:rPr>
          <w:rStyle w:val="Fett"/>
          <w:rFonts w:cs="Arial"/>
          <w:b w:val="0"/>
          <w:color w:val="000000"/>
          <w:szCs w:val="22"/>
        </w:rPr>
        <w:t xml:space="preserve">Wilhering </w:t>
      </w:r>
      <w:r w:rsidRPr="006773EF">
        <w:rPr>
          <w:rStyle w:val="Fett"/>
          <w:rFonts w:cs="Arial"/>
          <w:b w:val="0"/>
          <w:color w:val="000000"/>
          <w:szCs w:val="22"/>
        </w:rPr>
        <w:t xml:space="preserve">statt. </w:t>
      </w:r>
    </w:p>
    <w:p w14:paraId="14D51B5D" w14:textId="47527ADF" w:rsidR="0024234B" w:rsidRPr="006773EF" w:rsidRDefault="0024234B" w:rsidP="0024234B">
      <w:pPr>
        <w:rPr>
          <w:rStyle w:val="Fett"/>
          <w:rFonts w:cs="Arial"/>
          <w:b w:val="0"/>
          <w:color w:val="000000"/>
          <w:szCs w:val="22"/>
        </w:rPr>
      </w:pPr>
      <w:r w:rsidRPr="0024234B">
        <w:rPr>
          <w:rStyle w:val="Fett"/>
          <w:rFonts w:cs="Arial"/>
          <w:b w:val="0"/>
          <w:color w:val="000000"/>
          <w:szCs w:val="22"/>
        </w:rPr>
        <w:t>Der Empfang des Sarges im Stiftshof ist am Mittwoch, 7. September</w:t>
      </w:r>
      <w:r w:rsidR="00277508">
        <w:rPr>
          <w:rStyle w:val="Fett"/>
          <w:rFonts w:cs="Arial"/>
          <w:b w:val="0"/>
          <w:color w:val="000000"/>
          <w:szCs w:val="22"/>
        </w:rPr>
        <w:t xml:space="preserve"> 2022</w:t>
      </w:r>
      <w:r w:rsidRPr="0024234B">
        <w:rPr>
          <w:rStyle w:val="Fett"/>
          <w:rFonts w:cs="Arial"/>
          <w:b w:val="0"/>
          <w:color w:val="000000"/>
          <w:szCs w:val="22"/>
        </w:rPr>
        <w:t xml:space="preserve"> um 16.15 Uhr. Anschließend erfolgt die Aufbahrung in der Totenkapelle.</w:t>
      </w:r>
    </w:p>
    <w:p w14:paraId="72327590" w14:textId="77777777" w:rsidR="0024234B" w:rsidRDefault="0024234B" w:rsidP="0024234B">
      <w:pPr>
        <w:rPr>
          <w:rStyle w:val="Fett"/>
          <w:rFonts w:cs="Arial"/>
          <w:b w:val="0"/>
          <w:color w:val="000000"/>
          <w:szCs w:val="22"/>
        </w:rPr>
      </w:pPr>
    </w:p>
    <w:p w14:paraId="32397705" w14:textId="77777777" w:rsidR="00740AC9" w:rsidRDefault="00740AC9" w:rsidP="00F27488">
      <w:pPr>
        <w:rPr>
          <w:rFonts w:cs="Arial"/>
        </w:rPr>
      </w:pPr>
    </w:p>
    <w:p w14:paraId="39EF81F3" w14:textId="77777777" w:rsidR="00F27488" w:rsidRDefault="00F27488" w:rsidP="00F27488">
      <w:pPr>
        <w:rPr>
          <w:rFonts w:cs="Arial"/>
          <w:b/>
          <w:color w:val="000000" w:themeColor="text1"/>
          <w:szCs w:val="22"/>
        </w:rPr>
      </w:pPr>
    </w:p>
    <w:p w14:paraId="66627AA1" w14:textId="4DC9B55D" w:rsidR="007770BC" w:rsidRPr="00CB350D" w:rsidRDefault="007770BC" w:rsidP="00F27488">
      <w:pPr>
        <w:rPr>
          <w:rFonts w:cs="Arial"/>
          <w:b/>
          <w:color w:val="000000" w:themeColor="text1"/>
          <w:szCs w:val="22"/>
        </w:rPr>
      </w:pPr>
      <w:r w:rsidRPr="00CB350D">
        <w:rPr>
          <w:rFonts w:cs="Arial"/>
          <w:b/>
          <w:color w:val="000000" w:themeColor="text1"/>
          <w:szCs w:val="22"/>
        </w:rPr>
        <w:t>F</w:t>
      </w:r>
      <w:r w:rsidR="007F1BFB" w:rsidRPr="00CB350D">
        <w:rPr>
          <w:rFonts w:cs="Arial"/>
          <w:b/>
          <w:color w:val="000000" w:themeColor="text1"/>
          <w:szCs w:val="22"/>
        </w:rPr>
        <w:t xml:space="preserve">oto: © </w:t>
      </w:r>
      <w:r w:rsidR="005D665C">
        <w:rPr>
          <w:rFonts w:cs="Arial"/>
          <w:b/>
          <w:color w:val="000000" w:themeColor="text1"/>
          <w:szCs w:val="22"/>
        </w:rPr>
        <w:t>Stift Wilhering</w:t>
      </w:r>
      <w:r w:rsidR="00E3679A">
        <w:rPr>
          <w:rFonts w:cs="Arial"/>
          <w:b/>
          <w:color w:val="000000" w:themeColor="text1"/>
          <w:szCs w:val="22"/>
        </w:rPr>
        <w:t xml:space="preserve"> </w:t>
      </w:r>
      <w:r w:rsidR="00E77AA4">
        <w:rPr>
          <w:rFonts w:cs="Arial"/>
          <w:b/>
          <w:color w:val="000000" w:themeColor="text1"/>
          <w:szCs w:val="22"/>
        </w:rPr>
        <w:t xml:space="preserve">/ </w:t>
      </w:r>
      <w:r w:rsidR="00E77AA4" w:rsidRPr="00CB350D">
        <w:rPr>
          <w:rFonts w:cs="Arial"/>
          <w:b/>
          <w:color w:val="000000" w:themeColor="text1"/>
          <w:szCs w:val="22"/>
        </w:rPr>
        <w:t>honorarfrei</w:t>
      </w:r>
    </w:p>
    <w:bookmarkEnd w:id="1"/>
    <w:p w14:paraId="747A6576" w14:textId="3942CB11" w:rsidR="008E4FB2" w:rsidRDefault="00E3679A" w:rsidP="00F27488">
      <w:pPr>
        <w:rPr>
          <w:rFonts w:cs="Arial"/>
          <w:bCs/>
          <w:szCs w:val="22"/>
        </w:rPr>
      </w:pPr>
      <w:r w:rsidRPr="00E3679A">
        <w:rPr>
          <w:rFonts w:cs="Arial"/>
          <w:bCs/>
          <w:szCs w:val="22"/>
        </w:rPr>
        <w:t xml:space="preserve">Konsistorialrat </w:t>
      </w:r>
      <w:r w:rsidR="005D665C">
        <w:rPr>
          <w:rFonts w:cs="Arial"/>
          <w:bCs/>
          <w:szCs w:val="22"/>
        </w:rPr>
        <w:t>DDr. P. Karl Josef Hofer OCist</w:t>
      </w:r>
      <w:r w:rsidR="00147D6D">
        <w:rPr>
          <w:rFonts w:cs="Arial"/>
          <w:bCs/>
          <w:szCs w:val="22"/>
        </w:rPr>
        <w:t xml:space="preserve"> i</w:t>
      </w:r>
      <w:r w:rsidRPr="00E3679A">
        <w:rPr>
          <w:rFonts w:cs="Arial"/>
          <w:bCs/>
          <w:szCs w:val="22"/>
        </w:rPr>
        <w:t xml:space="preserve">st am </w:t>
      </w:r>
      <w:r w:rsidR="005D665C">
        <w:rPr>
          <w:rFonts w:cs="Arial"/>
          <w:bCs/>
          <w:szCs w:val="22"/>
        </w:rPr>
        <w:t>3</w:t>
      </w:r>
      <w:r w:rsidR="00740AC9">
        <w:rPr>
          <w:rFonts w:cs="Arial"/>
          <w:bCs/>
          <w:szCs w:val="22"/>
        </w:rPr>
        <w:t>. September</w:t>
      </w:r>
      <w:r w:rsidRPr="00E3679A">
        <w:rPr>
          <w:rFonts w:cs="Arial"/>
          <w:bCs/>
          <w:szCs w:val="22"/>
        </w:rPr>
        <w:t xml:space="preserve"> 2022 verstorben</w:t>
      </w:r>
      <w:r>
        <w:rPr>
          <w:rFonts w:cs="Arial"/>
          <w:bCs/>
          <w:szCs w:val="22"/>
        </w:rPr>
        <w:t>.</w:t>
      </w:r>
    </w:p>
    <w:bookmarkEnd w:id="2"/>
    <w:p w14:paraId="24DA196D" w14:textId="77777777" w:rsidR="00740AC9" w:rsidRDefault="00740AC9" w:rsidP="00F27488">
      <w:pPr>
        <w:rPr>
          <w:rFonts w:cs="Arial"/>
          <w:bCs/>
          <w:szCs w:val="22"/>
        </w:rPr>
      </w:pPr>
    </w:p>
    <w:sectPr w:rsidR="00740AC9" w:rsidSect="00591ED8">
      <w:footerReference w:type="default" r:id="rId8"/>
      <w:headerReference w:type="first" r:id="rId9"/>
      <w:footerReference w:type="first" r:id="rId10"/>
      <w:pgSz w:w="11907" w:h="16840" w:code="9"/>
      <w:pgMar w:top="1560"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DFBDD0" w14:textId="77777777" w:rsidR="007E3547" w:rsidRDefault="007E3547">
      <w:r>
        <w:separator/>
      </w:r>
    </w:p>
  </w:endnote>
  <w:endnote w:type="continuationSeparator" w:id="0">
    <w:p w14:paraId="0126ACF3" w14:textId="77777777" w:rsidR="007E3547" w:rsidRDefault="007E35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altName w:val="Times New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A2959" w14:textId="77777777" w:rsidR="00325394" w:rsidRDefault="00325394"/>
  <w:p w14:paraId="5C90FFE4" w14:textId="77777777" w:rsidR="00325394" w:rsidRDefault="0032539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325394" w14:paraId="21883777" w14:textId="77777777">
      <w:tc>
        <w:tcPr>
          <w:tcW w:w="2197" w:type="dxa"/>
        </w:tcPr>
        <w:p w14:paraId="41B5AF63" w14:textId="77777777" w:rsidR="00325394" w:rsidRDefault="00325394" w:rsidP="001B1052">
          <w:pPr>
            <w:pStyle w:val="Fuzeile"/>
            <w:rPr>
              <w:sz w:val="16"/>
            </w:rPr>
          </w:pPr>
          <w:r>
            <w:rPr>
              <w:sz w:val="16"/>
            </w:rPr>
            <w:t>Diözese Linz</w:t>
          </w:r>
        </w:p>
        <w:p w14:paraId="72162F78" w14:textId="77777777" w:rsidR="00325394" w:rsidRDefault="00325394" w:rsidP="001B1052">
          <w:pPr>
            <w:pStyle w:val="Fuzeile"/>
            <w:rPr>
              <w:sz w:val="16"/>
            </w:rPr>
          </w:pPr>
          <w:r>
            <w:rPr>
              <w:sz w:val="16"/>
            </w:rPr>
            <w:t>Kommunikation/Presse</w:t>
          </w:r>
        </w:p>
        <w:p w14:paraId="58280BDF" w14:textId="77777777" w:rsidR="00325394" w:rsidRDefault="00325394" w:rsidP="001B1052">
          <w:pPr>
            <w:pStyle w:val="Fuzeile"/>
            <w:rPr>
              <w:sz w:val="16"/>
            </w:rPr>
          </w:pPr>
          <w:r>
            <w:rPr>
              <w:sz w:val="16"/>
            </w:rPr>
            <w:t>Verantwortlich:</w:t>
          </w:r>
        </w:p>
        <w:p w14:paraId="135C5ED4" w14:textId="77777777" w:rsidR="00325394" w:rsidRDefault="00325394" w:rsidP="001B1052">
          <w:pPr>
            <w:pStyle w:val="Fuzeile"/>
            <w:rPr>
              <w:sz w:val="16"/>
            </w:rPr>
          </w:pPr>
          <w:r>
            <w:rPr>
              <w:sz w:val="16"/>
            </w:rPr>
            <w:t xml:space="preserve">Michael Kraml </w:t>
          </w:r>
        </w:p>
      </w:tc>
      <w:tc>
        <w:tcPr>
          <w:tcW w:w="2551" w:type="dxa"/>
        </w:tcPr>
        <w:p w14:paraId="59AEA54F" w14:textId="77777777" w:rsidR="00325394" w:rsidRDefault="00325394" w:rsidP="001B1052">
          <w:pPr>
            <w:pStyle w:val="Fuzeile"/>
            <w:ind w:left="-70"/>
            <w:rPr>
              <w:sz w:val="16"/>
            </w:rPr>
          </w:pPr>
          <w:r>
            <w:rPr>
              <w:sz w:val="16"/>
            </w:rPr>
            <w:t>4021 Linz</w:t>
          </w:r>
        </w:p>
        <w:p w14:paraId="1C08ADAE" w14:textId="77777777" w:rsidR="00325394" w:rsidRDefault="00325394" w:rsidP="001B1052">
          <w:pPr>
            <w:pStyle w:val="Fuzeile"/>
            <w:ind w:left="-70"/>
            <w:rPr>
              <w:sz w:val="16"/>
            </w:rPr>
          </w:pPr>
          <w:r>
            <w:rPr>
              <w:sz w:val="16"/>
            </w:rPr>
            <w:t>Herrenstraße 19, Pf. 251</w:t>
          </w:r>
        </w:p>
        <w:p w14:paraId="13FBA7DB" w14:textId="77777777" w:rsidR="00325394" w:rsidRDefault="00325394" w:rsidP="001B1052">
          <w:pPr>
            <w:pStyle w:val="Fuzeile"/>
            <w:ind w:left="-70"/>
            <w:rPr>
              <w:sz w:val="16"/>
            </w:rPr>
          </w:pPr>
          <w:r>
            <w:rPr>
              <w:sz w:val="16"/>
            </w:rPr>
            <w:t>Telefon 0732 / 772676 - 1130</w:t>
          </w:r>
        </w:p>
        <w:p w14:paraId="38634683" w14:textId="77777777" w:rsidR="00325394" w:rsidRDefault="00325394" w:rsidP="001B1052">
          <w:pPr>
            <w:pStyle w:val="Fuzeile"/>
            <w:ind w:left="-70"/>
            <w:rPr>
              <w:sz w:val="16"/>
            </w:rPr>
          </w:pPr>
          <w:r>
            <w:rPr>
              <w:sz w:val="16"/>
            </w:rPr>
            <w:t>Fax 0732 / 772676 - 1175</w:t>
          </w:r>
        </w:p>
      </w:tc>
      <w:tc>
        <w:tcPr>
          <w:tcW w:w="4462" w:type="dxa"/>
        </w:tcPr>
        <w:p w14:paraId="5394F425" w14:textId="77777777" w:rsidR="00325394" w:rsidRDefault="00325394" w:rsidP="001B1052">
          <w:pPr>
            <w:pStyle w:val="Fuzeile"/>
            <w:rPr>
              <w:sz w:val="16"/>
            </w:rPr>
          </w:pPr>
          <w:r>
            <w:rPr>
              <w:sz w:val="16"/>
            </w:rPr>
            <w:t xml:space="preserve">E-Mail: </w:t>
          </w:r>
          <w:hyperlink r:id="rId1" w:history="1">
            <w:r>
              <w:rPr>
                <w:rStyle w:val="Hyperlink"/>
                <w:sz w:val="16"/>
              </w:rPr>
              <w:t>presse@dioezese-linz.at</w:t>
            </w:r>
          </w:hyperlink>
        </w:p>
        <w:p w14:paraId="14670024" w14:textId="77777777" w:rsidR="00325394" w:rsidRDefault="00325394" w:rsidP="001B1052">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14:paraId="4E7D309B" w14:textId="77777777" w:rsidR="00325394" w:rsidRDefault="00325394" w:rsidP="001B1052">
          <w:pPr>
            <w:pStyle w:val="Fuzeile"/>
            <w:rPr>
              <w:sz w:val="16"/>
            </w:rPr>
          </w:pPr>
        </w:p>
        <w:p w14:paraId="33BE87BF" w14:textId="77777777" w:rsidR="00325394" w:rsidRDefault="00325394" w:rsidP="001B1052">
          <w:pPr>
            <w:pStyle w:val="Fuzeile"/>
            <w:rPr>
              <w:sz w:val="16"/>
            </w:rPr>
          </w:pPr>
          <w:r>
            <w:rPr>
              <w:sz w:val="16"/>
            </w:rPr>
            <w:t xml:space="preserve">Offenlegung: </w:t>
          </w:r>
          <w:hyperlink r:id="rId3" w:history="1">
            <w:r w:rsidRPr="00366476">
              <w:rPr>
                <w:rStyle w:val="Hyperlink"/>
                <w:sz w:val="16"/>
              </w:rPr>
              <w:t>https://www.dioezese-linz.at/offenlegung</w:t>
            </w:r>
          </w:hyperlink>
        </w:p>
        <w:p w14:paraId="2F6A7145" w14:textId="77777777" w:rsidR="00325394" w:rsidRDefault="00325394" w:rsidP="001B1052">
          <w:pPr>
            <w:pStyle w:val="Fuzeile"/>
            <w:rPr>
              <w:sz w:val="16"/>
            </w:rPr>
          </w:pPr>
        </w:p>
      </w:tc>
    </w:tr>
  </w:tbl>
  <w:p w14:paraId="01C48A14" w14:textId="77777777" w:rsidR="00325394" w:rsidRDefault="00325394">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317A53" w14:textId="77777777" w:rsidR="00F93954" w:rsidRDefault="00F93954"/>
  <w:p w14:paraId="402EC4C1" w14:textId="77777777" w:rsidR="00F93954" w:rsidRDefault="00F9395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325394" w14:paraId="23514622" w14:textId="77777777" w:rsidTr="00714F83">
      <w:tc>
        <w:tcPr>
          <w:tcW w:w="2124" w:type="dxa"/>
        </w:tcPr>
        <w:p w14:paraId="5D3EEAAA" w14:textId="77777777" w:rsidR="00325394" w:rsidRDefault="00325394">
          <w:pPr>
            <w:pStyle w:val="Fuzeile"/>
            <w:rPr>
              <w:sz w:val="16"/>
            </w:rPr>
          </w:pPr>
          <w:r>
            <w:rPr>
              <w:sz w:val="16"/>
            </w:rPr>
            <w:t>Diözese Linz</w:t>
          </w:r>
        </w:p>
        <w:p w14:paraId="51BD71B2" w14:textId="77777777" w:rsidR="00325394" w:rsidRDefault="00325394">
          <w:pPr>
            <w:pStyle w:val="Fuzeile"/>
            <w:rPr>
              <w:sz w:val="16"/>
            </w:rPr>
          </w:pPr>
          <w:r>
            <w:rPr>
              <w:sz w:val="16"/>
            </w:rPr>
            <w:t>Kommunikation/Presse</w:t>
          </w:r>
        </w:p>
        <w:p w14:paraId="6BBF8FC1" w14:textId="77777777" w:rsidR="00325394" w:rsidRDefault="00325394">
          <w:pPr>
            <w:pStyle w:val="Fuzeile"/>
            <w:rPr>
              <w:sz w:val="16"/>
            </w:rPr>
          </w:pPr>
          <w:r>
            <w:rPr>
              <w:sz w:val="16"/>
            </w:rPr>
            <w:t>Verantwortlich:</w:t>
          </w:r>
        </w:p>
        <w:p w14:paraId="2EFAD401" w14:textId="77777777" w:rsidR="00325394" w:rsidRDefault="00325394">
          <w:pPr>
            <w:pStyle w:val="Fuzeile"/>
            <w:rPr>
              <w:sz w:val="16"/>
            </w:rPr>
          </w:pPr>
          <w:r>
            <w:rPr>
              <w:sz w:val="16"/>
            </w:rPr>
            <w:t xml:space="preserve">Michael Kraml </w:t>
          </w:r>
        </w:p>
      </w:tc>
      <w:tc>
        <w:tcPr>
          <w:tcW w:w="2551" w:type="dxa"/>
        </w:tcPr>
        <w:p w14:paraId="67A3EBA0" w14:textId="77777777" w:rsidR="00325394" w:rsidRDefault="00325394" w:rsidP="00714F83">
          <w:pPr>
            <w:pStyle w:val="Fuzeile"/>
            <w:ind w:left="-70"/>
            <w:rPr>
              <w:sz w:val="16"/>
            </w:rPr>
          </w:pPr>
          <w:r>
            <w:rPr>
              <w:sz w:val="16"/>
            </w:rPr>
            <w:t>4021 Linz</w:t>
          </w:r>
        </w:p>
        <w:p w14:paraId="16933AFC" w14:textId="77777777" w:rsidR="00325394" w:rsidRDefault="00325394" w:rsidP="00714F83">
          <w:pPr>
            <w:pStyle w:val="Fuzeile"/>
            <w:ind w:left="-70"/>
            <w:rPr>
              <w:sz w:val="16"/>
            </w:rPr>
          </w:pPr>
          <w:r>
            <w:rPr>
              <w:sz w:val="16"/>
            </w:rPr>
            <w:t>Herrenstraße 19, Pf. 251</w:t>
          </w:r>
        </w:p>
        <w:p w14:paraId="294A9191" w14:textId="77777777" w:rsidR="00325394" w:rsidRDefault="00325394" w:rsidP="00714F83">
          <w:pPr>
            <w:pStyle w:val="Fuzeile"/>
            <w:ind w:left="-70"/>
            <w:rPr>
              <w:sz w:val="16"/>
            </w:rPr>
          </w:pPr>
          <w:r>
            <w:rPr>
              <w:sz w:val="16"/>
            </w:rPr>
            <w:t>Telefon 0732 / 772676 - 1130</w:t>
          </w:r>
        </w:p>
        <w:p w14:paraId="2CBF2E1C" w14:textId="77777777" w:rsidR="00325394" w:rsidRDefault="00325394" w:rsidP="00714F83">
          <w:pPr>
            <w:pStyle w:val="Fuzeile"/>
            <w:ind w:left="-70"/>
            <w:rPr>
              <w:sz w:val="16"/>
            </w:rPr>
          </w:pPr>
          <w:r>
            <w:rPr>
              <w:sz w:val="16"/>
            </w:rPr>
            <w:t>Fax 0732 / 772676 - 1175</w:t>
          </w:r>
        </w:p>
      </w:tc>
      <w:tc>
        <w:tcPr>
          <w:tcW w:w="4462" w:type="dxa"/>
        </w:tcPr>
        <w:p w14:paraId="3D58B81F" w14:textId="77777777" w:rsidR="00325394" w:rsidRDefault="00325394">
          <w:pPr>
            <w:pStyle w:val="Fuzeile"/>
            <w:rPr>
              <w:sz w:val="16"/>
            </w:rPr>
          </w:pPr>
          <w:r>
            <w:rPr>
              <w:sz w:val="16"/>
            </w:rPr>
            <w:t xml:space="preserve">E-Mail: </w:t>
          </w:r>
          <w:hyperlink r:id="rId1" w:history="1">
            <w:r>
              <w:rPr>
                <w:rStyle w:val="Hyperlink"/>
                <w:sz w:val="16"/>
              </w:rPr>
              <w:t>presse@dioezese-linz.at</w:t>
            </w:r>
          </w:hyperlink>
        </w:p>
        <w:p w14:paraId="0F9C4FD6" w14:textId="77777777" w:rsidR="00325394" w:rsidRDefault="00325394">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14:paraId="7AAF7EA9" w14:textId="77777777" w:rsidR="00325394" w:rsidRDefault="00325394">
          <w:pPr>
            <w:pStyle w:val="Fuzeile"/>
            <w:rPr>
              <w:sz w:val="16"/>
            </w:rPr>
          </w:pPr>
        </w:p>
        <w:p w14:paraId="399B02E5" w14:textId="77777777" w:rsidR="00325394" w:rsidRDefault="00325394">
          <w:pPr>
            <w:pStyle w:val="Fuzeile"/>
            <w:rPr>
              <w:sz w:val="16"/>
            </w:rPr>
          </w:pPr>
          <w:r>
            <w:rPr>
              <w:sz w:val="16"/>
            </w:rPr>
            <w:t xml:space="preserve">Offenlegung: </w:t>
          </w:r>
          <w:hyperlink r:id="rId3" w:history="1">
            <w:r w:rsidRPr="00366476">
              <w:rPr>
                <w:rStyle w:val="Hyperlink"/>
                <w:sz w:val="16"/>
              </w:rPr>
              <w:t>https://www.dioezese-linz.at/offenlegung</w:t>
            </w:r>
          </w:hyperlink>
        </w:p>
        <w:p w14:paraId="0ACADB71" w14:textId="77777777" w:rsidR="00325394" w:rsidRDefault="00325394">
          <w:pPr>
            <w:pStyle w:val="Fuzeile"/>
            <w:rPr>
              <w:sz w:val="16"/>
            </w:rPr>
          </w:pPr>
        </w:p>
      </w:tc>
    </w:tr>
  </w:tbl>
  <w:p w14:paraId="7FFC5626" w14:textId="77777777" w:rsidR="00325394" w:rsidRDefault="00325394" w:rsidP="001B1052">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D4E74D" w14:textId="77777777" w:rsidR="007E3547" w:rsidRDefault="007E3547">
      <w:r>
        <w:separator/>
      </w:r>
    </w:p>
  </w:footnote>
  <w:footnote w:type="continuationSeparator" w:id="0">
    <w:p w14:paraId="4B55A4F8" w14:textId="77777777" w:rsidR="007E3547" w:rsidRDefault="007E35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C8BFB2" w14:textId="77777777" w:rsidR="00325394" w:rsidRDefault="00325394">
    <w:pPr>
      <w:pStyle w:val="Kopfzeile"/>
      <w:jc w:val="right"/>
      <w:rPr>
        <w:sz w:val="24"/>
      </w:rPr>
    </w:pPr>
    <w:r>
      <w:rPr>
        <w:noProof/>
        <w:sz w:val="24"/>
      </w:rPr>
      <w:drawing>
        <wp:inline distT="0" distB="0" distL="0" distR="0" wp14:anchorId="5BB26963" wp14:editId="6681D241">
          <wp:extent cx="1800225" cy="733425"/>
          <wp:effectExtent l="0" t="0" r="9525" b="9525"/>
          <wp:docPr id="3"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086EEE74" w14:textId="77777777" w:rsidR="00325394" w:rsidRDefault="00325394">
    <w:pPr>
      <w:pStyle w:val="Kopfzeile"/>
      <w:jc w:val="right"/>
      <w:rPr>
        <w:sz w:val="24"/>
      </w:rPr>
    </w:pPr>
  </w:p>
  <w:p w14:paraId="22BE8300" w14:textId="77777777" w:rsidR="00325394" w:rsidRDefault="00325394">
    <w:pPr>
      <w:pStyle w:val="Kopfzeile"/>
      <w:jc w:val="right"/>
      <w:rPr>
        <w:sz w:val="24"/>
      </w:rPr>
    </w:pPr>
  </w:p>
  <w:p w14:paraId="01B46CF2" w14:textId="77777777" w:rsidR="00325394" w:rsidRDefault="00325394">
    <w:pPr>
      <w:pStyle w:val="Kopfzeile"/>
      <w:spacing w:before="60"/>
      <w:ind w:right="-57"/>
      <w:jc w:val="right"/>
      <w:rPr>
        <w:spacing w:val="70"/>
        <w:sz w:val="24"/>
      </w:rPr>
    </w:pPr>
    <w:r>
      <w:rPr>
        <w:b/>
        <w:spacing w:val="70"/>
        <w:sz w:val="24"/>
      </w:rPr>
      <w:t>Pressemitteilung</w:t>
    </w:r>
  </w:p>
  <w:p w14:paraId="01C44082" w14:textId="77777777" w:rsidR="00325394" w:rsidRDefault="00325394">
    <w:pPr>
      <w:pStyle w:val="Kopfzeile"/>
      <w:spacing w:before="60"/>
      <w:jc w:val="right"/>
      <w:rPr>
        <w:sz w:val="20"/>
      </w:rPr>
    </w:pPr>
  </w:p>
  <w:p w14:paraId="60EB5E5E" w14:textId="77777777" w:rsidR="00325394" w:rsidRDefault="00325394">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1C3DBE"/>
    <w:multiLevelType w:val="multilevel"/>
    <w:tmpl w:val="9F96E438"/>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4DB25C62"/>
    <w:multiLevelType w:val="hybridMultilevel"/>
    <w:tmpl w:val="8072243E"/>
    <w:lvl w:ilvl="0" w:tplc="20E66DD2">
      <w:numFmt w:val="bullet"/>
      <w:lvlText w:val="-"/>
      <w:lvlJc w:val="left"/>
      <w:pPr>
        <w:ind w:left="720" w:hanging="360"/>
      </w:pPr>
      <w:rPr>
        <w:rFonts w:ascii="Calibri" w:eastAsia="Calibri" w:hAnsi="Calibri" w:cs="Calibri"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2" w15:restartNumberingAfterBreak="0">
    <w:nsid w:val="6A3C5D87"/>
    <w:multiLevelType w:val="hybridMultilevel"/>
    <w:tmpl w:val="53FEA578"/>
    <w:lvl w:ilvl="0" w:tplc="7E9EEA2C">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
  </w:num>
  <w:num w:numId="2">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962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235D"/>
    <w:rsid w:val="00006BCB"/>
    <w:rsid w:val="00007F40"/>
    <w:rsid w:val="00016FE9"/>
    <w:rsid w:val="00021908"/>
    <w:rsid w:val="000251BD"/>
    <w:rsid w:val="00030A5E"/>
    <w:rsid w:val="00030CCD"/>
    <w:rsid w:val="00032B46"/>
    <w:rsid w:val="00033BC1"/>
    <w:rsid w:val="00042CEF"/>
    <w:rsid w:val="0005577C"/>
    <w:rsid w:val="000603BD"/>
    <w:rsid w:val="000649A7"/>
    <w:rsid w:val="00067A8E"/>
    <w:rsid w:val="00082519"/>
    <w:rsid w:val="00085852"/>
    <w:rsid w:val="00093F35"/>
    <w:rsid w:val="000962E4"/>
    <w:rsid w:val="000A1A29"/>
    <w:rsid w:val="000B3CAF"/>
    <w:rsid w:val="000C2839"/>
    <w:rsid w:val="000C2D68"/>
    <w:rsid w:val="000D085F"/>
    <w:rsid w:val="000D67A1"/>
    <w:rsid w:val="000E683B"/>
    <w:rsid w:val="000F42B3"/>
    <w:rsid w:val="000F477B"/>
    <w:rsid w:val="001020D2"/>
    <w:rsid w:val="00105101"/>
    <w:rsid w:val="0010622A"/>
    <w:rsid w:val="001206AE"/>
    <w:rsid w:val="00124089"/>
    <w:rsid w:val="00124C5D"/>
    <w:rsid w:val="00126243"/>
    <w:rsid w:val="00134453"/>
    <w:rsid w:val="00141001"/>
    <w:rsid w:val="001411F7"/>
    <w:rsid w:val="00141ACD"/>
    <w:rsid w:val="001432E8"/>
    <w:rsid w:val="00147A2A"/>
    <w:rsid w:val="00147D6D"/>
    <w:rsid w:val="001611DE"/>
    <w:rsid w:val="00162DBC"/>
    <w:rsid w:val="00163FE5"/>
    <w:rsid w:val="00165BE5"/>
    <w:rsid w:val="00173F1F"/>
    <w:rsid w:val="0018480F"/>
    <w:rsid w:val="001876D2"/>
    <w:rsid w:val="001A1253"/>
    <w:rsid w:val="001A1364"/>
    <w:rsid w:val="001A2705"/>
    <w:rsid w:val="001A6602"/>
    <w:rsid w:val="001A6FEC"/>
    <w:rsid w:val="001B1052"/>
    <w:rsid w:val="001B6DB6"/>
    <w:rsid w:val="001C1F29"/>
    <w:rsid w:val="001C2F4A"/>
    <w:rsid w:val="001C547E"/>
    <w:rsid w:val="001C5DDA"/>
    <w:rsid w:val="001D6AB7"/>
    <w:rsid w:val="001E021A"/>
    <w:rsid w:val="001F3274"/>
    <w:rsid w:val="00204D97"/>
    <w:rsid w:val="002058B6"/>
    <w:rsid w:val="00207326"/>
    <w:rsid w:val="00217E6F"/>
    <w:rsid w:val="00223247"/>
    <w:rsid w:val="00227629"/>
    <w:rsid w:val="0024029F"/>
    <w:rsid w:val="002402FC"/>
    <w:rsid w:val="002420C2"/>
    <w:rsid w:val="0024234B"/>
    <w:rsid w:val="002457D1"/>
    <w:rsid w:val="0025016A"/>
    <w:rsid w:val="00250240"/>
    <w:rsid w:val="00252020"/>
    <w:rsid w:val="00260F45"/>
    <w:rsid w:val="002628FD"/>
    <w:rsid w:val="00277508"/>
    <w:rsid w:val="00294225"/>
    <w:rsid w:val="002A708B"/>
    <w:rsid w:val="002B5B6B"/>
    <w:rsid w:val="002D04F5"/>
    <w:rsid w:val="002D6E8E"/>
    <w:rsid w:val="002E5529"/>
    <w:rsid w:val="002E755D"/>
    <w:rsid w:val="002F01DE"/>
    <w:rsid w:val="002F3701"/>
    <w:rsid w:val="002F5F95"/>
    <w:rsid w:val="002F73DE"/>
    <w:rsid w:val="00302C96"/>
    <w:rsid w:val="0031691B"/>
    <w:rsid w:val="00322993"/>
    <w:rsid w:val="0032379F"/>
    <w:rsid w:val="003252B7"/>
    <w:rsid w:val="00325394"/>
    <w:rsid w:val="0033148B"/>
    <w:rsid w:val="00336609"/>
    <w:rsid w:val="00340A7A"/>
    <w:rsid w:val="00342CC2"/>
    <w:rsid w:val="0034470E"/>
    <w:rsid w:val="003453E7"/>
    <w:rsid w:val="00351ACC"/>
    <w:rsid w:val="00366248"/>
    <w:rsid w:val="003726D8"/>
    <w:rsid w:val="003874B8"/>
    <w:rsid w:val="003B102E"/>
    <w:rsid w:val="003D015F"/>
    <w:rsid w:val="003D61BB"/>
    <w:rsid w:val="003D628C"/>
    <w:rsid w:val="003F4505"/>
    <w:rsid w:val="00402656"/>
    <w:rsid w:val="00404F75"/>
    <w:rsid w:val="004144CC"/>
    <w:rsid w:val="00430D75"/>
    <w:rsid w:val="00432835"/>
    <w:rsid w:val="00434F31"/>
    <w:rsid w:val="004378F9"/>
    <w:rsid w:val="0044393C"/>
    <w:rsid w:val="00446690"/>
    <w:rsid w:val="00452803"/>
    <w:rsid w:val="00454F8F"/>
    <w:rsid w:val="004632F0"/>
    <w:rsid w:val="004779BB"/>
    <w:rsid w:val="004836BA"/>
    <w:rsid w:val="004843C1"/>
    <w:rsid w:val="004971BB"/>
    <w:rsid w:val="004B2798"/>
    <w:rsid w:val="004B2D63"/>
    <w:rsid w:val="004D0913"/>
    <w:rsid w:val="004D1993"/>
    <w:rsid w:val="004D67E7"/>
    <w:rsid w:val="004E1EE7"/>
    <w:rsid w:val="004E6F4E"/>
    <w:rsid w:val="004F5B65"/>
    <w:rsid w:val="004F7149"/>
    <w:rsid w:val="00530E92"/>
    <w:rsid w:val="00534589"/>
    <w:rsid w:val="00537C50"/>
    <w:rsid w:val="00537D1F"/>
    <w:rsid w:val="00542BEA"/>
    <w:rsid w:val="00543B0C"/>
    <w:rsid w:val="00544032"/>
    <w:rsid w:val="005447F9"/>
    <w:rsid w:val="00547163"/>
    <w:rsid w:val="00554B89"/>
    <w:rsid w:val="00567B3E"/>
    <w:rsid w:val="0057069F"/>
    <w:rsid w:val="00575150"/>
    <w:rsid w:val="0057562B"/>
    <w:rsid w:val="00584FCB"/>
    <w:rsid w:val="00591ED8"/>
    <w:rsid w:val="00594DCB"/>
    <w:rsid w:val="00597385"/>
    <w:rsid w:val="005B3DD7"/>
    <w:rsid w:val="005C70C3"/>
    <w:rsid w:val="005D4B49"/>
    <w:rsid w:val="005D665C"/>
    <w:rsid w:val="005E3E3F"/>
    <w:rsid w:val="005F331A"/>
    <w:rsid w:val="005F777F"/>
    <w:rsid w:val="00601035"/>
    <w:rsid w:val="00604689"/>
    <w:rsid w:val="0061142F"/>
    <w:rsid w:val="00621D1F"/>
    <w:rsid w:val="0063501D"/>
    <w:rsid w:val="00641077"/>
    <w:rsid w:val="00642732"/>
    <w:rsid w:val="006448F1"/>
    <w:rsid w:val="00650BC0"/>
    <w:rsid w:val="00655399"/>
    <w:rsid w:val="00664169"/>
    <w:rsid w:val="00665B10"/>
    <w:rsid w:val="006729BD"/>
    <w:rsid w:val="0067643B"/>
    <w:rsid w:val="006773EF"/>
    <w:rsid w:val="006828A4"/>
    <w:rsid w:val="006868CA"/>
    <w:rsid w:val="00691734"/>
    <w:rsid w:val="00694620"/>
    <w:rsid w:val="006A21B6"/>
    <w:rsid w:val="006A6619"/>
    <w:rsid w:val="006B52C6"/>
    <w:rsid w:val="006C3CBF"/>
    <w:rsid w:val="006C6FAF"/>
    <w:rsid w:val="006D05D5"/>
    <w:rsid w:val="006D315F"/>
    <w:rsid w:val="006D6F28"/>
    <w:rsid w:val="006E00D4"/>
    <w:rsid w:val="006E3580"/>
    <w:rsid w:val="006E7B35"/>
    <w:rsid w:val="006F0E9C"/>
    <w:rsid w:val="0070438A"/>
    <w:rsid w:val="007057D3"/>
    <w:rsid w:val="00710635"/>
    <w:rsid w:val="00712417"/>
    <w:rsid w:val="007129B8"/>
    <w:rsid w:val="00714F83"/>
    <w:rsid w:val="00740AC9"/>
    <w:rsid w:val="00740D2E"/>
    <w:rsid w:val="00741F48"/>
    <w:rsid w:val="00747340"/>
    <w:rsid w:val="0076052D"/>
    <w:rsid w:val="007624F3"/>
    <w:rsid w:val="00774AC1"/>
    <w:rsid w:val="007770BC"/>
    <w:rsid w:val="007878B2"/>
    <w:rsid w:val="00792708"/>
    <w:rsid w:val="007A2BED"/>
    <w:rsid w:val="007A5707"/>
    <w:rsid w:val="007C50E9"/>
    <w:rsid w:val="007D017F"/>
    <w:rsid w:val="007D28FC"/>
    <w:rsid w:val="007D38DC"/>
    <w:rsid w:val="007D4B83"/>
    <w:rsid w:val="007D514F"/>
    <w:rsid w:val="007D6D03"/>
    <w:rsid w:val="007D7C07"/>
    <w:rsid w:val="007E2439"/>
    <w:rsid w:val="007E3547"/>
    <w:rsid w:val="007F1BFB"/>
    <w:rsid w:val="00803283"/>
    <w:rsid w:val="00803F88"/>
    <w:rsid w:val="00807C90"/>
    <w:rsid w:val="00820490"/>
    <w:rsid w:val="00820B50"/>
    <w:rsid w:val="008355DE"/>
    <w:rsid w:val="0084328A"/>
    <w:rsid w:val="00844F08"/>
    <w:rsid w:val="00851AAC"/>
    <w:rsid w:val="008542AB"/>
    <w:rsid w:val="00856DE3"/>
    <w:rsid w:val="008575E4"/>
    <w:rsid w:val="00860E79"/>
    <w:rsid w:val="008627D1"/>
    <w:rsid w:val="0086439C"/>
    <w:rsid w:val="00890212"/>
    <w:rsid w:val="008917DA"/>
    <w:rsid w:val="008928C3"/>
    <w:rsid w:val="008A5750"/>
    <w:rsid w:val="008A6C64"/>
    <w:rsid w:val="008A78E7"/>
    <w:rsid w:val="008B11FD"/>
    <w:rsid w:val="008C6E16"/>
    <w:rsid w:val="008D4F35"/>
    <w:rsid w:val="008E01D7"/>
    <w:rsid w:val="008E09B9"/>
    <w:rsid w:val="008E4FB2"/>
    <w:rsid w:val="008F516A"/>
    <w:rsid w:val="00913FE4"/>
    <w:rsid w:val="0092211B"/>
    <w:rsid w:val="00926CDF"/>
    <w:rsid w:val="009328F4"/>
    <w:rsid w:val="00934138"/>
    <w:rsid w:val="0093496A"/>
    <w:rsid w:val="0094025B"/>
    <w:rsid w:val="00945519"/>
    <w:rsid w:val="00950726"/>
    <w:rsid w:val="00956261"/>
    <w:rsid w:val="009610E9"/>
    <w:rsid w:val="00966182"/>
    <w:rsid w:val="009665B4"/>
    <w:rsid w:val="00967AA0"/>
    <w:rsid w:val="00974464"/>
    <w:rsid w:val="00976A8E"/>
    <w:rsid w:val="00983692"/>
    <w:rsid w:val="00990FC5"/>
    <w:rsid w:val="00995D47"/>
    <w:rsid w:val="009A12C2"/>
    <w:rsid w:val="009A4D73"/>
    <w:rsid w:val="009A5DA9"/>
    <w:rsid w:val="009B1062"/>
    <w:rsid w:val="009C350C"/>
    <w:rsid w:val="009D024F"/>
    <w:rsid w:val="009D16AD"/>
    <w:rsid w:val="009E0593"/>
    <w:rsid w:val="009E29A2"/>
    <w:rsid w:val="009E362A"/>
    <w:rsid w:val="009F50CE"/>
    <w:rsid w:val="00A0136C"/>
    <w:rsid w:val="00A015E3"/>
    <w:rsid w:val="00A06481"/>
    <w:rsid w:val="00A11615"/>
    <w:rsid w:val="00A12B4A"/>
    <w:rsid w:val="00A22283"/>
    <w:rsid w:val="00A23130"/>
    <w:rsid w:val="00A2776D"/>
    <w:rsid w:val="00A27772"/>
    <w:rsid w:val="00A313AB"/>
    <w:rsid w:val="00A34AA9"/>
    <w:rsid w:val="00A47738"/>
    <w:rsid w:val="00A57B1F"/>
    <w:rsid w:val="00A613AC"/>
    <w:rsid w:val="00A704BD"/>
    <w:rsid w:val="00A73A94"/>
    <w:rsid w:val="00A8584B"/>
    <w:rsid w:val="00A9579F"/>
    <w:rsid w:val="00A963C5"/>
    <w:rsid w:val="00AB4EE0"/>
    <w:rsid w:val="00AB5A87"/>
    <w:rsid w:val="00AC07B6"/>
    <w:rsid w:val="00AC6FE0"/>
    <w:rsid w:val="00AC6FF0"/>
    <w:rsid w:val="00AE02C0"/>
    <w:rsid w:val="00AE0EBF"/>
    <w:rsid w:val="00AE41D1"/>
    <w:rsid w:val="00AE5EF6"/>
    <w:rsid w:val="00AF168E"/>
    <w:rsid w:val="00AF32E4"/>
    <w:rsid w:val="00AF4472"/>
    <w:rsid w:val="00B00627"/>
    <w:rsid w:val="00B024F7"/>
    <w:rsid w:val="00B036C5"/>
    <w:rsid w:val="00B25CCC"/>
    <w:rsid w:val="00B275A8"/>
    <w:rsid w:val="00B30749"/>
    <w:rsid w:val="00B44E20"/>
    <w:rsid w:val="00B4729A"/>
    <w:rsid w:val="00B47CAA"/>
    <w:rsid w:val="00B53D9C"/>
    <w:rsid w:val="00B563E0"/>
    <w:rsid w:val="00B566A2"/>
    <w:rsid w:val="00B57C64"/>
    <w:rsid w:val="00B64179"/>
    <w:rsid w:val="00B65753"/>
    <w:rsid w:val="00B67CA2"/>
    <w:rsid w:val="00B729F3"/>
    <w:rsid w:val="00B735AC"/>
    <w:rsid w:val="00B739EE"/>
    <w:rsid w:val="00B84AAC"/>
    <w:rsid w:val="00B8747B"/>
    <w:rsid w:val="00B87CBA"/>
    <w:rsid w:val="00B92A2A"/>
    <w:rsid w:val="00B95758"/>
    <w:rsid w:val="00B96697"/>
    <w:rsid w:val="00B97EE3"/>
    <w:rsid w:val="00BA7B5D"/>
    <w:rsid w:val="00BC033A"/>
    <w:rsid w:val="00BC036E"/>
    <w:rsid w:val="00BC7CEB"/>
    <w:rsid w:val="00BD0F15"/>
    <w:rsid w:val="00BD4CBE"/>
    <w:rsid w:val="00BD775A"/>
    <w:rsid w:val="00BE180C"/>
    <w:rsid w:val="00BE5E28"/>
    <w:rsid w:val="00BF2B6D"/>
    <w:rsid w:val="00BF59F6"/>
    <w:rsid w:val="00BF776F"/>
    <w:rsid w:val="00C07CA3"/>
    <w:rsid w:val="00C239F1"/>
    <w:rsid w:val="00C25B61"/>
    <w:rsid w:val="00C2778A"/>
    <w:rsid w:val="00C4470A"/>
    <w:rsid w:val="00C50762"/>
    <w:rsid w:val="00C51049"/>
    <w:rsid w:val="00C558F0"/>
    <w:rsid w:val="00C5609D"/>
    <w:rsid w:val="00C56CAF"/>
    <w:rsid w:val="00C65140"/>
    <w:rsid w:val="00C71191"/>
    <w:rsid w:val="00C80EE8"/>
    <w:rsid w:val="00C90E89"/>
    <w:rsid w:val="00C922D0"/>
    <w:rsid w:val="00C93A59"/>
    <w:rsid w:val="00CA0B48"/>
    <w:rsid w:val="00CA6E2A"/>
    <w:rsid w:val="00CB0359"/>
    <w:rsid w:val="00CB350D"/>
    <w:rsid w:val="00CB7487"/>
    <w:rsid w:val="00CB767C"/>
    <w:rsid w:val="00CC6FAB"/>
    <w:rsid w:val="00CE4F04"/>
    <w:rsid w:val="00CF37D2"/>
    <w:rsid w:val="00CF7741"/>
    <w:rsid w:val="00D02366"/>
    <w:rsid w:val="00D04296"/>
    <w:rsid w:val="00D0518F"/>
    <w:rsid w:val="00D05E26"/>
    <w:rsid w:val="00D10EFD"/>
    <w:rsid w:val="00D1775E"/>
    <w:rsid w:val="00D242D9"/>
    <w:rsid w:val="00D251A1"/>
    <w:rsid w:val="00D25B31"/>
    <w:rsid w:val="00D27EA1"/>
    <w:rsid w:val="00D31CCE"/>
    <w:rsid w:val="00D32FEA"/>
    <w:rsid w:val="00D44FB5"/>
    <w:rsid w:val="00D5760C"/>
    <w:rsid w:val="00D612BD"/>
    <w:rsid w:val="00D6450C"/>
    <w:rsid w:val="00D67863"/>
    <w:rsid w:val="00D75657"/>
    <w:rsid w:val="00D7656F"/>
    <w:rsid w:val="00D76CD5"/>
    <w:rsid w:val="00D86EA0"/>
    <w:rsid w:val="00D8772E"/>
    <w:rsid w:val="00D918E8"/>
    <w:rsid w:val="00D95F13"/>
    <w:rsid w:val="00DA0787"/>
    <w:rsid w:val="00DB5043"/>
    <w:rsid w:val="00DB7417"/>
    <w:rsid w:val="00DC23C3"/>
    <w:rsid w:val="00DC3612"/>
    <w:rsid w:val="00DC5ECD"/>
    <w:rsid w:val="00DD01E1"/>
    <w:rsid w:val="00DD0E23"/>
    <w:rsid w:val="00DD3180"/>
    <w:rsid w:val="00DD3184"/>
    <w:rsid w:val="00DE0213"/>
    <w:rsid w:val="00DE4954"/>
    <w:rsid w:val="00DE4970"/>
    <w:rsid w:val="00DF08D0"/>
    <w:rsid w:val="00DF0E7E"/>
    <w:rsid w:val="00DF6FC9"/>
    <w:rsid w:val="00E019B2"/>
    <w:rsid w:val="00E1723C"/>
    <w:rsid w:val="00E23841"/>
    <w:rsid w:val="00E244CB"/>
    <w:rsid w:val="00E27969"/>
    <w:rsid w:val="00E3349C"/>
    <w:rsid w:val="00E36132"/>
    <w:rsid w:val="00E3679A"/>
    <w:rsid w:val="00E3792E"/>
    <w:rsid w:val="00E37B4C"/>
    <w:rsid w:val="00E44646"/>
    <w:rsid w:val="00E50F64"/>
    <w:rsid w:val="00E707CB"/>
    <w:rsid w:val="00E718C2"/>
    <w:rsid w:val="00E72269"/>
    <w:rsid w:val="00E741B2"/>
    <w:rsid w:val="00E75249"/>
    <w:rsid w:val="00E77AA4"/>
    <w:rsid w:val="00E84826"/>
    <w:rsid w:val="00E8537E"/>
    <w:rsid w:val="00E86A99"/>
    <w:rsid w:val="00E972EB"/>
    <w:rsid w:val="00EA10DA"/>
    <w:rsid w:val="00EA3924"/>
    <w:rsid w:val="00EA62BF"/>
    <w:rsid w:val="00EB2585"/>
    <w:rsid w:val="00EB6DF9"/>
    <w:rsid w:val="00EB75B3"/>
    <w:rsid w:val="00EC1B24"/>
    <w:rsid w:val="00EC3FF2"/>
    <w:rsid w:val="00EC66F1"/>
    <w:rsid w:val="00EC67D0"/>
    <w:rsid w:val="00ED32A8"/>
    <w:rsid w:val="00EE03DE"/>
    <w:rsid w:val="00EE2FF6"/>
    <w:rsid w:val="00EF7AF1"/>
    <w:rsid w:val="00F04B5F"/>
    <w:rsid w:val="00F0725B"/>
    <w:rsid w:val="00F10206"/>
    <w:rsid w:val="00F22BB7"/>
    <w:rsid w:val="00F23F16"/>
    <w:rsid w:val="00F27488"/>
    <w:rsid w:val="00F35E19"/>
    <w:rsid w:val="00F37B0C"/>
    <w:rsid w:val="00F42EE7"/>
    <w:rsid w:val="00F5028B"/>
    <w:rsid w:val="00F5235D"/>
    <w:rsid w:val="00F52B5A"/>
    <w:rsid w:val="00F71756"/>
    <w:rsid w:val="00F717A2"/>
    <w:rsid w:val="00F75FCD"/>
    <w:rsid w:val="00F82ACB"/>
    <w:rsid w:val="00F84CDD"/>
    <w:rsid w:val="00F9100F"/>
    <w:rsid w:val="00F930BD"/>
    <w:rsid w:val="00F93954"/>
    <w:rsid w:val="00FA6B45"/>
    <w:rsid w:val="00FA75A6"/>
    <w:rsid w:val="00FA7DE1"/>
    <w:rsid w:val="00FC5928"/>
    <w:rsid w:val="00FD322E"/>
    <w:rsid w:val="00FD49DA"/>
    <w:rsid w:val="00FE41E0"/>
    <w:rsid w:val="00FE520E"/>
    <w:rsid w:val="00FF2B1E"/>
    <w:rsid w:val="00FF45B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6257"/>
    <o:shapelayout v:ext="edit">
      <o:idmap v:ext="edit" data="1"/>
    </o:shapelayout>
  </w:shapeDefaults>
  <w:decimalSymbol w:val=","/>
  <w:listSeparator w:val=";"/>
  <w14:docId w14:val="5238A855"/>
  <w15:chartTrackingRefBased/>
  <w15:docId w15:val="{4E7233BA-A1CC-4C56-8ADD-FF2DE02FDF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link w:val="berschrift1Zchn"/>
    <w:uiPriority w:val="9"/>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apple-converted-space">
    <w:name w:val="apple-converted-space"/>
    <w:basedOn w:val="Absatz-Standardschriftart"/>
    <w:rsid w:val="00F9100F"/>
  </w:style>
  <w:style w:type="character" w:customStyle="1" w:styleId="swefontsize4">
    <w:name w:val="swefontsize4"/>
    <w:basedOn w:val="Absatz-Standardschriftart"/>
    <w:rsid w:val="007129B8"/>
  </w:style>
  <w:style w:type="paragraph" w:styleId="Listenabsatz">
    <w:name w:val="List Paragraph"/>
    <w:basedOn w:val="Standard"/>
    <w:uiPriority w:val="34"/>
    <w:qFormat/>
    <w:rsid w:val="007129B8"/>
    <w:pPr>
      <w:ind w:left="720"/>
    </w:pPr>
    <w:rPr>
      <w:rFonts w:ascii="Calibri" w:eastAsiaTheme="minorHAnsi" w:hAnsi="Calibri" w:cs="Calibri"/>
      <w:szCs w:val="22"/>
      <w:lang w:eastAsia="en-US"/>
    </w:rPr>
  </w:style>
  <w:style w:type="character" w:customStyle="1" w:styleId="swecolor1">
    <w:name w:val="swecolor1"/>
    <w:basedOn w:val="Absatz-Standardschriftart"/>
    <w:rsid w:val="006729BD"/>
  </w:style>
  <w:style w:type="paragraph" w:styleId="Textkrper">
    <w:name w:val="Body Text"/>
    <w:basedOn w:val="Standard"/>
    <w:link w:val="TextkrperZchn"/>
    <w:rsid w:val="006729BD"/>
    <w:pPr>
      <w:suppressAutoHyphens/>
      <w:spacing w:after="120"/>
    </w:pPr>
    <w:rPr>
      <w:lang w:eastAsia="zh-CN"/>
    </w:rPr>
  </w:style>
  <w:style w:type="character" w:customStyle="1" w:styleId="TextkrperZchn">
    <w:name w:val="Textkörper Zchn"/>
    <w:basedOn w:val="Absatz-Standardschriftart"/>
    <w:link w:val="Textkrper"/>
    <w:rsid w:val="006729BD"/>
    <w:rPr>
      <w:rFonts w:ascii="Arial" w:hAnsi="Arial"/>
      <w:sz w:val="22"/>
      <w:lang w:eastAsia="zh-CN"/>
    </w:rPr>
  </w:style>
  <w:style w:type="paragraph" w:styleId="Sprechblasentext">
    <w:name w:val="Balloon Text"/>
    <w:basedOn w:val="Standard"/>
    <w:link w:val="SprechblasentextZchn"/>
    <w:rsid w:val="00E707CB"/>
    <w:rPr>
      <w:rFonts w:ascii="Segoe UI" w:hAnsi="Segoe UI" w:cs="Segoe UI"/>
      <w:sz w:val="18"/>
      <w:szCs w:val="18"/>
    </w:rPr>
  </w:style>
  <w:style w:type="character" w:customStyle="1" w:styleId="SprechblasentextZchn">
    <w:name w:val="Sprechblasentext Zchn"/>
    <w:basedOn w:val="Absatz-Standardschriftart"/>
    <w:link w:val="Sprechblasentext"/>
    <w:rsid w:val="00E707CB"/>
    <w:rPr>
      <w:rFonts w:ascii="Segoe UI" w:hAnsi="Segoe UI" w:cs="Segoe UI"/>
      <w:sz w:val="18"/>
      <w:szCs w:val="18"/>
    </w:rPr>
  </w:style>
  <w:style w:type="paragraph" w:customStyle="1" w:styleId="Default">
    <w:name w:val="Default"/>
    <w:basedOn w:val="Standard"/>
    <w:rsid w:val="00664169"/>
    <w:pPr>
      <w:autoSpaceDE w:val="0"/>
      <w:autoSpaceDN w:val="0"/>
    </w:pPr>
    <w:rPr>
      <w:rFonts w:ascii="Calibri" w:eastAsiaTheme="minorHAnsi" w:hAnsi="Calibri" w:cs="Calibri"/>
      <w:color w:val="000000"/>
      <w:sz w:val="24"/>
      <w:szCs w:val="24"/>
      <w:lang w:val="de-AT" w:eastAsia="en-US"/>
    </w:rPr>
  </w:style>
  <w:style w:type="character" w:customStyle="1" w:styleId="berschrift1Zchn">
    <w:name w:val="Überschrift 1 Zchn"/>
    <w:basedOn w:val="Absatz-Standardschriftart"/>
    <w:link w:val="berschrift1"/>
    <w:uiPriority w:val="9"/>
    <w:rsid w:val="00665B10"/>
    <w:rPr>
      <w:rFonts w:ascii="Helvetica 55 Roman" w:hAnsi="Helvetica 55 Roman"/>
      <w:b/>
      <w:sz w:val="24"/>
    </w:rPr>
  </w:style>
  <w:style w:type="character" w:styleId="BesuchterLink">
    <w:name w:val="FollowedHyperlink"/>
    <w:basedOn w:val="Absatz-Standardschriftart"/>
    <w:rsid w:val="00DE495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4530728">
      <w:bodyDiv w:val="1"/>
      <w:marLeft w:val="0"/>
      <w:marRight w:val="0"/>
      <w:marTop w:val="0"/>
      <w:marBottom w:val="0"/>
      <w:divBdr>
        <w:top w:val="none" w:sz="0" w:space="0" w:color="auto"/>
        <w:left w:val="none" w:sz="0" w:space="0" w:color="auto"/>
        <w:bottom w:val="none" w:sz="0" w:space="0" w:color="auto"/>
        <w:right w:val="none" w:sz="0" w:space="0" w:color="auto"/>
      </w:divBdr>
    </w:div>
    <w:div w:id="446317640">
      <w:bodyDiv w:val="1"/>
      <w:marLeft w:val="0"/>
      <w:marRight w:val="0"/>
      <w:marTop w:val="0"/>
      <w:marBottom w:val="0"/>
      <w:divBdr>
        <w:top w:val="none" w:sz="0" w:space="0" w:color="auto"/>
        <w:left w:val="none" w:sz="0" w:space="0" w:color="auto"/>
        <w:bottom w:val="none" w:sz="0" w:space="0" w:color="auto"/>
        <w:right w:val="none" w:sz="0" w:space="0" w:color="auto"/>
      </w:divBdr>
    </w:div>
    <w:div w:id="500387996">
      <w:bodyDiv w:val="1"/>
      <w:marLeft w:val="0"/>
      <w:marRight w:val="0"/>
      <w:marTop w:val="0"/>
      <w:marBottom w:val="0"/>
      <w:divBdr>
        <w:top w:val="none" w:sz="0" w:space="0" w:color="auto"/>
        <w:left w:val="none" w:sz="0" w:space="0" w:color="auto"/>
        <w:bottom w:val="none" w:sz="0" w:space="0" w:color="auto"/>
        <w:right w:val="none" w:sz="0" w:space="0" w:color="auto"/>
      </w:divBdr>
    </w:div>
    <w:div w:id="694618001">
      <w:bodyDiv w:val="1"/>
      <w:marLeft w:val="0"/>
      <w:marRight w:val="0"/>
      <w:marTop w:val="0"/>
      <w:marBottom w:val="0"/>
      <w:divBdr>
        <w:top w:val="none" w:sz="0" w:space="0" w:color="auto"/>
        <w:left w:val="none" w:sz="0" w:space="0" w:color="auto"/>
        <w:bottom w:val="none" w:sz="0" w:space="0" w:color="auto"/>
        <w:right w:val="none" w:sz="0" w:space="0" w:color="auto"/>
      </w:divBdr>
    </w:div>
    <w:div w:id="958991465">
      <w:bodyDiv w:val="1"/>
      <w:marLeft w:val="0"/>
      <w:marRight w:val="0"/>
      <w:marTop w:val="0"/>
      <w:marBottom w:val="0"/>
      <w:divBdr>
        <w:top w:val="none" w:sz="0" w:space="0" w:color="auto"/>
        <w:left w:val="none" w:sz="0" w:space="0" w:color="auto"/>
        <w:bottom w:val="none" w:sz="0" w:space="0" w:color="auto"/>
        <w:right w:val="none" w:sz="0" w:space="0" w:color="auto"/>
      </w:divBdr>
    </w:div>
    <w:div w:id="966200725">
      <w:bodyDiv w:val="1"/>
      <w:marLeft w:val="0"/>
      <w:marRight w:val="0"/>
      <w:marTop w:val="0"/>
      <w:marBottom w:val="0"/>
      <w:divBdr>
        <w:top w:val="none" w:sz="0" w:space="0" w:color="auto"/>
        <w:left w:val="none" w:sz="0" w:space="0" w:color="auto"/>
        <w:bottom w:val="none" w:sz="0" w:space="0" w:color="auto"/>
        <w:right w:val="none" w:sz="0" w:space="0" w:color="auto"/>
      </w:divBdr>
    </w:div>
    <w:div w:id="1141771161">
      <w:bodyDiv w:val="1"/>
      <w:marLeft w:val="0"/>
      <w:marRight w:val="0"/>
      <w:marTop w:val="0"/>
      <w:marBottom w:val="0"/>
      <w:divBdr>
        <w:top w:val="none" w:sz="0" w:space="0" w:color="auto"/>
        <w:left w:val="none" w:sz="0" w:space="0" w:color="auto"/>
        <w:bottom w:val="none" w:sz="0" w:space="0" w:color="auto"/>
        <w:right w:val="none" w:sz="0" w:space="0" w:color="auto"/>
      </w:divBdr>
    </w:div>
    <w:div w:id="1188442303">
      <w:bodyDiv w:val="1"/>
      <w:marLeft w:val="0"/>
      <w:marRight w:val="0"/>
      <w:marTop w:val="0"/>
      <w:marBottom w:val="0"/>
      <w:divBdr>
        <w:top w:val="none" w:sz="0" w:space="0" w:color="auto"/>
        <w:left w:val="none" w:sz="0" w:space="0" w:color="auto"/>
        <w:bottom w:val="none" w:sz="0" w:space="0" w:color="auto"/>
        <w:right w:val="none" w:sz="0" w:space="0" w:color="auto"/>
      </w:divBdr>
    </w:div>
    <w:div w:id="1237351988">
      <w:bodyDiv w:val="1"/>
      <w:marLeft w:val="0"/>
      <w:marRight w:val="0"/>
      <w:marTop w:val="0"/>
      <w:marBottom w:val="0"/>
      <w:divBdr>
        <w:top w:val="none" w:sz="0" w:space="0" w:color="auto"/>
        <w:left w:val="none" w:sz="0" w:space="0" w:color="auto"/>
        <w:bottom w:val="none" w:sz="0" w:space="0" w:color="auto"/>
        <w:right w:val="none" w:sz="0" w:space="0" w:color="auto"/>
      </w:divBdr>
    </w:div>
    <w:div w:id="1309016900">
      <w:bodyDiv w:val="1"/>
      <w:marLeft w:val="0"/>
      <w:marRight w:val="0"/>
      <w:marTop w:val="0"/>
      <w:marBottom w:val="0"/>
      <w:divBdr>
        <w:top w:val="none" w:sz="0" w:space="0" w:color="auto"/>
        <w:left w:val="none" w:sz="0" w:space="0" w:color="auto"/>
        <w:bottom w:val="none" w:sz="0" w:space="0" w:color="auto"/>
        <w:right w:val="none" w:sz="0" w:space="0" w:color="auto"/>
      </w:divBdr>
    </w:div>
    <w:div w:id="1561475440">
      <w:bodyDiv w:val="1"/>
      <w:marLeft w:val="0"/>
      <w:marRight w:val="0"/>
      <w:marTop w:val="0"/>
      <w:marBottom w:val="0"/>
      <w:divBdr>
        <w:top w:val="none" w:sz="0" w:space="0" w:color="auto"/>
        <w:left w:val="none" w:sz="0" w:space="0" w:color="auto"/>
        <w:bottom w:val="none" w:sz="0" w:space="0" w:color="auto"/>
        <w:right w:val="none" w:sz="0" w:space="0" w:color="auto"/>
      </w:divBdr>
    </w:div>
    <w:div w:id="1775321936">
      <w:bodyDiv w:val="1"/>
      <w:marLeft w:val="0"/>
      <w:marRight w:val="0"/>
      <w:marTop w:val="0"/>
      <w:marBottom w:val="0"/>
      <w:divBdr>
        <w:top w:val="none" w:sz="0" w:space="0" w:color="auto"/>
        <w:left w:val="none" w:sz="0" w:space="0" w:color="auto"/>
        <w:bottom w:val="none" w:sz="0" w:space="0" w:color="auto"/>
        <w:right w:val="none" w:sz="0" w:space="0" w:color="auto"/>
      </w:divBdr>
    </w:div>
    <w:div w:id="1790735280">
      <w:bodyDiv w:val="1"/>
      <w:marLeft w:val="0"/>
      <w:marRight w:val="0"/>
      <w:marTop w:val="0"/>
      <w:marBottom w:val="0"/>
      <w:divBdr>
        <w:top w:val="none" w:sz="0" w:space="0" w:color="auto"/>
        <w:left w:val="none" w:sz="0" w:space="0" w:color="auto"/>
        <w:bottom w:val="none" w:sz="0" w:space="0" w:color="auto"/>
        <w:right w:val="none" w:sz="0" w:space="0" w:color="auto"/>
      </w:divBdr>
    </w:div>
    <w:div w:id="1821337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M:\Kommunikation\kbuero\0K-B&#252;ro\01%20CorporateDesign\Vorlagen_MS_Office\ab%202018\Dioezese_Linz_Pressemitteilung.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130BBA-41B2-451F-9E20-E5E3560E22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Dioezese_Linz_Pressemitteilung.dotx</Template>
  <TotalTime>0</TotalTime>
  <Pages>1</Pages>
  <Words>344</Words>
  <Characters>2011</Characters>
  <Application>Microsoft Office Word</Application>
  <DocSecurity>0</DocSecurity>
  <Lines>16</Lines>
  <Paragraphs>4</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2351</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Waselmayr</dc:creator>
  <cp:keywords/>
  <dc:description/>
  <cp:lastModifiedBy>Elisabeth Jank</cp:lastModifiedBy>
  <cp:revision>6</cp:revision>
  <cp:lastPrinted>2022-09-05T08:57:00Z</cp:lastPrinted>
  <dcterms:created xsi:type="dcterms:W3CDTF">2022-09-05T06:27:00Z</dcterms:created>
  <dcterms:modified xsi:type="dcterms:W3CDTF">2022-09-05T09:37:00Z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