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B3865" w14:textId="77777777" w:rsidR="0037608F" w:rsidRDefault="0037608F" w:rsidP="00246C59">
      <w:pPr>
        <w:spacing w:after="0"/>
        <w:jc w:val="both"/>
        <w:rPr>
          <w:rFonts w:ascii="Arial Narrow" w:hAnsi="Arial Narrow"/>
          <w:b/>
          <w:bCs/>
          <w:sz w:val="28"/>
          <w:szCs w:val="28"/>
        </w:rPr>
      </w:pPr>
      <w:r w:rsidRPr="0037608F">
        <w:rPr>
          <w:rFonts w:ascii="Arial Narrow" w:hAnsi="Arial Narrow"/>
          <w:b/>
          <w:bCs/>
          <w:sz w:val="28"/>
          <w:szCs w:val="28"/>
        </w:rPr>
        <w:t>Sternsingen 2025: Rekordergebnis mit erstmals über 20 Millionen Euro</w:t>
      </w:r>
    </w:p>
    <w:p w14:paraId="7C453370" w14:textId="59D73877" w:rsidR="00246C59" w:rsidRDefault="006A2AE6" w:rsidP="00246C59">
      <w:pPr>
        <w:jc w:val="both"/>
        <w:rPr>
          <w:rFonts w:ascii="Arial Narrow" w:hAnsi="Arial Narrow"/>
          <w:b/>
          <w:bCs/>
          <w:sz w:val="24"/>
          <w:szCs w:val="24"/>
        </w:rPr>
      </w:pPr>
      <w:r>
        <w:rPr>
          <w:rFonts w:ascii="Arial Narrow" w:hAnsi="Arial Narrow"/>
          <w:b/>
          <w:bCs/>
          <w:sz w:val="24"/>
          <w:szCs w:val="24"/>
        </w:rPr>
        <w:t xml:space="preserve">Rund </w:t>
      </w:r>
      <w:r w:rsidR="00B04EBF">
        <w:rPr>
          <w:rFonts w:ascii="Arial Narrow" w:hAnsi="Arial Narrow"/>
          <w:b/>
          <w:bCs/>
          <w:sz w:val="24"/>
          <w:szCs w:val="24"/>
        </w:rPr>
        <w:t>20,5</w:t>
      </w:r>
      <w:r w:rsidRPr="00A701C3">
        <w:rPr>
          <w:rFonts w:ascii="Arial Narrow" w:hAnsi="Arial Narrow"/>
          <w:b/>
          <w:bCs/>
          <w:sz w:val="24"/>
          <w:szCs w:val="24"/>
        </w:rPr>
        <w:t xml:space="preserve"> Millionen Euro wurden in Österreich ersungen, davon kommen </w:t>
      </w:r>
      <w:r w:rsidR="00C962E5">
        <w:rPr>
          <w:rFonts w:ascii="Arial Narrow" w:hAnsi="Arial Narrow"/>
          <w:b/>
          <w:bCs/>
          <w:sz w:val="24"/>
          <w:szCs w:val="24"/>
        </w:rPr>
        <w:t>über</w:t>
      </w:r>
      <w:r>
        <w:rPr>
          <w:rFonts w:ascii="Arial Narrow" w:hAnsi="Arial Narrow"/>
          <w:b/>
          <w:bCs/>
          <w:sz w:val="24"/>
          <w:szCs w:val="24"/>
        </w:rPr>
        <w:t xml:space="preserve"> </w:t>
      </w:r>
      <w:r w:rsidR="00DC219A">
        <w:rPr>
          <w:rFonts w:ascii="Arial Narrow" w:hAnsi="Arial Narrow"/>
          <w:b/>
          <w:bCs/>
          <w:sz w:val="24"/>
          <w:szCs w:val="24"/>
        </w:rPr>
        <w:t>4</w:t>
      </w:r>
      <w:r w:rsidRPr="00A701C3">
        <w:rPr>
          <w:rFonts w:ascii="Arial Narrow" w:hAnsi="Arial Narrow"/>
          <w:b/>
          <w:bCs/>
          <w:sz w:val="24"/>
          <w:szCs w:val="24"/>
        </w:rPr>
        <w:t xml:space="preserve"> Millionen Euro aus Oberösterreich.</w:t>
      </w:r>
    </w:p>
    <w:p w14:paraId="1F5D37DE" w14:textId="6B782C37" w:rsidR="00B04EBF" w:rsidRDefault="00B04EBF" w:rsidP="00246C59">
      <w:pPr>
        <w:jc w:val="both"/>
        <w:rPr>
          <w:rFonts w:ascii="Arial Narrow" w:hAnsi="Arial Narrow"/>
          <w:b/>
          <w:bCs/>
          <w:sz w:val="24"/>
          <w:szCs w:val="24"/>
        </w:rPr>
      </w:pPr>
      <w:r w:rsidRPr="00B04EBF">
        <w:rPr>
          <w:rFonts w:ascii="Arial Narrow" w:hAnsi="Arial Narrow"/>
          <w:b/>
          <w:bCs/>
          <w:sz w:val="24"/>
          <w:szCs w:val="24"/>
        </w:rPr>
        <w:t xml:space="preserve">Jubelstimmung bei Caspar, Melchior und Balthasar: Innerhalb von zwei Wochen haben 85.000 Sternsinger*innen zum Jahreswechsel 2024/25 österreichweit 20,5 Millionen Euro ersungen. Das erneute Rekordergebnis verdeutlicht die Kraft des Sternsingens als einzigartige Mischung aus lebendigem Brauchtum und solidarischem Einsatz für Menschen in Not. Die Dreikönigsaktion der Katholischen Jungschar setzt die Spenden wirksam für rund 500 Hilfsprojekte in Armutsregionen der Welt ein. </w:t>
      </w:r>
    </w:p>
    <w:p w14:paraId="632A5C02" w14:textId="76F5D055" w:rsidR="004871D2" w:rsidRPr="004871D2" w:rsidRDefault="004871D2" w:rsidP="006B3BBA">
      <w:pPr>
        <w:jc w:val="both"/>
        <w:textAlignment w:val="baseline"/>
        <w:rPr>
          <w:rFonts w:ascii="Arial Narrow" w:hAnsi="Arial Narrow"/>
          <w:sz w:val="24"/>
          <w:szCs w:val="24"/>
        </w:rPr>
      </w:pPr>
      <w:r w:rsidRPr="004871D2">
        <w:rPr>
          <w:rFonts w:ascii="Arial Narrow" w:hAnsi="Arial Narrow"/>
          <w:sz w:val="24"/>
          <w:szCs w:val="24"/>
        </w:rPr>
        <w:t>Mit dem „Marathon der Nächstenliebe“ wurde heuer die magische Marke von 20 Millionen Euro geknackt. Doch nicht um diese Rekordsumme an sich gehe es, so Martina Erlacher, Bundesvorsitzende der Katholischen Jungschar, sondern um die segensreiche Wirkung der Spenden. Die wahre Bedeutung wird nämlich erst mit den Menschen hinter den Zahlen sichtbar. Straßenkinder in Bolivien, junge Frauen in Nepal oder Bauernfamilien in Tansania, ihnen allen wird mit den Spenden der österreichischen Bevölkerung ein menschenwürdiges Leben ermöglicht.</w:t>
      </w:r>
      <w:r w:rsidR="003A2EAC">
        <w:rPr>
          <w:rFonts w:ascii="Arial Narrow" w:hAnsi="Arial Narrow"/>
          <w:sz w:val="24"/>
          <w:szCs w:val="24"/>
        </w:rPr>
        <w:t xml:space="preserve"> Mit den Spenden werden jährlich rund 500 Projekte in Afrika, Asien und Lateinamerika nachhaltig unterstützt. </w:t>
      </w:r>
    </w:p>
    <w:p w14:paraId="7E5CECF6" w14:textId="77777777" w:rsidR="004871D2" w:rsidRDefault="004871D2" w:rsidP="006B3BBA">
      <w:pPr>
        <w:jc w:val="both"/>
        <w:textAlignment w:val="baseline"/>
        <w:rPr>
          <w:rFonts w:ascii="Arial Narrow" w:hAnsi="Arial Narrow"/>
          <w:sz w:val="24"/>
          <w:szCs w:val="24"/>
        </w:rPr>
      </w:pPr>
      <w:r w:rsidRPr="004871D2">
        <w:rPr>
          <w:rFonts w:ascii="Arial Narrow" w:hAnsi="Arial Narrow"/>
          <w:sz w:val="24"/>
          <w:szCs w:val="24"/>
        </w:rPr>
        <w:t>„Das Sternsingen bringt den Menschen im ganzen Land den Segen und wird weltweit zum Segen für Menschen, die von Armut und Ausbeutung betroffen sind“, so Martina Erlacher. „Das ganz Besondere daran ist, dass uns Kinder den solidarischen Einsatz für andere Menschen und für eine gerechte Welt vorleben. Danke an alle, die sich aktiv für dieses großartige Spendenergebnis eingesetzt haben, und an alle, die den Sternsinger*innen ihre Türen, Herzen und Geldbörsen geöffnet haben.“</w:t>
      </w:r>
    </w:p>
    <w:p w14:paraId="0EC53813" w14:textId="3FEE1C81" w:rsidR="00C51AD0" w:rsidRDefault="00FC1F2D" w:rsidP="000133EE">
      <w:pPr>
        <w:jc w:val="both"/>
        <w:textAlignment w:val="baseline"/>
        <w:rPr>
          <w:rFonts w:ascii="Arial Narrow" w:hAnsi="Arial Narrow"/>
          <w:sz w:val="24"/>
          <w:szCs w:val="24"/>
        </w:rPr>
      </w:pPr>
      <w:r>
        <w:rPr>
          <w:rFonts w:ascii="Arial Narrow" w:hAnsi="Arial Narrow"/>
          <w:sz w:val="24"/>
          <w:szCs w:val="24"/>
        </w:rPr>
        <w:t>David Hinterberger</w:t>
      </w:r>
      <w:r w:rsidRPr="00FC1F2D">
        <w:rPr>
          <w:rFonts w:ascii="Arial Narrow" w:hAnsi="Arial Narrow"/>
          <w:sz w:val="24"/>
          <w:szCs w:val="24"/>
        </w:rPr>
        <w:t>, ehrenamtlicher Vorsitzender der Katholischen Jungschar der Diözese Linz, freut sich über das diesjährige Spendenergebnis in Oberösterreich: „</w:t>
      </w:r>
      <w:r w:rsidR="002209EA">
        <w:rPr>
          <w:rFonts w:ascii="Arial Narrow" w:hAnsi="Arial Narrow"/>
          <w:sz w:val="24"/>
          <w:szCs w:val="24"/>
        </w:rPr>
        <w:t xml:space="preserve">Das große Engagement beim Sternsingen </w:t>
      </w:r>
      <w:r w:rsidR="009635FE">
        <w:rPr>
          <w:rFonts w:ascii="Arial Narrow" w:hAnsi="Arial Narrow"/>
          <w:sz w:val="24"/>
          <w:szCs w:val="24"/>
        </w:rPr>
        <w:t xml:space="preserve">beeindruckt mich </w:t>
      </w:r>
      <w:r w:rsidR="002209EA">
        <w:rPr>
          <w:rFonts w:ascii="Arial Narrow" w:hAnsi="Arial Narrow"/>
          <w:sz w:val="24"/>
          <w:szCs w:val="24"/>
        </w:rPr>
        <w:t>jedes Jahr aufs Neue</w:t>
      </w:r>
      <w:r w:rsidR="009635FE">
        <w:rPr>
          <w:rFonts w:ascii="Arial Narrow" w:hAnsi="Arial Narrow"/>
          <w:sz w:val="24"/>
          <w:szCs w:val="24"/>
        </w:rPr>
        <w:t xml:space="preserve">. </w:t>
      </w:r>
      <w:r w:rsidR="005F2577">
        <w:rPr>
          <w:rFonts w:ascii="Arial Narrow" w:hAnsi="Arial Narrow"/>
          <w:sz w:val="24"/>
          <w:szCs w:val="24"/>
        </w:rPr>
        <w:t xml:space="preserve">In Oberösterreich </w:t>
      </w:r>
      <w:r w:rsidR="00590FB5">
        <w:rPr>
          <w:rFonts w:ascii="Arial Narrow" w:hAnsi="Arial Narrow"/>
          <w:sz w:val="24"/>
          <w:szCs w:val="24"/>
        </w:rPr>
        <w:t xml:space="preserve">waren auch in diesem Jahr </w:t>
      </w:r>
      <w:r w:rsidR="004009E3">
        <w:rPr>
          <w:rFonts w:ascii="Arial Narrow" w:hAnsi="Arial Narrow"/>
          <w:sz w:val="24"/>
          <w:szCs w:val="24"/>
        </w:rPr>
        <w:t>16.000 Kinder und Jugendliche</w:t>
      </w:r>
      <w:r w:rsidR="00610296">
        <w:rPr>
          <w:rFonts w:ascii="Arial Narrow" w:hAnsi="Arial Narrow"/>
          <w:sz w:val="24"/>
          <w:szCs w:val="24"/>
        </w:rPr>
        <w:t xml:space="preserve">, </w:t>
      </w:r>
      <w:r w:rsidR="004009E3">
        <w:rPr>
          <w:rFonts w:ascii="Arial Narrow" w:hAnsi="Arial Narrow"/>
          <w:sz w:val="24"/>
          <w:szCs w:val="24"/>
        </w:rPr>
        <w:t>unterstützt und begleitet von vielen Erwachsenen</w:t>
      </w:r>
      <w:r w:rsidR="00610296">
        <w:rPr>
          <w:rFonts w:ascii="Arial Narrow" w:hAnsi="Arial Narrow"/>
          <w:sz w:val="24"/>
          <w:szCs w:val="24"/>
        </w:rPr>
        <w:t>, in der Freizeit</w:t>
      </w:r>
      <w:r w:rsidR="00BA119E">
        <w:rPr>
          <w:rFonts w:ascii="Arial Narrow" w:hAnsi="Arial Narrow"/>
          <w:sz w:val="24"/>
          <w:szCs w:val="24"/>
        </w:rPr>
        <w:t xml:space="preserve"> mit so viel Engagement</w:t>
      </w:r>
      <w:r w:rsidR="00610296">
        <w:rPr>
          <w:rFonts w:ascii="Arial Narrow" w:hAnsi="Arial Narrow"/>
          <w:sz w:val="24"/>
          <w:szCs w:val="24"/>
        </w:rPr>
        <w:t xml:space="preserve"> für das Sternsingen </w:t>
      </w:r>
      <w:r w:rsidR="00590FB5">
        <w:rPr>
          <w:rFonts w:ascii="Arial Narrow" w:hAnsi="Arial Narrow"/>
          <w:sz w:val="24"/>
          <w:szCs w:val="24"/>
        </w:rPr>
        <w:t>unterwegs.</w:t>
      </w:r>
      <w:r w:rsidR="00427F77">
        <w:rPr>
          <w:rFonts w:ascii="Arial Narrow" w:hAnsi="Arial Narrow"/>
          <w:sz w:val="24"/>
          <w:szCs w:val="24"/>
        </w:rPr>
        <w:t>“</w:t>
      </w:r>
    </w:p>
    <w:p w14:paraId="6687834B" w14:textId="09BB59E5" w:rsidR="00EC051A" w:rsidRPr="00427F77" w:rsidRDefault="00446254" w:rsidP="004871D2">
      <w:pPr>
        <w:textAlignment w:val="baseline"/>
        <w:rPr>
          <w:rFonts w:ascii="Arial Narrow" w:hAnsi="Arial Narrow"/>
          <w:color w:val="0000FF"/>
          <w:sz w:val="24"/>
          <w:szCs w:val="24"/>
          <w:u w:val="single"/>
        </w:rPr>
      </w:pPr>
      <w:r w:rsidRPr="00446254">
        <w:rPr>
          <w:rFonts w:ascii="Arial Narrow" w:hAnsi="Arial Narrow"/>
          <w:sz w:val="24"/>
          <w:szCs w:val="24"/>
        </w:rPr>
        <w:t xml:space="preserve">Fotos zur honorarfreien Verwendung: </w:t>
      </w:r>
      <w:hyperlink r:id="rId9" w:history="1">
        <w:r w:rsidRPr="00983932">
          <w:rPr>
            <w:rStyle w:val="Hyperlink"/>
            <w:rFonts w:ascii="Arial Narrow" w:hAnsi="Arial Narrow"/>
            <w:sz w:val="24"/>
            <w:szCs w:val="24"/>
          </w:rPr>
          <w:t>https://flic.kr/s/aHsjN2nvdB</w:t>
        </w:r>
      </w:hyperlink>
    </w:p>
    <w:p w14:paraId="32DB7795" w14:textId="018DE67A" w:rsidR="00427F77" w:rsidRPr="003658DA" w:rsidRDefault="006A2AE6" w:rsidP="003658DA">
      <w:pPr>
        <w:textAlignment w:val="baseline"/>
        <w:rPr>
          <w:rFonts w:ascii="Arial Narrow" w:hAnsi="Arial Narrow"/>
          <w:b/>
          <w:bCs/>
          <w:sz w:val="24"/>
          <w:szCs w:val="24"/>
        </w:rPr>
      </w:pPr>
      <w:r w:rsidRPr="00922189">
        <w:rPr>
          <w:rFonts w:ascii="Arial Narrow" w:hAnsi="Arial Narrow"/>
          <w:b/>
          <w:bCs/>
          <w:sz w:val="24"/>
          <w:szCs w:val="24"/>
        </w:rPr>
        <w:t>Endergebnis Sternsing</w:t>
      </w:r>
      <w:r w:rsidR="003226D1">
        <w:rPr>
          <w:rFonts w:ascii="Arial Narrow" w:hAnsi="Arial Narrow"/>
          <w:b/>
          <w:bCs/>
          <w:sz w:val="24"/>
          <w:szCs w:val="24"/>
        </w:rPr>
        <w:t xml:space="preserve">en 2025 </w:t>
      </w:r>
      <w:r w:rsidRPr="00922189">
        <w:rPr>
          <w:rFonts w:ascii="Arial Narrow" w:hAnsi="Arial Narrow"/>
          <w:b/>
          <w:bCs/>
          <w:sz w:val="24"/>
          <w:szCs w:val="24"/>
        </w:rPr>
        <w:t>nach Diözesen</w:t>
      </w:r>
    </w:p>
    <w:p w14:paraId="583A83CD" w14:textId="7B39BFB3" w:rsidR="00B96239" w:rsidRDefault="00B96239" w:rsidP="00427F77">
      <w:pPr>
        <w:pStyle w:val="StandardWeb"/>
        <w:rPr>
          <w:rFonts w:ascii="Arial Narrow" w:hAnsi="Arial Narrow"/>
          <w:b/>
          <w:bCs/>
          <w:sz w:val="28"/>
          <w:szCs w:val="28"/>
        </w:rPr>
      </w:pPr>
      <w:r w:rsidRPr="00B96239">
        <w:rPr>
          <w:rFonts w:ascii="Arial Narrow" w:hAnsi="Arial Narrow"/>
          <w:b/>
          <w:bCs/>
          <w:noProof/>
          <w:sz w:val="28"/>
          <w:szCs w:val="28"/>
        </w:rPr>
        <w:drawing>
          <wp:inline distT="0" distB="0" distL="0" distR="0" wp14:anchorId="717C3FBE" wp14:editId="27984F29">
            <wp:extent cx="5463915" cy="2571750"/>
            <wp:effectExtent l="0" t="0" r="3810" b="0"/>
            <wp:docPr id="195235798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357989" name=""/>
                    <pic:cNvPicPr/>
                  </pic:nvPicPr>
                  <pic:blipFill>
                    <a:blip r:embed="rId10"/>
                    <a:stretch>
                      <a:fillRect/>
                    </a:stretch>
                  </pic:blipFill>
                  <pic:spPr>
                    <a:xfrm>
                      <a:off x="0" y="0"/>
                      <a:ext cx="5483050" cy="2580757"/>
                    </a:xfrm>
                    <a:prstGeom prst="rect">
                      <a:avLst/>
                    </a:prstGeom>
                  </pic:spPr>
                </pic:pic>
              </a:graphicData>
            </a:graphic>
          </wp:inline>
        </w:drawing>
      </w:r>
    </w:p>
    <w:p w14:paraId="1B53CA79" w14:textId="0984486F" w:rsidR="00433F1C" w:rsidRPr="00427F77" w:rsidRDefault="00433F1C" w:rsidP="00427F77">
      <w:pPr>
        <w:pStyle w:val="StandardWeb"/>
      </w:pPr>
      <w:r w:rsidRPr="00433F1C">
        <w:rPr>
          <w:rFonts w:ascii="Arial Narrow" w:hAnsi="Arial Narrow"/>
          <w:b/>
          <w:bCs/>
          <w:sz w:val="28"/>
          <w:szCs w:val="28"/>
        </w:rPr>
        <w:lastRenderedPageBreak/>
        <w:t>Und unser Engagement für eine gerechte Welt geht weiter ….</w:t>
      </w:r>
    </w:p>
    <w:p w14:paraId="7E91E327" w14:textId="77777777" w:rsidR="0034475E" w:rsidRDefault="001413D2" w:rsidP="0034475E">
      <w:pPr>
        <w:spacing w:after="0"/>
        <w:jc w:val="both"/>
        <w:rPr>
          <w:rFonts w:ascii="Arial Narrow" w:hAnsi="Arial Narrow"/>
          <w:b/>
          <w:bCs/>
          <w:sz w:val="24"/>
          <w:szCs w:val="24"/>
        </w:rPr>
      </w:pPr>
      <w:r w:rsidRPr="001413D2">
        <w:rPr>
          <w:rFonts w:ascii="Arial Narrow" w:hAnsi="Arial Narrow"/>
          <w:b/>
          <w:bCs/>
          <w:sz w:val="24"/>
          <w:szCs w:val="24"/>
        </w:rPr>
        <w:t xml:space="preserve">Tanzen gegen Kinderarbeit </w:t>
      </w:r>
    </w:p>
    <w:p w14:paraId="1DF1F8B2" w14:textId="41268A3B" w:rsidR="001413D2" w:rsidRPr="0034475E" w:rsidRDefault="001413D2" w:rsidP="0034475E">
      <w:pPr>
        <w:spacing w:after="0"/>
        <w:jc w:val="both"/>
        <w:rPr>
          <w:rFonts w:ascii="Arial Narrow" w:hAnsi="Arial Narrow"/>
          <w:b/>
          <w:bCs/>
          <w:sz w:val="24"/>
          <w:szCs w:val="24"/>
        </w:rPr>
      </w:pPr>
      <w:r w:rsidRPr="001413D2">
        <w:rPr>
          <w:rFonts w:ascii="Arial Narrow" w:hAnsi="Arial Narrow"/>
          <w:sz w:val="24"/>
          <w:szCs w:val="24"/>
        </w:rPr>
        <w:t xml:space="preserve">Weltweit müssen noch immer 160 Millionen Kinder arbeiten – das ist jedes zehnte Kind! Dabei hat sich die Weltgemeinschaft mit den </w:t>
      </w:r>
      <w:proofErr w:type="spellStart"/>
      <w:r w:rsidRPr="001413D2">
        <w:rPr>
          <w:rFonts w:ascii="Arial Narrow" w:hAnsi="Arial Narrow"/>
          <w:sz w:val="24"/>
          <w:szCs w:val="24"/>
        </w:rPr>
        <w:t>Sustainable</w:t>
      </w:r>
      <w:proofErr w:type="spellEnd"/>
      <w:r w:rsidRPr="001413D2">
        <w:rPr>
          <w:rFonts w:ascii="Arial Narrow" w:hAnsi="Arial Narrow"/>
          <w:sz w:val="24"/>
          <w:szCs w:val="24"/>
        </w:rPr>
        <w:t xml:space="preserve"> Development Goals (SDGs) dazu verpflichtet, Kinderarbeit bis 2025 zu beenden. Es ist 5 vor 12 – höchste Zeit, aktiv zu werden! </w:t>
      </w:r>
    </w:p>
    <w:p w14:paraId="736CD65E" w14:textId="77777777" w:rsidR="003C4DF9" w:rsidRDefault="001413D2" w:rsidP="001413D2">
      <w:pPr>
        <w:jc w:val="both"/>
        <w:rPr>
          <w:rFonts w:ascii="Arial Narrow" w:hAnsi="Arial Narrow"/>
          <w:sz w:val="24"/>
          <w:szCs w:val="24"/>
        </w:rPr>
      </w:pPr>
      <w:r w:rsidRPr="001413D2">
        <w:rPr>
          <w:rFonts w:ascii="Arial Narrow" w:hAnsi="Arial Narrow"/>
          <w:sz w:val="24"/>
          <w:szCs w:val="24"/>
        </w:rPr>
        <w:t xml:space="preserve">Mit der Tanz-Challenge #tanzengegenkinderarbeit wollen wir auf diesen Missstand aufmerksam machen: Zum weltbekannten Hit „Live </w:t>
      </w:r>
      <w:proofErr w:type="spellStart"/>
      <w:r w:rsidRPr="001413D2">
        <w:rPr>
          <w:rFonts w:ascii="Arial Narrow" w:hAnsi="Arial Narrow"/>
          <w:sz w:val="24"/>
          <w:szCs w:val="24"/>
        </w:rPr>
        <w:t>is</w:t>
      </w:r>
      <w:proofErr w:type="spellEnd"/>
      <w:r w:rsidRPr="001413D2">
        <w:rPr>
          <w:rFonts w:ascii="Arial Narrow" w:hAnsi="Arial Narrow"/>
          <w:sz w:val="24"/>
          <w:szCs w:val="24"/>
        </w:rPr>
        <w:t xml:space="preserve"> Life“ von Opus haben wir mit Musiker*innen und Tänzer*innen eine eigene Cover-Version mit Tanz entwickelt. Kindergruppen und Tanzbegeisterte allen Alters sind eingeladen, Teil der weltweiten Tanzwelle gegen Kinderarbeit zu werden. </w:t>
      </w:r>
    </w:p>
    <w:p w14:paraId="33238CAC" w14:textId="3373901F" w:rsidR="001413D2" w:rsidRDefault="001413D2" w:rsidP="001413D2">
      <w:pPr>
        <w:jc w:val="both"/>
        <w:rPr>
          <w:rFonts w:ascii="Arial Narrow" w:hAnsi="Arial Narrow"/>
          <w:sz w:val="24"/>
          <w:szCs w:val="24"/>
        </w:rPr>
      </w:pPr>
      <w:r w:rsidRPr="001413D2">
        <w:rPr>
          <w:rFonts w:ascii="Arial Narrow" w:hAnsi="Arial Narrow"/>
          <w:sz w:val="24"/>
          <w:szCs w:val="24"/>
        </w:rPr>
        <w:t xml:space="preserve">Alle Infos auf </w:t>
      </w:r>
      <w:hyperlink r:id="rId11" w:history="1">
        <w:r w:rsidRPr="00EB4F56">
          <w:rPr>
            <w:rStyle w:val="Hyperlink"/>
            <w:rFonts w:ascii="Arial Narrow" w:hAnsi="Arial Narrow"/>
            <w:sz w:val="24"/>
            <w:szCs w:val="24"/>
          </w:rPr>
          <w:t>www.kinderarbeitstoppen.at/mach-mit</w:t>
        </w:r>
      </w:hyperlink>
    </w:p>
    <w:p w14:paraId="0FE91F37" w14:textId="77777777" w:rsidR="003C4DF9" w:rsidRPr="003C4DF9" w:rsidRDefault="003C4DF9" w:rsidP="0034475E">
      <w:pPr>
        <w:spacing w:after="0"/>
        <w:rPr>
          <w:rFonts w:ascii="Arial Narrow" w:hAnsi="Arial Narrow"/>
          <w:b/>
          <w:bCs/>
          <w:sz w:val="24"/>
          <w:szCs w:val="24"/>
        </w:rPr>
      </w:pPr>
      <w:r w:rsidRPr="003C4DF9">
        <w:rPr>
          <w:rFonts w:ascii="Arial Narrow" w:hAnsi="Arial Narrow"/>
          <w:b/>
          <w:bCs/>
          <w:sz w:val="24"/>
          <w:szCs w:val="24"/>
        </w:rPr>
        <w:t>Feiern und dabei Gutes tun</w:t>
      </w:r>
    </w:p>
    <w:p w14:paraId="61BFEB7E" w14:textId="77777777" w:rsidR="00246C59" w:rsidRDefault="003C4DF9" w:rsidP="00E17F0A">
      <w:pPr>
        <w:spacing w:after="0"/>
        <w:jc w:val="both"/>
        <w:rPr>
          <w:rFonts w:ascii="Arial Narrow" w:hAnsi="Arial Narrow"/>
          <w:sz w:val="24"/>
          <w:szCs w:val="24"/>
        </w:rPr>
      </w:pPr>
      <w:r w:rsidRPr="003C4DF9">
        <w:rPr>
          <w:rFonts w:ascii="Arial Narrow" w:hAnsi="Arial Narrow"/>
          <w:sz w:val="24"/>
          <w:szCs w:val="24"/>
        </w:rPr>
        <w:t xml:space="preserve">Weil Not keine Saison kennt, sammelt die Dreikönigsaktion das ganze Jahr über Spenden. Jetzt gibt’s für alle, die feiern und Gutes tun wollen, etwas Neues: die persönliche Spendenaktion statt Geschenke! Egal ob Geburtstag, Jubiläum oder Marathon – wer keine Staubfänger mehr will, macht sein Fest zum Spendenfest. Ein paar Klicks, Link an Freund*innen – und gemeinsam wird die Welt ein Stück gerechter. </w:t>
      </w:r>
    </w:p>
    <w:p w14:paraId="7486FD92" w14:textId="77777777" w:rsidR="00246C59" w:rsidRDefault="00246C59" w:rsidP="00E17F0A">
      <w:pPr>
        <w:spacing w:after="0"/>
        <w:jc w:val="both"/>
        <w:rPr>
          <w:rFonts w:ascii="Arial Narrow" w:hAnsi="Arial Narrow"/>
          <w:sz w:val="24"/>
          <w:szCs w:val="24"/>
        </w:rPr>
      </w:pPr>
    </w:p>
    <w:p w14:paraId="0F7E26B0" w14:textId="1ABA34C4" w:rsidR="003C4DF9" w:rsidRDefault="003C4DF9" w:rsidP="00E17F0A">
      <w:pPr>
        <w:spacing w:after="0"/>
        <w:jc w:val="both"/>
        <w:rPr>
          <w:rFonts w:ascii="Arial Narrow" w:hAnsi="Arial Narrow"/>
          <w:sz w:val="24"/>
          <w:szCs w:val="24"/>
        </w:rPr>
      </w:pPr>
      <w:r w:rsidRPr="003C4DF9">
        <w:rPr>
          <w:rFonts w:ascii="Arial Narrow" w:hAnsi="Arial Narrow"/>
          <w:sz w:val="24"/>
          <w:szCs w:val="24"/>
        </w:rPr>
        <w:t xml:space="preserve">Infos auf </w:t>
      </w:r>
      <w:hyperlink r:id="rId12" w:history="1">
        <w:r w:rsidRPr="00EB4F56">
          <w:rPr>
            <w:rStyle w:val="Hyperlink"/>
            <w:rFonts w:ascii="Arial Narrow" w:hAnsi="Arial Narrow"/>
            <w:sz w:val="24"/>
            <w:szCs w:val="24"/>
          </w:rPr>
          <w:t>https://www.dka.at/meinespendenaktion</w:t>
        </w:r>
      </w:hyperlink>
    </w:p>
    <w:p w14:paraId="1ABC633B" w14:textId="77777777" w:rsidR="00E17F0A" w:rsidRDefault="00E17F0A" w:rsidP="006A2AE6">
      <w:pPr>
        <w:shd w:val="clear" w:color="auto" w:fill="FFFFFF"/>
        <w:spacing w:after="0" w:line="240" w:lineRule="auto"/>
        <w:outlineLvl w:val="2"/>
        <w:rPr>
          <w:rFonts w:ascii="Arial Narrow" w:hAnsi="Arial Narrow"/>
          <w:b/>
          <w:bCs/>
          <w:sz w:val="24"/>
          <w:szCs w:val="24"/>
        </w:rPr>
      </w:pPr>
    </w:p>
    <w:p w14:paraId="5CAF12CC" w14:textId="7A7CA46A" w:rsidR="006A2AE6" w:rsidRPr="00151E51" w:rsidRDefault="006A2AE6" w:rsidP="006A2AE6">
      <w:pPr>
        <w:shd w:val="clear" w:color="auto" w:fill="FFFFFF"/>
        <w:spacing w:after="0" w:line="240" w:lineRule="auto"/>
        <w:outlineLvl w:val="2"/>
        <w:rPr>
          <w:rFonts w:ascii="Arial Narrow" w:hAnsi="Arial Narrow"/>
          <w:b/>
          <w:bCs/>
          <w:sz w:val="24"/>
          <w:szCs w:val="24"/>
        </w:rPr>
      </w:pPr>
      <w:r w:rsidRPr="00151E51">
        <w:rPr>
          <w:rFonts w:ascii="Arial Narrow" w:hAnsi="Arial Narrow"/>
          <w:b/>
          <w:bCs/>
          <w:sz w:val="24"/>
          <w:szCs w:val="24"/>
        </w:rPr>
        <w:t>Infos und Kontakt</w:t>
      </w:r>
    </w:p>
    <w:p w14:paraId="4371096E" w14:textId="77777777" w:rsidR="006A2AE6" w:rsidRPr="006A2AE6" w:rsidRDefault="006A2AE6" w:rsidP="006A2AE6">
      <w:pPr>
        <w:shd w:val="clear" w:color="auto" w:fill="FFFFFF"/>
        <w:spacing w:after="0" w:line="240" w:lineRule="auto"/>
        <w:outlineLvl w:val="2"/>
        <w:rPr>
          <w:rFonts w:ascii="Arial Narrow" w:hAnsi="Arial Narrow"/>
          <w:sz w:val="12"/>
          <w:szCs w:val="12"/>
        </w:rPr>
      </w:pPr>
    </w:p>
    <w:p w14:paraId="62839B53" w14:textId="4E16E437" w:rsidR="006A2AE6" w:rsidRPr="00A701C3" w:rsidRDefault="006A2AE6" w:rsidP="006A2AE6">
      <w:pPr>
        <w:shd w:val="clear" w:color="auto" w:fill="FFFFFF"/>
        <w:spacing w:after="0" w:line="240" w:lineRule="auto"/>
        <w:outlineLvl w:val="2"/>
        <w:rPr>
          <w:rFonts w:ascii="Arial Narrow" w:hAnsi="Arial Narrow"/>
          <w:sz w:val="24"/>
          <w:szCs w:val="24"/>
        </w:rPr>
      </w:pPr>
      <w:r w:rsidRPr="00151E51">
        <w:rPr>
          <w:rFonts w:ascii="Arial Narrow" w:hAnsi="Arial Narrow"/>
          <w:sz w:val="24"/>
          <w:szCs w:val="24"/>
        </w:rPr>
        <w:t>Georg Bauer</w:t>
      </w:r>
      <w:r w:rsidRPr="00151E51">
        <w:rPr>
          <w:rFonts w:ascii="Arial Narrow" w:hAnsi="Arial Narrow"/>
          <w:sz w:val="24"/>
          <w:szCs w:val="24"/>
        </w:rPr>
        <w:br/>
        <w:t>Tel. +43</w:t>
      </w:r>
      <w:r w:rsidR="0052147F">
        <w:rPr>
          <w:rFonts w:ascii="Arial Narrow" w:hAnsi="Arial Narrow"/>
          <w:sz w:val="24"/>
          <w:szCs w:val="24"/>
        </w:rPr>
        <w:t xml:space="preserve"> </w:t>
      </w:r>
      <w:r w:rsidRPr="00151E51">
        <w:rPr>
          <w:rFonts w:ascii="Arial Narrow" w:hAnsi="Arial Narrow"/>
          <w:sz w:val="24"/>
          <w:szCs w:val="24"/>
        </w:rPr>
        <w:t>676 88 011-1073</w:t>
      </w:r>
      <w:r w:rsidRPr="00151E51">
        <w:rPr>
          <w:rFonts w:ascii="Arial Narrow" w:hAnsi="Arial Narrow"/>
          <w:sz w:val="24"/>
          <w:szCs w:val="24"/>
        </w:rPr>
        <w:br/>
        <w:t xml:space="preserve">E-Mail: </w:t>
      </w:r>
      <w:hyperlink r:id="rId13" w:history="1">
        <w:r w:rsidRPr="00151E51">
          <w:rPr>
            <w:rFonts w:ascii="Arial Narrow" w:hAnsi="Arial Narrow"/>
            <w:sz w:val="24"/>
            <w:szCs w:val="24"/>
          </w:rPr>
          <w:t>georg.bauer@dka.at</w:t>
        </w:r>
      </w:hyperlink>
      <w:r w:rsidRPr="00151E51">
        <w:rPr>
          <w:rFonts w:ascii="Arial Narrow" w:hAnsi="Arial Narrow"/>
          <w:sz w:val="24"/>
          <w:szCs w:val="24"/>
        </w:rPr>
        <w:br/>
        <w:t>(Presseabteilung Dreikönigskation Österreich)</w:t>
      </w:r>
    </w:p>
    <w:p w14:paraId="6DEA9B3D" w14:textId="77777777" w:rsidR="006A2AE6" w:rsidRPr="00A701C3" w:rsidRDefault="006A2AE6" w:rsidP="006A2AE6">
      <w:pPr>
        <w:shd w:val="clear" w:color="auto" w:fill="FFFFFF"/>
        <w:spacing w:after="0" w:line="240" w:lineRule="auto"/>
        <w:rPr>
          <w:rFonts w:ascii="Arial Narrow" w:hAnsi="Arial Narrow"/>
          <w:sz w:val="24"/>
          <w:szCs w:val="24"/>
        </w:rPr>
      </w:pPr>
      <w:r w:rsidRPr="00A701C3">
        <w:rPr>
          <w:rFonts w:ascii="Arial Narrow" w:hAnsi="Arial Narrow"/>
          <w:sz w:val="24"/>
          <w:szCs w:val="24"/>
        </w:rPr>
        <w:t> </w:t>
      </w:r>
    </w:p>
    <w:p w14:paraId="5C525610" w14:textId="77777777" w:rsidR="006A2AE6" w:rsidRPr="00A701C3" w:rsidRDefault="006A2AE6" w:rsidP="006A2AE6">
      <w:pPr>
        <w:pStyle w:val="StandardWeb"/>
        <w:shd w:val="clear" w:color="auto" w:fill="FFFFFF"/>
        <w:spacing w:before="0" w:beforeAutospacing="0" w:after="0" w:afterAutospacing="0"/>
        <w:rPr>
          <w:rFonts w:ascii="Arial Narrow" w:eastAsiaTheme="minorHAnsi" w:hAnsi="Arial Narrow" w:cstheme="minorBidi"/>
          <w:lang w:eastAsia="en-US"/>
        </w:rPr>
      </w:pPr>
      <w:r w:rsidRPr="00A701C3">
        <w:rPr>
          <w:rFonts w:ascii="Arial Narrow" w:eastAsiaTheme="minorHAnsi" w:hAnsi="Arial Narrow" w:cstheme="minorBidi"/>
          <w:lang w:eastAsia="en-US"/>
        </w:rPr>
        <w:t>Heinrich Brandstetter</w:t>
      </w:r>
      <w:r w:rsidRPr="00A701C3">
        <w:rPr>
          <w:rFonts w:ascii="Arial Narrow" w:eastAsiaTheme="minorHAnsi" w:hAnsi="Arial Narrow" w:cstheme="minorBidi"/>
          <w:lang w:eastAsia="en-US"/>
        </w:rPr>
        <w:br/>
        <w:t>Tel. +</w:t>
      </w:r>
      <w:hyperlink r:id="rId14" w:history="1">
        <w:r w:rsidRPr="00A701C3">
          <w:rPr>
            <w:rFonts w:ascii="Arial Narrow" w:eastAsiaTheme="minorHAnsi" w:hAnsi="Arial Narrow" w:cstheme="minorBidi"/>
            <w:lang w:eastAsia="en-US"/>
          </w:rPr>
          <w:t>43 676 8776-3151</w:t>
        </w:r>
      </w:hyperlink>
      <w:r w:rsidRPr="00A701C3">
        <w:rPr>
          <w:rFonts w:ascii="Arial Narrow" w:eastAsiaTheme="minorHAnsi" w:hAnsi="Arial Narrow" w:cstheme="minorBidi"/>
          <w:lang w:eastAsia="en-US"/>
        </w:rPr>
        <w:br/>
        <w:t>E-Mail: </w:t>
      </w:r>
      <w:hyperlink r:id="rId15" w:history="1">
        <w:r w:rsidRPr="00A701C3">
          <w:rPr>
            <w:rFonts w:ascii="Arial Narrow" w:eastAsiaTheme="minorHAnsi" w:hAnsi="Arial Narrow" w:cstheme="minorBidi"/>
            <w:lang w:eastAsia="en-US"/>
          </w:rPr>
          <w:t>heinrich.brandstetter@dioezese-linz.at</w:t>
        </w:r>
      </w:hyperlink>
      <w:r w:rsidRPr="00A701C3">
        <w:rPr>
          <w:rFonts w:ascii="Arial Narrow" w:eastAsiaTheme="minorHAnsi" w:hAnsi="Arial Narrow" w:cstheme="minorBidi"/>
          <w:lang w:eastAsia="en-US"/>
        </w:rPr>
        <w:br/>
        <w:t>(Verantwortlicher Dreikönigsaktion Linz)</w:t>
      </w:r>
    </w:p>
    <w:p w14:paraId="5DBC9B06" w14:textId="77777777" w:rsidR="006A2AE6" w:rsidRPr="00A701C3" w:rsidRDefault="006A2AE6" w:rsidP="006A2AE6">
      <w:pPr>
        <w:pStyle w:val="StandardWeb"/>
        <w:shd w:val="clear" w:color="auto" w:fill="FFFFFF"/>
        <w:spacing w:before="0" w:beforeAutospacing="0" w:after="0" w:afterAutospacing="0"/>
        <w:rPr>
          <w:rFonts w:ascii="Arial Narrow" w:eastAsiaTheme="minorHAnsi" w:hAnsi="Arial Narrow" w:cstheme="minorBidi"/>
          <w:lang w:eastAsia="en-US"/>
        </w:rPr>
      </w:pPr>
      <w:r w:rsidRPr="00A701C3">
        <w:rPr>
          <w:rFonts w:ascii="Arial Narrow" w:eastAsiaTheme="minorHAnsi" w:hAnsi="Arial Narrow" w:cstheme="minorBidi"/>
          <w:lang w:eastAsia="en-US"/>
        </w:rPr>
        <w:t>  </w:t>
      </w:r>
    </w:p>
    <w:p w14:paraId="27940EA5" w14:textId="352B05B0" w:rsidR="006A2AE6" w:rsidRPr="00A701C3" w:rsidRDefault="006A2AE6" w:rsidP="006A2AE6">
      <w:pPr>
        <w:pStyle w:val="StandardWeb"/>
        <w:shd w:val="clear" w:color="auto" w:fill="FFFFFF"/>
        <w:spacing w:before="0" w:beforeAutospacing="0" w:after="0" w:afterAutospacing="0"/>
        <w:rPr>
          <w:rFonts w:ascii="Arial Narrow" w:eastAsiaTheme="minorHAnsi" w:hAnsi="Arial Narrow" w:cstheme="minorBidi"/>
          <w:lang w:eastAsia="en-US"/>
        </w:rPr>
      </w:pPr>
      <w:r w:rsidRPr="00A701C3">
        <w:rPr>
          <w:rFonts w:ascii="Arial Narrow" w:eastAsiaTheme="minorHAnsi" w:hAnsi="Arial Narrow" w:cstheme="minorBidi"/>
          <w:lang w:eastAsia="en-US"/>
        </w:rPr>
        <w:t>Jana Hofer</w:t>
      </w:r>
      <w:r w:rsidR="004228DA">
        <w:rPr>
          <w:rFonts w:ascii="Arial Narrow" w:eastAsiaTheme="minorHAnsi" w:hAnsi="Arial Narrow" w:cstheme="minorBidi"/>
          <w:lang w:eastAsia="en-US"/>
        </w:rPr>
        <w:br/>
      </w:r>
      <w:r w:rsidRPr="00A701C3">
        <w:rPr>
          <w:rFonts w:ascii="Arial Narrow" w:eastAsiaTheme="minorHAnsi" w:hAnsi="Arial Narrow" w:cstheme="minorBidi"/>
          <w:lang w:eastAsia="en-US"/>
        </w:rPr>
        <w:t>Tel. +43 676 8776-3346</w:t>
      </w:r>
      <w:r w:rsidRPr="00A701C3">
        <w:rPr>
          <w:rFonts w:ascii="Arial Narrow" w:eastAsiaTheme="minorHAnsi" w:hAnsi="Arial Narrow" w:cstheme="minorBidi"/>
          <w:lang w:eastAsia="en-US"/>
        </w:rPr>
        <w:br/>
        <w:t>E-Mail: </w:t>
      </w:r>
      <w:hyperlink r:id="rId16" w:history="1">
        <w:r w:rsidRPr="00A701C3">
          <w:rPr>
            <w:rFonts w:ascii="Arial Narrow" w:eastAsiaTheme="minorHAnsi" w:hAnsi="Arial Narrow" w:cstheme="minorBidi"/>
            <w:lang w:eastAsia="en-US"/>
          </w:rPr>
          <w:t>jana.hofer@dioezese-linz.at</w:t>
        </w:r>
      </w:hyperlink>
      <w:r w:rsidRPr="00A701C3">
        <w:rPr>
          <w:rFonts w:ascii="Arial Narrow" w:eastAsiaTheme="minorHAnsi" w:hAnsi="Arial Narrow" w:cstheme="minorBidi"/>
          <w:lang w:eastAsia="en-US"/>
        </w:rPr>
        <w:br/>
        <w:t xml:space="preserve">(Referentin für Öffentlichkeitsarbeit </w:t>
      </w:r>
      <w:r w:rsidR="00446C10">
        <w:rPr>
          <w:rFonts w:ascii="Arial Narrow" w:eastAsiaTheme="minorHAnsi" w:hAnsi="Arial Narrow" w:cstheme="minorBidi"/>
          <w:lang w:eastAsia="en-US"/>
        </w:rPr>
        <w:t>Team Kinder</w:t>
      </w:r>
      <w:r w:rsidR="007665ED">
        <w:rPr>
          <w:rFonts w:ascii="Arial Narrow" w:eastAsiaTheme="minorHAnsi" w:hAnsi="Arial Narrow" w:cstheme="minorBidi"/>
          <w:lang w:eastAsia="en-US"/>
        </w:rPr>
        <w:t xml:space="preserve"> | </w:t>
      </w:r>
      <w:r w:rsidR="00446C10">
        <w:rPr>
          <w:rFonts w:ascii="Arial Narrow" w:eastAsiaTheme="minorHAnsi" w:hAnsi="Arial Narrow" w:cstheme="minorBidi"/>
          <w:lang w:eastAsia="en-US"/>
        </w:rPr>
        <w:t>Katholische Jungschar der Diözese Linz</w:t>
      </w:r>
      <w:r w:rsidRPr="00A701C3">
        <w:rPr>
          <w:rFonts w:ascii="Arial Narrow" w:eastAsiaTheme="minorHAnsi" w:hAnsi="Arial Narrow" w:cstheme="minorBidi"/>
          <w:lang w:eastAsia="en-US"/>
        </w:rPr>
        <w:t>)</w:t>
      </w:r>
    </w:p>
    <w:p w14:paraId="6FFE8E99" w14:textId="77777777" w:rsidR="002F48E2" w:rsidRDefault="002F48E2"/>
    <w:p w14:paraId="0858F08D" w14:textId="171680AD" w:rsidR="006138F0" w:rsidRDefault="006138F0">
      <w:pPr>
        <w:rPr>
          <w:rFonts w:ascii="Arial Narrow" w:hAnsi="Arial Narrow"/>
          <w:b/>
          <w:bCs/>
          <w:sz w:val="24"/>
          <w:szCs w:val="24"/>
        </w:rPr>
      </w:pPr>
      <w:r w:rsidRPr="006138F0">
        <w:rPr>
          <w:rFonts w:ascii="Arial Narrow" w:hAnsi="Arial Narrow"/>
          <w:b/>
          <w:bCs/>
          <w:sz w:val="24"/>
          <w:szCs w:val="24"/>
        </w:rPr>
        <w:t>Bild</w:t>
      </w:r>
      <w:r>
        <w:rPr>
          <w:rFonts w:ascii="Arial Narrow" w:hAnsi="Arial Narrow"/>
          <w:b/>
          <w:bCs/>
          <w:sz w:val="24"/>
          <w:szCs w:val="24"/>
        </w:rPr>
        <w:t>nachweis</w:t>
      </w:r>
    </w:p>
    <w:p w14:paraId="747B7A3F" w14:textId="5DF5F7DE" w:rsidR="006138F0" w:rsidRPr="00C41747" w:rsidRDefault="006138F0">
      <w:pPr>
        <w:rPr>
          <w:rFonts w:ascii="Arial Narrow" w:hAnsi="Arial Narrow"/>
          <w:sz w:val="24"/>
          <w:szCs w:val="24"/>
        </w:rPr>
      </w:pPr>
      <w:r w:rsidRPr="00C41747">
        <w:rPr>
          <w:rFonts w:ascii="Arial Narrow" w:hAnsi="Arial Narrow"/>
          <w:sz w:val="24"/>
          <w:szCs w:val="24"/>
        </w:rPr>
        <w:t>Sternsingerinnen</w:t>
      </w:r>
      <w:r w:rsidR="00C41747">
        <w:rPr>
          <w:rFonts w:ascii="Arial Narrow" w:hAnsi="Arial Narrow"/>
          <w:sz w:val="24"/>
          <w:szCs w:val="24"/>
        </w:rPr>
        <w:t xml:space="preserve"> aus Ottensheim (OÖ)</w:t>
      </w:r>
      <w:r w:rsidRPr="00C41747">
        <w:rPr>
          <w:rFonts w:ascii="Arial Narrow" w:hAnsi="Arial Narrow"/>
          <w:sz w:val="24"/>
          <w:szCs w:val="24"/>
        </w:rPr>
        <w:t xml:space="preserve"> jubelnd in der Hofburg_</w:t>
      </w:r>
      <w:r w:rsidR="00C41747" w:rsidRPr="00C41747">
        <w:rPr>
          <w:rFonts w:ascii="Arial Narrow" w:hAnsi="Arial Narrow"/>
          <w:sz w:val="24"/>
          <w:szCs w:val="24"/>
        </w:rPr>
        <w:t>©</w:t>
      </w:r>
      <w:r w:rsidR="00C41747">
        <w:rPr>
          <w:rFonts w:ascii="Arial Narrow" w:hAnsi="Arial Narrow"/>
          <w:sz w:val="24"/>
          <w:szCs w:val="24"/>
        </w:rPr>
        <w:t xml:space="preserve"> Schedl</w:t>
      </w:r>
    </w:p>
    <w:sectPr w:rsidR="006138F0" w:rsidRPr="00C41747">
      <w:headerReference w:type="default" r:id="rId17"/>
      <w:footerReference w:type="default" r:id="rId1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24AE4" w14:textId="77777777" w:rsidR="003F5A99" w:rsidRDefault="003F5A99" w:rsidP="00CE234B">
      <w:pPr>
        <w:spacing w:after="0" w:line="240" w:lineRule="auto"/>
      </w:pPr>
      <w:r>
        <w:separator/>
      </w:r>
    </w:p>
  </w:endnote>
  <w:endnote w:type="continuationSeparator" w:id="0">
    <w:p w14:paraId="1DBACFFA" w14:textId="77777777" w:rsidR="003F5A99" w:rsidRDefault="003F5A99" w:rsidP="00CE234B">
      <w:pPr>
        <w:spacing w:after="0" w:line="240" w:lineRule="auto"/>
      </w:pPr>
      <w:r>
        <w:continuationSeparator/>
      </w:r>
    </w:p>
  </w:endnote>
  <w:endnote w:type="continuationNotice" w:id="1">
    <w:p w14:paraId="2571173A" w14:textId="77777777" w:rsidR="003F5A99" w:rsidRDefault="003F5A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55BBE" w14:textId="7C68D615" w:rsidR="00CE234B" w:rsidRDefault="000E4A7C">
    <w:pPr>
      <w:pStyle w:val="Fuzeile"/>
    </w:pPr>
    <w:r>
      <w:rPr>
        <w:noProof/>
      </w:rPr>
      <w:drawing>
        <wp:anchor distT="0" distB="0" distL="114300" distR="114300" simplePos="0" relativeHeight="251658240" behindDoc="1" locked="0" layoutInCell="1" allowOverlap="1" wp14:anchorId="3B3195EB" wp14:editId="785119B5">
          <wp:simplePos x="0" y="0"/>
          <wp:positionH relativeFrom="column">
            <wp:posOffset>3846830</wp:posOffset>
          </wp:positionH>
          <wp:positionV relativeFrom="paragraph">
            <wp:posOffset>-1270</wp:posOffset>
          </wp:positionV>
          <wp:extent cx="1765300" cy="405407"/>
          <wp:effectExtent l="0" t="0" r="635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5300" cy="40540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1" locked="0" layoutInCell="1" allowOverlap="1" wp14:anchorId="5A541D94" wp14:editId="67FF9519">
          <wp:simplePos x="0" y="0"/>
          <wp:positionH relativeFrom="column">
            <wp:posOffset>2277745</wp:posOffset>
          </wp:positionH>
          <wp:positionV relativeFrom="paragraph">
            <wp:posOffset>-53975</wp:posOffset>
          </wp:positionV>
          <wp:extent cx="1569085" cy="738327"/>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69085" cy="73832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de-AT"/>
      </w:rPr>
      <w:drawing>
        <wp:inline distT="0" distB="0" distL="0" distR="0" wp14:anchorId="5307D438" wp14:editId="6E655703">
          <wp:extent cx="1890059" cy="38100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892310" cy="381454"/>
                  </a:xfrm>
                  <a:prstGeom prst="rect">
                    <a:avLst/>
                  </a:prstGeom>
                  <a:noFill/>
                  <a:ln>
                    <a:noFill/>
                  </a:ln>
                </pic:spPr>
              </pic:pic>
            </a:graphicData>
          </a:graphic>
        </wp:inline>
      </w:drawing>
    </w:r>
    <w:r>
      <w:ptab w:relativeTo="margin" w:alignment="center" w:leader="none"/>
    </w:r>
    <w:r>
      <w:t xml:space="preserve">                       </w:t>
    </w:r>
    <w: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A349C" w14:textId="77777777" w:rsidR="003F5A99" w:rsidRDefault="003F5A99" w:rsidP="00CE234B">
      <w:pPr>
        <w:spacing w:after="0" w:line="240" w:lineRule="auto"/>
      </w:pPr>
      <w:r>
        <w:separator/>
      </w:r>
    </w:p>
  </w:footnote>
  <w:footnote w:type="continuationSeparator" w:id="0">
    <w:p w14:paraId="13DBE770" w14:textId="77777777" w:rsidR="003F5A99" w:rsidRDefault="003F5A99" w:rsidP="00CE234B">
      <w:pPr>
        <w:spacing w:after="0" w:line="240" w:lineRule="auto"/>
      </w:pPr>
      <w:r>
        <w:continuationSeparator/>
      </w:r>
    </w:p>
  </w:footnote>
  <w:footnote w:type="continuationNotice" w:id="1">
    <w:p w14:paraId="21CE8C20" w14:textId="77777777" w:rsidR="003F5A99" w:rsidRDefault="003F5A9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4316B" w14:textId="77777777" w:rsidR="008D327F" w:rsidRDefault="008D327F" w:rsidP="008D327F">
    <w:pPr>
      <w:spacing w:after="0"/>
      <w:jc w:val="both"/>
      <w:rPr>
        <w:rFonts w:ascii="Arial Narrow" w:hAnsi="Arial Narrow"/>
        <w:b/>
        <w:bCs/>
        <w:sz w:val="28"/>
        <w:szCs w:val="28"/>
      </w:rPr>
    </w:pPr>
    <w:r w:rsidRPr="00F1130A">
      <w:rPr>
        <w:rFonts w:ascii="Arial Narrow" w:hAnsi="Arial Narrow"/>
        <w:b/>
        <w:sz w:val="24"/>
        <w:szCs w:val="24"/>
      </w:rPr>
      <w:t>Presse</w:t>
    </w:r>
    <w:r>
      <w:rPr>
        <w:rFonts w:ascii="Arial Narrow" w:hAnsi="Arial Narrow"/>
        <w:b/>
        <w:sz w:val="24"/>
        <w:szCs w:val="24"/>
      </w:rPr>
      <w:t>aussendung</w:t>
    </w:r>
  </w:p>
  <w:p w14:paraId="0D9B3FDC" w14:textId="77777777" w:rsidR="008D327F" w:rsidRDefault="008D327F">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AE6"/>
    <w:rsid w:val="000103E0"/>
    <w:rsid w:val="000133EE"/>
    <w:rsid w:val="00036815"/>
    <w:rsid w:val="00062AA1"/>
    <w:rsid w:val="0007269F"/>
    <w:rsid w:val="000B1049"/>
    <w:rsid w:val="000B409D"/>
    <w:rsid w:val="000D31A4"/>
    <w:rsid w:val="000D497C"/>
    <w:rsid w:val="000D4AB5"/>
    <w:rsid w:val="000E4A7C"/>
    <w:rsid w:val="0011334F"/>
    <w:rsid w:val="001413D2"/>
    <w:rsid w:val="00146884"/>
    <w:rsid w:val="0015552A"/>
    <w:rsid w:val="00157A2F"/>
    <w:rsid w:val="00187C2B"/>
    <w:rsid w:val="001917CD"/>
    <w:rsid w:val="001C6509"/>
    <w:rsid w:val="001F72B9"/>
    <w:rsid w:val="00207F39"/>
    <w:rsid w:val="002209EA"/>
    <w:rsid w:val="00246C59"/>
    <w:rsid w:val="002478A9"/>
    <w:rsid w:val="0026034C"/>
    <w:rsid w:val="0029322A"/>
    <w:rsid w:val="002C03D5"/>
    <w:rsid w:val="002C5044"/>
    <w:rsid w:val="002D139C"/>
    <w:rsid w:val="002F48E2"/>
    <w:rsid w:val="00303AEF"/>
    <w:rsid w:val="003221D6"/>
    <w:rsid w:val="003226D1"/>
    <w:rsid w:val="0034475E"/>
    <w:rsid w:val="003502FA"/>
    <w:rsid w:val="003658DA"/>
    <w:rsid w:val="0037608F"/>
    <w:rsid w:val="003A2EAC"/>
    <w:rsid w:val="003A44D4"/>
    <w:rsid w:val="003B0164"/>
    <w:rsid w:val="003B469C"/>
    <w:rsid w:val="003C4DF9"/>
    <w:rsid w:val="003E43B3"/>
    <w:rsid w:val="003E4E3B"/>
    <w:rsid w:val="003F5A99"/>
    <w:rsid w:val="004009E3"/>
    <w:rsid w:val="004228DA"/>
    <w:rsid w:val="00427F77"/>
    <w:rsid w:val="00433F1C"/>
    <w:rsid w:val="004375DA"/>
    <w:rsid w:val="00446254"/>
    <w:rsid w:val="00446C10"/>
    <w:rsid w:val="004507E5"/>
    <w:rsid w:val="00481DD6"/>
    <w:rsid w:val="004871D2"/>
    <w:rsid w:val="00503D01"/>
    <w:rsid w:val="005049C4"/>
    <w:rsid w:val="0052147F"/>
    <w:rsid w:val="00531BAB"/>
    <w:rsid w:val="00532D26"/>
    <w:rsid w:val="0055706F"/>
    <w:rsid w:val="00577FB2"/>
    <w:rsid w:val="00590FB5"/>
    <w:rsid w:val="005E353F"/>
    <w:rsid w:val="005F17FA"/>
    <w:rsid w:val="005F2577"/>
    <w:rsid w:val="00610296"/>
    <w:rsid w:val="006138F0"/>
    <w:rsid w:val="00660312"/>
    <w:rsid w:val="006A2AE6"/>
    <w:rsid w:val="006A39F6"/>
    <w:rsid w:val="006B199D"/>
    <w:rsid w:val="006B3BBA"/>
    <w:rsid w:val="006D5BDE"/>
    <w:rsid w:val="006F4E55"/>
    <w:rsid w:val="00710600"/>
    <w:rsid w:val="00717F11"/>
    <w:rsid w:val="00720B66"/>
    <w:rsid w:val="00723CFA"/>
    <w:rsid w:val="007665ED"/>
    <w:rsid w:val="007765EA"/>
    <w:rsid w:val="00776699"/>
    <w:rsid w:val="00784BAA"/>
    <w:rsid w:val="007C6BA2"/>
    <w:rsid w:val="007F04BD"/>
    <w:rsid w:val="007F1A07"/>
    <w:rsid w:val="00805202"/>
    <w:rsid w:val="00815A9C"/>
    <w:rsid w:val="008201C8"/>
    <w:rsid w:val="008345FE"/>
    <w:rsid w:val="00844455"/>
    <w:rsid w:val="008500C3"/>
    <w:rsid w:val="00860ABD"/>
    <w:rsid w:val="0086724A"/>
    <w:rsid w:val="0087269F"/>
    <w:rsid w:val="008C0E02"/>
    <w:rsid w:val="008D327F"/>
    <w:rsid w:val="008E4012"/>
    <w:rsid w:val="00914BAB"/>
    <w:rsid w:val="00925D33"/>
    <w:rsid w:val="00940E97"/>
    <w:rsid w:val="00946007"/>
    <w:rsid w:val="0095281D"/>
    <w:rsid w:val="009635FE"/>
    <w:rsid w:val="009669BD"/>
    <w:rsid w:val="00980FB5"/>
    <w:rsid w:val="009D6C01"/>
    <w:rsid w:val="009F76D2"/>
    <w:rsid w:val="00A02F89"/>
    <w:rsid w:val="00A16F3C"/>
    <w:rsid w:val="00A27C61"/>
    <w:rsid w:val="00A73E6F"/>
    <w:rsid w:val="00AC1F07"/>
    <w:rsid w:val="00AC2BC5"/>
    <w:rsid w:val="00AD30CE"/>
    <w:rsid w:val="00AF2711"/>
    <w:rsid w:val="00B04EBF"/>
    <w:rsid w:val="00B15393"/>
    <w:rsid w:val="00B45C6C"/>
    <w:rsid w:val="00B51176"/>
    <w:rsid w:val="00B666BA"/>
    <w:rsid w:val="00B96239"/>
    <w:rsid w:val="00BA119E"/>
    <w:rsid w:val="00BC2B0D"/>
    <w:rsid w:val="00BC6E5C"/>
    <w:rsid w:val="00BC721B"/>
    <w:rsid w:val="00C00241"/>
    <w:rsid w:val="00C22862"/>
    <w:rsid w:val="00C37549"/>
    <w:rsid w:val="00C41747"/>
    <w:rsid w:val="00C41881"/>
    <w:rsid w:val="00C51AD0"/>
    <w:rsid w:val="00C550C0"/>
    <w:rsid w:val="00C70892"/>
    <w:rsid w:val="00C962E5"/>
    <w:rsid w:val="00CC1A06"/>
    <w:rsid w:val="00CE234B"/>
    <w:rsid w:val="00CF2D46"/>
    <w:rsid w:val="00CF5C0F"/>
    <w:rsid w:val="00CF7428"/>
    <w:rsid w:val="00D24E5D"/>
    <w:rsid w:val="00D539F7"/>
    <w:rsid w:val="00DC15FD"/>
    <w:rsid w:val="00DC219A"/>
    <w:rsid w:val="00DC2649"/>
    <w:rsid w:val="00DC5D12"/>
    <w:rsid w:val="00DF15AA"/>
    <w:rsid w:val="00DF6268"/>
    <w:rsid w:val="00E04226"/>
    <w:rsid w:val="00E06514"/>
    <w:rsid w:val="00E138D6"/>
    <w:rsid w:val="00E14DD4"/>
    <w:rsid w:val="00E17F0A"/>
    <w:rsid w:val="00E2217C"/>
    <w:rsid w:val="00E75C4F"/>
    <w:rsid w:val="00E87E8F"/>
    <w:rsid w:val="00EA02F2"/>
    <w:rsid w:val="00EC051A"/>
    <w:rsid w:val="00EE4551"/>
    <w:rsid w:val="00F25193"/>
    <w:rsid w:val="00F73216"/>
    <w:rsid w:val="00F8193A"/>
    <w:rsid w:val="00FC1F2D"/>
    <w:rsid w:val="00FC2605"/>
    <w:rsid w:val="00FC6107"/>
    <w:rsid w:val="00FE2BD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65E1C"/>
  <w15:chartTrackingRefBased/>
  <w15:docId w15:val="{DA4712A4-B74B-4E07-84DF-15507CEA2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A2AE6"/>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6A2AE6"/>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unhideWhenUsed/>
    <w:rsid w:val="006A2AE6"/>
    <w:rPr>
      <w:color w:val="0000FF"/>
      <w:u w:val="single"/>
    </w:rPr>
  </w:style>
  <w:style w:type="paragraph" w:customStyle="1" w:styleId="paragraph">
    <w:name w:val="paragraph"/>
    <w:basedOn w:val="Standard"/>
    <w:rsid w:val="006A2AE6"/>
    <w:pPr>
      <w:spacing w:before="100" w:beforeAutospacing="1" w:after="100" w:afterAutospacing="1" w:line="240" w:lineRule="auto"/>
    </w:pPr>
    <w:rPr>
      <w:rFonts w:ascii="Times New Roman" w:eastAsia="Times New Roman" w:hAnsi="Times New Roman" w:cs="Times New Roman"/>
      <w:sz w:val="24"/>
      <w:szCs w:val="24"/>
      <w:lang w:val="de-AT" w:eastAsia="de-AT"/>
    </w:rPr>
  </w:style>
  <w:style w:type="character" w:styleId="BesuchterLink">
    <w:name w:val="FollowedHyperlink"/>
    <w:basedOn w:val="Absatz-Standardschriftart"/>
    <w:uiPriority w:val="99"/>
    <w:semiHidden/>
    <w:unhideWhenUsed/>
    <w:rsid w:val="00805202"/>
    <w:rPr>
      <w:color w:val="954F72" w:themeColor="followedHyperlink"/>
      <w:u w:val="single"/>
    </w:rPr>
  </w:style>
  <w:style w:type="character" w:styleId="NichtaufgelsteErwhnung">
    <w:name w:val="Unresolved Mention"/>
    <w:basedOn w:val="Absatz-Standardschriftart"/>
    <w:uiPriority w:val="99"/>
    <w:semiHidden/>
    <w:unhideWhenUsed/>
    <w:rsid w:val="00805202"/>
    <w:rPr>
      <w:color w:val="605E5C"/>
      <w:shd w:val="clear" w:color="auto" w:fill="E1DFDD"/>
    </w:rPr>
  </w:style>
  <w:style w:type="paragraph" w:styleId="Kopfzeile">
    <w:name w:val="header"/>
    <w:basedOn w:val="Standard"/>
    <w:link w:val="KopfzeileZchn"/>
    <w:uiPriority w:val="99"/>
    <w:unhideWhenUsed/>
    <w:rsid w:val="00CE234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E234B"/>
  </w:style>
  <w:style w:type="paragraph" w:styleId="Fuzeile">
    <w:name w:val="footer"/>
    <w:basedOn w:val="Standard"/>
    <w:link w:val="FuzeileZchn"/>
    <w:uiPriority w:val="99"/>
    <w:unhideWhenUsed/>
    <w:rsid w:val="00CE234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E23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536498">
      <w:bodyDiv w:val="1"/>
      <w:marLeft w:val="0"/>
      <w:marRight w:val="0"/>
      <w:marTop w:val="0"/>
      <w:marBottom w:val="0"/>
      <w:divBdr>
        <w:top w:val="none" w:sz="0" w:space="0" w:color="auto"/>
        <w:left w:val="none" w:sz="0" w:space="0" w:color="auto"/>
        <w:bottom w:val="none" w:sz="0" w:space="0" w:color="auto"/>
        <w:right w:val="none" w:sz="0" w:space="0" w:color="auto"/>
      </w:divBdr>
    </w:div>
    <w:div w:id="1877232349">
      <w:bodyDiv w:val="1"/>
      <w:marLeft w:val="0"/>
      <w:marRight w:val="0"/>
      <w:marTop w:val="0"/>
      <w:marBottom w:val="0"/>
      <w:divBdr>
        <w:top w:val="none" w:sz="0" w:space="0" w:color="auto"/>
        <w:left w:val="none" w:sz="0" w:space="0" w:color="auto"/>
        <w:bottom w:val="none" w:sz="0" w:space="0" w:color="auto"/>
        <w:right w:val="none" w:sz="0" w:space="0" w:color="auto"/>
      </w:divBdr>
    </w:div>
    <w:div w:id="196314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eorg.bauer@dka.at"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dka.at/meinespendenaktion"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jana.hofer@dioezese-linz.a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kinderarbeitstoppen.at/mach-mit" TargetMode="External"/><Relationship Id="rId5" Type="http://schemas.openxmlformats.org/officeDocument/2006/relationships/settings" Target="settings.xml"/><Relationship Id="rId15" Type="http://schemas.openxmlformats.org/officeDocument/2006/relationships/hyperlink" Target="mailto:heinrich.brandstetter@dioezese-linz.at"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flic.kr/s/aHsjN2nvdB" TargetMode="External"/><Relationship Id="rId14" Type="http://schemas.openxmlformats.org/officeDocument/2006/relationships/hyperlink" Target="tel:067687763151"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d66e20b-0ce8-433f-a8ab-56afbed80641" xsi:nil="true"/>
    <lcf76f155ced4ddcb4097134ff3c332f xmlns="83e95aa8-f0d5-4039-ad99-c37bcb4bfcc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AD1E1A91A26224B8822B23522B8C38C" ma:contentTypeVersion="19" ma:contentTypeDescription="Ein neues Dokument erstellen." ma:contentTypeScope="" ma:versionID="9671e4f87f64c266974a6c299c435571">
  <xsd:schema xmlns:xsd="http://www.w3.org/2001/XMLSchema" xmlns:xs="http://www.w3.org/2001/XMLSchema" xmlns:p="http://schemas.microsoft.com/office/2006/metadata/properties" xmlns:ns2="83e95aa8-f0d5-4039-ad99-c37bcb4bfcc4" xmlns:ns3="fd66e20b-0ce8-433f-a8ab-56afbed80641" targetNamespace="http://schemas.microsoft.com/office/2006/metadata/properties" ma:root="true" ma:fieldsID="1f14e5da0890d0026d4bd688a07aff2e" ns2:_="" ns3:_="">
    <xsd:import namespace="83e95aa8-f0d5-4039-ad99-c37bcb4bfcc4"/>
    <xsd:import namespace="fd66e20b-0ce8-433f-a8ab-56afbed8064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95aa8-f0d5-4039-ad99-c37bcb4bfc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66e20b-0ce8-433f-a8ab-56afbed80641" elementFormDefault="qualified">
    <xsd:import namespace="http://schemas.microsoft.com/office/2006/documentManagement/types"/>
    <xsd:import namespace="http://schemas.microsoft.com/office/infopath/2007/PartnerControls"/>
    <xsd:element name="SharedWithUsers" ma:index="15"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23270ef0-496a-4594-b853-bd3d32cf8823}" ma:internalName="TaxCatchAll" ma:showField="CatchAllData" ma:web="fd66e20b-0ce8-433f-a8ab-56afbed806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7AC592-4CFD-4A58-8BA4-D06317C54C6D}">
  <ds:schemaRefs>
    <ds:schemaRef ds:uri="http://schemas.microsoft.com/sharepoint/v3/contenttype/forms"/>
  </ds:schemaRefs>
</ds:datastoreItem>
</file>

<file path=customXml/itemProps2.xml><?xml version="1.0" encoding="utf-8"?>
<ds:datastoreItem xmlns:ds="http://schemas.openxmlformats.org/officeDocument/2006/customXml" ds:itemID="{F2F899F0-252F-4E5D-8E35-B3E24E3C9B9B}">
  <ds:schemaRefs>
    <ds:schemaRef ds:uri="http://schemas.microsoft.com/office/2006/metadata/properties"/>
    <ds:schemaRef ds:uri="http://schemas.microsoft.com/office/infopath/2007/PartnerControls"/>
    <ds:schemaRef ds:uri="fd66e20b-0ce8-433f-a8ab-56afbed80641"/>
    <ds:schemaRef ds:uri="83e95aa8-f0d5-4039-ad99-c37bcb4bfcc4"/>
  </ds:schemaRefs>
</ds:datastoreItem>
</file>

<file path=customXml/itemProps3.xml><?xml version="1.0" encoding="utf-8"?>
<ds:datastoreItem xmlns:ds="http://schemas.openxmlformats.org/officeDocument/2006/customXml" ds:itemID="{0F9B9751-DC00-4DB1-9214-9F1D15FAB9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95aa8-f0d5-4039-ad99-c37bcb4bfcc4"/>
    <ds:schemaRef ds:uri="fd66e20b-0ce8-433f-a8ab-56afbed806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606</Words>
  <Characters>3818</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Hofer</dc:creator>
  <cp:keywords/>
  <dc:description/>
  <cp:lastModifiedBy>Jana Hofer</cp:lastModifiedBy>
  <cp:revision>151</cp:revision>
  <dcterms:created xsi:type="dcterms:W3CDTF">2023-03-22T13:51:00Z</dcterms:created>
  <dcterms:modified xsi:type="dcterms:W3CDTF">2025-03-31T14:41:00Z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0x010100DAD1E1A91A26224B8822B23522B8C38C</vt:lpwstr>
  </property>
  <property fmtid="{D5CDD505-2E9C-101B-9397-08002B2CF9AE}" pid="3" name="MediaServiceImageTags">
    <vt:lpwstr/>
  </property>
</Properties>
</file>