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224DC1">
        <w:rPr>
          <w:rFonts w:cs="Arial"/>
          <w:szCs w:val="22"/>
        </w:rPr>
        <w:t>5</w:t>
      </w:r>
      <w:r w:rsidR="002856E4">
        <w:rPr>
          <w:rFonts w:cs="Arial"/>
          <w:szCs w:val="22"/>
        </w:rPr>
        <w:t xml:space="preserve"> / 2</w:t>
      </w:r>
      <w:r w:rsidR="00224DC1">
        <w:rPr>
          <w:rFonts w:cs="Arial"/>
          <w:szCs w:val="22"/>
        </w:rPr>
        <w:t>1</w:t>
      </w:r>
      <w:r w:rsidR="00292801">
        <w:rPr>
          <w:rFonts w:cs="Arial"/>
          <w:szCs w:val="22"/>
        </w:rPr>
        <w:t>. Jänner 201</w:t>
      </w:r>
      <w:r w:rsidR="00224DC1">
        <w:rPr>
          <w:rFonts w:cs="Arial"/>
          <w:szCs w:val="22"/>
        </w:rPr>
        <w:t>6</w:t>
      </w:r>
    </w:p>
    <w:p w:rsidR="00691C20" w:rsidRDefault="00691C20" w:rsidP="00430D75">
      <w:pPr>
        <w:jc w:val="right"/>
        <w:rPr>
          <w:rFonts w:cs="Arial"/>
          <w:szCs w:val="22"/>
        </w:rPr>
      </w:pPr>
    </w:p>
    <w:p w:rsidR="00430D75" w:rsidRDefault="00430D75" w:rsidP="008374E2">
      <w:pPr>
        <w:rPr>
          <w:rFonts w:cs="Arial"/>
          <w:szCs w:val="22"/>
        </w:rPr>
      </w:pPr>
    </w:p>
    <w:p w:rsidR="008374E2" w:rsidRDefault="008374E2" w:rsidP="008374E2">
      <w:pPr>
        <w:rPr>
          <w:rFonts w:cs="Arial"/>
          <w:szCs w:val="22"/>
        </w:rPr>
      </w:pPr>
    </w:p>
    <w:p w:rsidR="006620D4" w:rsidRPr="006620D4" w:rsidRDefault="006620D4" w:rsidP="008374E2">
      <w:pPr>
        <w:rPr>
          <w:rFonts w:cs="Arial"/>
          <w:b/>
          <w:sz w:val="28"/>
          <w:szCs w:val="28"/>
          <w:u w:val="single"/>
        </w:rPr>
      </w:pPr>
      <w:r w:rsidRPr="006620D4">
        <w:rPr>
          <w:rFonts w:cs="Arial"/>
          <w:b/>
          <w:sz w:val="28"/>
          <w:szCs w:val="28"/>
          <w:u w:val="single"/>
        </w:rPr>
        <w:t xml:space="preserve">Gebetswoche für die Einheit der Christen: </w:t>
      </w:r>
      <w:r w:rsidR="00975A20">
        <w:rPr>
          <w:rFonts w:cs="Arial"/>
          <w:b/>
          <w:sz w:val="28"/>
          <w:szCs w:val="28"/>
          <w:u w:val="single"/>
        </w:rPr>
        <w:br/>
      </w:r>
      <w:r w:rsidRPr="006620D4">
        <w:rPr>
          <w:rFonts w:cs="Arial"/>
          <w:b/>
          <w:sz w:val="28"/>
          <w:szCs w:val="28"/>
          <w:u w:val="single"/>
        </w:rPr>
        <w:t>Ökumenischer Gottesdienst i</w:t>
      </w:r>
      <w:r w:rsidR="00975A20">
        <w:rPr>
          <w:rFonts w:cs="Arial"/>
          <w:b/>
          <w:sz w:val="28"/>
          <w:szCs w:val="28"/>
          <w:u w:val="single"/>
        </w:rPr>
        <w:t>n der Martin-Luther-Kirche</w:t>
      </w:r>
    </w:p>
    <w:p w:rsidR="00292801" w:rsidRDefault="00292801" w:rsidP="008374E2">
      <w:pPr>
        <w:rPr>
          <w:rFonts w:cs="Arial"/>
        </w:rPr>
      </w:pPr>
    </w:p>
    <w:p w:rsidR="006620D4" w:rsidRDefault="006620D4" w:rsidP="008374E2">
      <w:pPr>
        <w:rPr>
          <w:rFonts w:cs="Arial"/>
        </w:rPr>
      </w:pPr>
      <w:r w:rsidRPr="001E0B1C">
        <w:rPr>
          <w:rFonts w:cs="Arial"/>
        </w:rPr>
        <w:t xml:space="preserve">VertreterInnen </w:t>
      </w:r>
      <w:r w:rsidR="00FC1BFF">
        <w:rPr>
          <w:rFonts w:cs="Arial"/>
        </w:rPr>
        <w:t>von acht</w:t>
      </w:r>
      <w:r w:rsidRPr="001E0B1C">
        <w:rPr>
          <w:rFonts w:cs="Arial"/>
        </w:rPr>
        <w:t xml:space="preserve"> christlichen Kirchen in Oberösterreich feierten am Donnerstag, 2</w:t>
      </w:r>
      <w:r w:rsidR="00975A20">
        <w:rPr>
          <w:rFonts w:cs="Arial"/>
        </w:rPr>
        <w:t>1</w:t>
      </w:r>
      <w:r w:rsidRPr="001E0B1C">
        <w:rPr>
          <w:rFonts w:cs="Arial"/>
        </w:rPr>
        <w:t>. Jänner 201</w:t>
      </w:r>
      <w:r w:rsidR="00975A20">
        <w:rPr>
          <w:rFonts w:cs="Arial"/>
        </w:rPr>
        <w:t xml:space="preserve">6 </w:t>
      </w:r>
      <w:r w:rsidRPr="001E0B1C">
        <w:rPr>
          <w:rFonts w:cs="Arial"/>
        </w:rPr>
        <w:t>anlässlich der weltweiten Gebetswoche für die Einheit der Christen einen gemeinsamen Gottesdienst i</w:t>
      </w:r>
      <w:r w:rsidR="00975A20">
        <w:rPr>
          <w:rFonts w:cs="Arial"/>
        </w:rPr>
        <w:t xml:space="preserve">n der evangelischen Martin-Luther-Kirche </w:t>
      </w:r>
      <w:r w:rsidR="00975A20" w:rsidRPr="00FD49A3">
        <w:rPr>
          <w:rFonts w:cs="Arial"/>
        </w:rPr>
        <w:t>an der Linzer Landstraße</w:t>
      </w:r>
      <w:r w:rsidR="00975A20">
        <w:rPr>
          <w:rFonts w:cs="Arial"/>
        </w:rPr>
        <w:t>. D</w:t>
      </w:r>
      <w:r w:rsidRPr="001E0B1C">
        <w:rPr>
          <w:rFonts w:cs="Arial"/>
        </w:rPr>
        <w:t xml:space="preserve">as Motto der diesjährigen Gebetswoche lautete: </w:t>
      </w:r>
      <w:r w:rsidRPr="00FC1BFF">
        <w:rPr>
          <w:rFonts w:cs="Arial"/>
          <w:i/>
        </w:rPr>
        <w:t>„</w:t>
      </w:r>
      <w:r w:rsidR="00975A20" w:rsidRPr="00FC1BFF">
        <w:rPr>
          <w:rFonts w:cs="Arial"/>
          <w:i/>
        </w:rPr>
        <w:t>Berufen, die großen Taten des Herrn zu verkünden“</w:t>
      </w:r>
      <w:r w:rsidR="00975A20">
        <w:rPr>
          <w:rFonts w:cs="Arial"/>
        </w:rPr>
        <w:t xml:space="preserve"> (1 Petrus 2,9).</w:t>
      </w:r>
    </w:p>
    <w:p w:rsidR="006620D4" w:rsidRDefault="006620D4" w:rsidP="008374E2">
      <w:pPr>
        <w:rPr>
          <w:rFonts w:cs="Arial"/>
        </w:rPr>
      </w:pPr>
    </w:p>
    <w:p w:rsidR="00914CD1" w:rsidRPr="00914CD1" w:rsidRDefault="00914CD1" w:rsidP="008374E2">
      <w:pPr>
        <w:rPr>
          <w:rFonts w:cs="Arial"/>
          <w:b/>
        </w:rPr>
      </w:pPr>
      <w:r w:rsidRPr="00914CD1">
        <w:rPr>
          <w:rFonts w:cs="Arial"/>
          <w:b/>
        </w:rPr>
        <w:t>Zu Gast bei der Evangelischen Kirche A. B.</w:t>
      </w:r>
    </w:p>
    <w:p w:rsidR="006620D4" w:rsidRDefault="00975A20" w:rsidP="008374E2">
      <w:pPr>
        <w:tabs>
          <w:tab w:val="left" w:pos="1225"/>
        </w:tabs>
        <w:rPr>
          <w:rFonts w:eastAsia="Calibri" w:cs="Arial"/>
          <w:color w:val="000000"/>
        </w:rPr>
      </w:pPr>
      <w:r>
        <w:rPr>
          <w:rFonts w:cs="Arial"/>
        </w:rPr>
        <w:t>Den</w:t>
      </w:r>
      <w:r w:rsidR="006620D4" w:rsidRPr="001E0B1C">
        <w:rPr>
          <w:rFonts w:cs="Arial"/>
        </w:rPr>
        <w:t xml:space="preserve"> Gottesdienst </w:t>
      </w:r>
      <w:r>
        <w:rPr>
          <w:rFonts w:cs="Arial"/>
        </w:rPr>
        <w:t xml:space="preserve">feierten VertreterInnen von acht der neun </w:t>
      </w:r>
      <w:r w:rsidR="006620D4" w:rsidRPr="001E0B1C">
        <w:rPr>
          <w:rFonts w:cs="Arial"/>
        </w:rPr>
        <w:t>christl</w:t>
      </w:r>
      <w:r>
        <w:rPr>
          <w:rFonts w:cs="Arial"/>
        </w:rPr>
        <w:t>ichen Kirchen in Oberösterreich</w:t>
      </w:r>
      <w:r w:rsidR="006620D4" w:rsidRPr="001E0B1C">
        <w:rPr>
          <w:rFonts w:cs="Arial"/>
        </w:rPr>
        <w:t xml:space="preserve">: </w:t>
      </w:r>
      <w:r>
        <w:rPr>
          <w:rFonts w:cs="Arial"/>
        </w:rPr>
        <w:t>Pfarrerin Elisabeth Steinegger (</w:t>
      </w:r>
      <w:r w:rsidR="006620D4" w:rsidRPr="001E0B1C">
        <w:rPr>
          <w:rFonts w:cs="Arial"/>
        </w:rPr>
        <w:t>Altkatholische Kirche</w:t>
      </w:r>
      <w:r>
        <w:rPr>
          <w:rFonts w:cs="Arial"/>
        </w:rPr>
        <w:t>)</w:t>
      </w:r>
      <w:r w:rsidR="006620D4" w:rsidRPr="001E0B1C">
        <w:rPr>
          <w:rFonts w:cs="Arial"/>
        </w:rPr>
        <w:t xml:space="preserve">, </w:t>
      </w:r>
      <w:r>
        <w:rPr>
          <w:rFonts w:cs="Arial"/>
        </w:rPr>
        <w:t>Oberkirchenrat Heinrich Benz (</w:t>
      </w:r>
      <w:r w:rsidR="006620D4" w:rsidRPr="001E0B1C">
        <w:rPr>
          <w:rFonts w:cs="Arial"/>
        </w:rPr>
        <w:t>Evangelische Kirche H. B.</w:t>
      </w:r>
      <w:r>
        <w:rPr>
          <w:rFonts w:cs="Arial"/>
        </w:rPr>
        <w:t>)</w:t>
      </w:r>
      <w:r w:rsidR="006620D4" w:rsidRPr="001E0B1C">
        <w:rPr>
          <w:rFonts w:cs="Arial"/>
        </w:rPr>
        <w:t xml:space="preserve">, </w:t>
      </w:r>
      <w:r w:rsidR="0091233B">
        <w:rPr>
          <w:rFonts w:cs="Arial"/>
        </w:rPr>
        <w:t xml:space="preserve">Pastor </w:t>
      </w:r>
      <w:r w:rsidR="00813296">
        <w:rPr>
          <w:rFonts w:cs="Arial"/>
          <w:color w:val="1A1A1A"/>
        </w:rPr>
        <w:t xml:space="preserve">Martin Siegrist (Evangelisch-methodistische Kirche), </w:t>
      </w:r>
      <w:r>
        <w:rPr>
          <w:rFonts w:cs="Arial"/>
        </w:rPr>
        <w:t>P. Johannes Abousif (</w:t>
      </w:r>
      <w:r w:rsidR="006620D4" w:rsidRPr="001E0B1C">
        <w:rPr>
          <w:rFonts w:cs="Arial"/>
        </w:rPr>
        <w:t>Koptisch-orthodoxe Kirche</w:t>
      </w:r>
      <w:r>
        <w:rPr>
          <w:rFonts w:cs="Arial"/>
        </w:rPr>
        <w:t>)</w:t>
      </w:r>
      <w:r w:rsidR="006620D4" w:rsidRPr="001E0B1C">
        <w:rPr>
          <w:rFonts w:cs="Arial"/>
        </w:rPr>
        <w:t xml:space="preserve">, </w:t>
      </w:r>
      <w:r>
        <w:rPr>
          <w:rFonts w:cs="Arial"/>
        </w:rPr>
        <w:t xml:space="preserve">Pfarrer </w:t>
      </w:r>
      <w:r w:rsidR="00914CD1">
        <w:rPr>
          <w:rFonts w:cs="Arial"/>
        </w:rPr>
        <w:t xml:space="preserve">Dr. </w:t>
      </w:r>
      <w:r>
        <w:rPr>
          <w:rFonts w:cs="Arial"/>
        </w:rPr>
        <w:t>Sorin Bugner (</w:t>
      </w:r>
      <w:r w:rsidR="006620D4" w:rsidRPr="001E0B1C">
        <w:rPr>
          <w:rFonts w:cs="Arial"/>
        </w:rPr>
        <w:t>Rumänisch-orthodoxe Kirche</w:t>
      </w:r>
      <w:r>
        <w:rPr>
          <w:rFonts w:cs="Arial"/>
        </w:rPr>
        <w:t>)</w:t>
      </w:r>
      <w:r w:rsidR="006620D4" w:rsidRPr="001E0B1C">
        <w:rPr>
          <w:rFonts w:cs="Arial"/>
        </w:rPr>
        <w:t xml:space="preserve"> </w:t>
      </w:r>
      <w:r>
        <w:rPr>
          <w:rFonts w:cs="Arial"/>
        </w:rPr>
        <w:t>sowie</w:t>
      </w:r>
      <w:r w:rsidR="006620D4" w:rsidRPr="001E0B1C">
        <w:rPr>
          <w:rFonts w:cs="Arial"/>
        </w:rPr>
        <w:t xml:space="preserve"> </w:t>
      </w:r>
      <w:r>
        <w:rPr>
          <w:rFonts w:cs="Arial"/>
        </w:rPr>
        <w:t>Erzpriester Dragan Micic und Nemanja Micic (</w:t>
      </w:r>
      <w:r w:rsidR="006620D4" w:rsidRPr="001E0B1C">
        <w:rPr>
          <w:rFonts w:cs="Arial"/>
        </w:rPr>
        <w:t>Serbisch-orthodoxe Kirche</w:t>
      </w:r>
      <w:r>
        <w:rPr>
          <w:rFonts w:cs="Arial"/>
        </w:rPr>
        <w:t>).</w:t>
      </w:r>
      <w:r w:rsidR="006620D4" w:rsidRPr="001E0B1C">
        <w:rPr>
          <w:rFonts w:cs="Arial"/>
        </w:rPr>
        <w:t xml:space="preserve"> </w:t>
      </w:r>
      <w:r w:rsidR="00914CD1">
        <w:rPr>
          <w:rFonts w:cs="Arial"/>
        </w:rPr>
        <w:t>Gastgebe</w:t>
      </w:r>
      <w:r w:rsidR="0091233B">
        <w:rPr>
          <w:rFonts w:cs="Arial"/>
        </w:rPr>
        <w:t>rin</w:t>
      </w:r>
      <w:r w:rsidR="00914CD1">
        <w:rPr>
          <w:rFonts w:cs="Arial"/>
        </w:rPr>
        <w:t xml:space="preserve"> war in diesem Jahr die Evangelische Kirche A. B., die durch Superintendent Dr. Gerold Lehner und </w:t>
      </w:r>
      <w:r w:rsidR="00C06B61">
        <w:rPr>
          <w:rFonts w:cs="Arial"/>
        </w:rPr>
        <w:t xml:space="preserve">den </w:t>
      </w:r>
      <w:r w:rsidR="00914CD1">
        <w:rPr>
          <w:rFonts w:cs="Arial"/>
        </w:rPr>
        <w:t xml:space="preserve">„Hausherrn“ der Martin-Luther-Kirche in Linz, Pfarrer Mag. Josef Prinz, vertreten war. Von der Römisch-katholischen Kirche nahmen der neue </w:t>
      </w:r>
      <w:r w:rsidR="006620D4" w:rsidRPr="001E0B1C">
        <w:rPr>
          <w:rFonts w:cs="Arial"/>
        </w:rPr>
        <w:t xml:space="preserve">Diözesanbischof Dr. </w:t>
      </w:r>
      <w:r w:rsidR="00914CD1">
        <w:rPr>
          <w:rFonts w:cs="Arial"/>
        </w:rPr>
        <w:t>Manfred Scheuer, Ökumene-Referentin Mag.</w:t>
      </w:r>
      <w:r w:rsidR="00914CD1" w:rsidRPr="00DA3F19">
        <w:rPr>
          <w:rFonts w:cs="Arial"/>
          <w:vertAlign w:val="superscript"/>
        </w:rPr>
        <w:t xml:space="preserve">a </w:t>
      </w:r>
      <w:r w:rsidR="00914CD1">
        <w:rPr>
          <w:rFonts w:cs="Arial"/>
        </w:rPr>
        <w:t xml:space="preserve">Helga Schwarzinger und </w:t>
      </w:r>
      <w:r w:rsidR="006620D4" w:rsidRPr="001E0B1C">
        <w:rPr>
          <w:rFonts w:eastAsia="Calibri" w:cs="Arial"/>
          <w:color w:val="000000"/>
        </w:rPr>
        <w:t xml:space="preserve">Dompfarrer Dr. Maximilian Strasser </w:t>
      </w:r>
      <w:r w:rsidR="00914CD1">
        <w:rPr>
          <w:rFonts w:eastAsia="Calibri" w:cs="Arial"/>
          <w:color w:val="000000"/>
        </w:rPr>
        <w:t xml:space="preserve">am Gottesdienst teil. </w:t>
      </w:r>
    </w:p>
    <w:p w:rsidR="00914CD1" w:rsidRDefault="006620D4" w:rsidP="008374E2">
      <w:pPr>
        <w:widowControl w:val="0"/>
        <w:autoSpaceDE w:val="0"/>
        <w:autoSpaceDN w:val="0"/>
        <w:adjustRightInd w:val="0"/>
        <w:rPr>
          <w:rFonts w:cs="Arial"/>
          <w:color w:val="1A1A1A"/>
        </w:rPr>
      </w:pPr>
      <w:r w:rsidRPr="001E0B1C">
        <w:rPr>
          <w:rFonts w:cs="Arial"/>
        </w:rPr>
        <w:t xml:space="preserve">Den Themenvorschlag hatte eine ökumenische Arbeitsgruppe der </w:t>
      </w:r>
      <w:r w:rsidRPr="001E0B1C">
        <w:rPr>
          <w:rFonts w:cs="Arial"/>
          <w:color w:val="1A1A1A"/>
        </w:rPr>
        <w:t xml:space="preserve">christlichen Kirchen </w:t>
      </w:r>
      <w:r w:rsidR="00914CD1">
        <w:rPr>
          <w:rFonts w:cs="Arial"/>
          <w:color w:val="1A1A1A"/>
        </w:rPr>
        <w:t xml:space="preserve">Lettlands </w:t>
      </w:r>
      <w:r w:rsidRPr="001E0B1C">
        <w:rPr>
          <w:rFonts w:cs="Arial"/>
          <w:color w:val="1A1A1A"/>
        </w:rPr>
        <w:t xml:space="preserve">erarbeitet. </w:t>
      </w:r>
      <w:r w:rsidR="00914CD1">
        <w:t>In Lettland gehört jeweils etwa ein Drittel der Bevölkerung den drei Konfessionen protestantisch, katholisch und orthodox an. Die Ökumene lebt dort wesentlich aus der vertrauensvollen Beziehung zwischen den Vertreter</w:t>
      </w:r>
      <w:r w:rsidR="00FC1BFF">
        <w:t>Innen</w:t>
      </w:r>
      <w:r w:rsidR="00914CD1">
        <w:t xml:space="preserve"> der unterschiedlichen Konfessionen und drückt sich in vielen gemeinsamen Initiativen aus.</w:t>
      </w:r>
    </w:p>
    <w:p w:rsidR="00914CD1" w:rsidRDefault="00914CD1" w:rsidP="008374E2">
      <w:pPr>
        <w:widowControl w:val="0"/>
        <w:autoSpaceDE w:val="0"/>
        <w:autoSpaceDN w:val="0"/>
        <w:adjustRightInd w:val="0"/>
        <w:rPr>
          <w:rFonts w:cs="Arial"/>
          <w:color w:val="1A1A1A"/>
        </w:rPr>
      </w:pPr>
    </w:p>
    <w:p w:rsidR="00914CD1" w:rsidRPr="00C40410" w:rsidRDefault="006D38CA" w:rsidP="008374E2">
      <w:pPr>
        <w:widowControl w:val="0"/>
        <w:autoSpaceDE w:val="0"/>
        <w:autoSpaceDN w:val="0"/>
        <w:adjustRightInd w:val="0"/>
        <w:rPr>
          <w:rFonts w:cs="Arial"/>
          <w:b/>
          <w:color w:val="1A1A1A"/>
        </w:rPr>
      </w:pPr>
      <w:r w:rsidRPr="00C4182D">
        <w:rPr>
          <w:rFonts w:cs="Arial"/>
          <w:b/>
          <w:color w:val="1A1A1A"/>
        </w:rPr>
        <w:t>In Vielfalt verbunden</w:t>
      </w:r>
    </w:p>
    <w:p w:rsidR="006D38CA" w:rsidRDefault="00C40410" w:rsidP="008374E2">
      <w:pPr>
        <w:widowControl w:val="0"/>
        <w:autoSpaceDE w:val="0"/>
        <w:autoSpaceDN w:val="0"/>
        <w:adjustRightInd w:val="0"/>
        <w:rPr>
          <w:rFonts w:cs="Arial"/>
          <w:color w:val="1A1A1A"/>
        </w:rPr>
      </w:pPr>
      <w:r>
        <w:rPr>
          <w:rFonts w:cs="Arial"/>
          <w:color w:val="1A1A1A"/>
        </w:rPr>
        <w:t xml:space="preserve">Die VertreterInnen der christlichen Kirchen hatten beim Einzug in die Kirche Bänder bei sich, auf die sie einen Satz zum Thema des Gottesdienstes geschrieben hatten. Die Bänder wurden auf den Altar gelegt, die Sätze laut vorgelesen. Sie symbolisierten das </w:t>
      </w:r>
      <w:r w:rsidR="00063BF4">
        <w:rPr>
          <w:rFonts w:cs="Arial"/>
          <w:color w:val="1A1A1A"/>
        </w:rPr>
        <w:t xml:space="preserve">Band der Liebe Gottes und das </w:t>
      </w:r>
      <w:r>
        <w:rPr>
          <w:rFonts w:cs="Arial"/>
          <w:color w:val="1A1A1A"/>
        </w:rPr>
        <w:t xml:space="preserve">Band der Einheit zwischen den Christen: Jesus Christus, der die gemeinsame Mitte ist. </w:t>
      </w:r>
      <w:r w:rsidR="00063BF4">
        <w:rPr>
          <w:rFonts w:cs="Arial"/>
          <w:color w:val="1A1A1A"/>
        </w:rPr>
        <w:t xml:space="preserve">Auch alle Mitfeiernden waren eingeladen, Bänder mit </w:t>
      </w:r>
      <w:r w:rsidR="00813296">
        <w:rPr>
          <w:rFonts w:cs="Arial"/>
          <w:color w:val="1A1A1A"/>
        </w:rPr>
        <w:t>einem Bibelzitat, einer Botschaft oder einem persönlichen</w:t>
      </w:r>
      <w:r w:rsidR="00063BF4">
        <w:rPr>
          <w:rFonts w:cs="Arial"/>
          <w:color w:val="1A1A1A"/>
        </w:rPr>
        <w:t xml:space="preserve"> Anliegen zu beschriften</w:t>
      </w:r>
      <w:r w:rsidR="00813296">
        <w:rPr>
          <w:rFonts w:cs="Arial"/>
          <w:color w:val="1A1A1A"/>
        </w:rPr>
        <w:t>.</w:t>
      </w:r>
      <w:r w:rsidR="00063BF4">
        <w:rPr>
          <w:rFonts w:cs="Arial"/>
          <w:color w:val="1A1A1A"/>
        </w:rPr>
        <w:t xml:space="preserve"> </w:t>
      </w:r>
    </w:p>
    <w:p w:rsidR="007C13C5" w:rsidRDefault="007C13C5" w:rsidP="008374E2">
      <w:pPr>
        <w:rPr>
          <w:rFonts w:cs="Arial"/>
          <w:color w:val="1A1A1A"/>
        </w:rPr>
      </w:pPr>
      <w:r>
        <w:rPr>
          <w:rFonts w:cs="Arial"/>
          <w:color w:val="1A1A1A"/>
        </w:rPr>
        <w:t xml:space="preserve">Gastgeber Pfarrer Mag. Josef Prinz erinnerte in seinen Grußworten an die Mitfeiernden daran, dass vor 50 Jahren, im Mai 1966, in der Martin-Luther-Kirche der erste </w:t>
      </w:r>
      <w:r w:rsidR="00E90658">
        <w:rPr>
          <w:rFonts w:cs="Arial"/>
          <w:color w:val="1A1A1A"/>
        </w:rPr>
        <w:t>ökumenische</w:t>
      </w:r>
      <w:r>
        <w:rPr>
          <w:rFonts w:cs="Arial"/>
          <w:color w:val="1A1A1A"/>
        </w:rPr>
        <w:t xml:space="preserve"> Gottesdienst gefeiert worden war, damals mit Bischof Franz Sal. Zauner. </w:t>
      </w:r>
    </w:p>
    <w:p w:rsidR="00890245" w:rsidRDefault="006D38CA" w:rsidP="008374E2">
      <w:pPr>
        <w:widowControl w:val="0"/>
        <w:autoSpaceDE w:val="0"/>
        <w:autoSpaceDN w:val="0"/>
        <w:adjustRightInd w:val="0"/>
        <w:rPr>
          <w:rFonts w:cs="Arial"/>
          <w:color w:val="1A1A1A"/>
        </w:rPr>
      </w:pPr>
      <w:r>
        <w:rPr>
          <w:rFonts w:cs="Arial"/>
          <w:color w:val="1A1A1A"/>
        </w:rPr>
        <w:t>Im Zentrum de</w:t>
      </w:r>
      <w:r w:rsidR="00FC1BFF">
        <w:rPr>
          <w:rFonts w:cs="Arial"/>
          <w:color w:val="1A1A1A"/>
        </w:rPr>
        <w:t xml:space="preserve">r Gebetstexte im </w:t>
      </w:r>
      <w:r>
        <w:rPr>
          <w:rFonts w:cs="Arial"/>
          <w:color w:val="1A1A1A"/>
        </w:rPr>
        <w:t xml:space="preserve">Gottesdienst standen der Dank für das Geschenk der Vielfalt in Glaubensformen und -traditionen, verbunden mit der Bitte um wachsende Einheit in der Verschiedenheit. Diese Einheit ermöglicht gemeinsame Solidarität im Einsatz für die Würde und den Wert aller Menschen. </w:t>
      </w:r>
      <w:r w:rsidR="00890245">
        <w:rPr>
          <w:rFonts w:cs="Arial"/>
          <w:color w:val="1A1A1A"/>
        </w:rPr>
        <w:t xml:space="preserve">Im Gottesdienst wurde besonders das Engagement für Menschen auf der Flucht, für Unterdrückte, Ausgegrenzte thematisiert. </w:t>
      </w:r>
    </w:p>
    <w:p w:rsidR="006620D4" w:rsidRDefault="006D38CA" w:rsidP="008374E2">
      <w:pPr>
        <w:widowControl w:val="0"/>
        <w:autoSpaceDE w:val="0"/>
        <w:autoSpaceDN w:val="0"/>
        <w:adjustRightInd w:val="0"/>
        <w:rPr>
          <w:rFonts w:cs="Arial"/>
        </w:rPr>
      </w:pPr>
      <w:r>
        <w:rPr>
          <w:rFonts w:cs="Arial"/>
          <w:color w:val="1A1A1A"/>
        </w:rPr>
        <w:t xml:space="preserve">P. Johannes Abousif von der </w:t>
      </w:r>
      <w:r w:rsidRPr="001E0B1C">
        <w:rPr>
          <w:rFonts w:cs="Arial"/>
        </w:rPr>
        <w:t>Koptisch-orthodoxe</w:t>
      </w:r>
      <w:r>
        <w:rPr>
          <w:rFonts w:cs="Arial"/>
        </w:rPr>
        <w:t>n</w:t>
      </w:r>
      <w:r w:rsidRPr="001E0B1C">
        <w:rPr>
          <w:rFonts w:cs="Arial"/>
        </w:rPr>
        <w:t xml:space="preserve"> Kirche</w:t>
      </w:r>
      <w:r>
        <w:rPr>
          <w:rFonts w:cs="Arial"/>
        </w:rPr>
        <w:t xml:space="preserve"> drückte es folgendermaßen aus: „Unsere Einheit, so unvollkommen sie auch ist, ist ein Zeugnis unseres Glaubens und unserer Hoffnung. Indem wir die Einheit feiern, erleben wir unsere Verschiedenheit als Reichtum und Grund zur </w:t>
      </w:r>
      <w:r>
        <w:rPr>
          <w:rFonts w:cs="Arial"/>
        </w:rPr>
        <w:lastRenderedPageBreak/>
        <w:t xml:space="preserve">Freude.“ Pfarrer Dr. Sorin Bugner von der </w:t>
      </w:r>
      <w:r w:rsidRPr="001E0B1C">
        <w:rPr>
          <w:rFonts w:cs="Arial"/>
        </w:rPr>
        <w:t>Rumänisch-orthodoxe</w:t>
      </w:r>
      <w:r>
        <w:rPr>
          <w:rFonts w:cs="Arial"/>
        </w:rPr>
        <w:t>n</w:t>
      </w:r>
      <w:r w:rsidRPr="001E0B1C">
        <w:rPr>
          <w:rFonts w:cs="Arial"/>
        </w:rPr>
        <w:t xml:space="preserve"> Kirche</w:t>
      </w:r>
      <w:r>
        <w:rPr>
          <w:rFonts w:cs="Arial"/>
        </w:rPr>
        <w:t xml:space="preserve"> in seiner Fürbitte: „Entzünde in unseren Herzen den Wunsch, alles zu überwinden, was uns trennt, damit wir die Zerrissenheit verwandeln in die Verbundenheit des einen Glaubens.“ </w:t>
      </w:r>
    </w:p>
    <w:p w:rsidR="00FC1BFF" w:rsidRDefault="00FC1BFF" w:rsidP="008374E2">
      <w:pPr>
        <w:widowControl w:val="0"/>
        <w:autoSpaceDE w:val="0"/>
        <w:autoSpaceDN w:val="0"/>
        <w:adjustRightInd w:val="0"/>
        <w:rPr>
          <w:rFonts w:cs="Arial"/>
        </w:rPr>
      </w:pPr>
    </w:p>
    <w:p w:rsidR="009877C2" w:rsidRPr="00063BF4" w:rsidRDefault="00813296" w:rsidP="008374E2">
      <w:pPr>
        <w:widowControl w:val="0"/>
        <w:autoSpaceDE w:val="0"/>
        <w:autoSpaceDN w:val="0"/>
        <w:adjustRightInd w:val="0"/>
        <w:rPr>
          <w:rFonts w:cs="Arial"/>
          <w:b/>
          <w:color w:val="1A1A1A"/>
        </w:rPr>
      </w:pPr>
      <w:r>
        <w:rPr>
          <w:rFonts w:cs="Arial"/>
          <w:b/>
          <w:color w:val="1A1A1A"/>
        </w:rPr>
        <w:t>Die eigene Berufung als ChristIn ernst nehmen</w:t>
      </w:r>
    </w:p>
    <w:p w:rsidR="007C13C5" w:rsidRDefault="00C06B61" w:rsidP="008374E2">
      <w:pPr>
        <w:rPr>
          <w:rFonts w:cs="Arial"/>
          <w:szCs w:val="22"/>
        </w:rPr>
      </w:pPr>
      <w:r>
        <w:rPr>
          <w:rFonts w:cs="Arial"/>
          <w:color w:val="1A1A1A"/>
        </w:rPr>
        <w:t xml:space="preserve">Bischof Dr. Manfred Scheuer las zum Evangelium eine </w:t>
      </w:r>
      <w:r w:rsidRPr="001E0B1C">
        <w:rPr>
          <w:rFonts w:cs="Arial"/>
          <w:color w:val="1A1A1A"/>
        </w:rPr>
        <w:t xml:space="preserve">Bibelstelle aus dem </w:t>
      </w:r>
      <w:r>
        <w:rPr>
          <w:rFonts w:cs="Arial"/>
          <w:color w:val="1A1A1A"/>
        </w:rPr>
        <w:t xml:space="preserve">Matthäus-Evangelium (Die Heilung eines Gelähmten). </w:t>
      </w:r>
      <w:r w:rsidR="006620D4" w:rsidRPr="001E0B1C">
        <w:rPr>
          <w:rFonts w:cs="Arial"/>
          <w:color w:val="1A1A1A"/>
        </w:rPr>
        <w:t xml:space="preserve">Die Predigt hielt </w:t>
      </w:r>
      <w:r w:rsidR="00063BF4">
        <w:rPr>
          <w:rFonts w:cs="Arial"/>
          <w:color w:val="1A1A1A"/>
        </w:rPr>
        <w:t>P</w:t>
      </w:r>
      <w:r w:rsidR="0091233B">
        <w:rPr>
          <w:rFonts w:cs="Arial"/>
          <w:color w:val="1A1A1A"/>
        </w:rPr>
        <w:t>astor Martin Siegrist von der Evangelisch-methodistischen Kirche.</w:t>
      </w:r>
      <w:r w:rsidR="007C13C5">
        <w:rPr>
          <w:rFonts w:cs="Arial"/>
          <w:color w:val="1A1A1A"/>
        </w:rPr>
        <w:t xml:space="preserve"> Siegrist betonte, die Ökumene sei ein Geschenk. Besonders erlebbar sei dies für ihn bei der Amtseinführung des neuen Diözesanbischofs Manfred Scheuer am 17. Jänner 2016 gewesen. </w:t>
      </w:r>
      <w:r w:rsidR="00E90658">
        <w:rPr>
          <w:rFonts w:cs="Arial"/>
          <w:color w:val="1A1A1A"/>
        </w:rPr>
        <w:t xml:space="preserve">Die </w:t>
      </w:r>
      <w:r w:rsidR="007C13C5">
        <w:rPr>
          <w:rFonts w:cs="Arial"/>
          <w:color w:val="1A1A1A"/>
        </w:rPr>
        <w:t>gemeinsame Feier ha</w:t>
      </w:r>
      <w:r w:rsidR="00E90658">
        <w:rPr>
          <w:rFonts w:cs="Arial"/>
          <w:color w:val="1A1A1A"/>
        </w:rPr>
        <w:t xml:space="preserve">be ihn </w:t>
      </w:r>
      <w:r w:rsidR="007C13C5">
        <w:rPr>
          <w:rFonts w:cs="Arial"/>
          <w:color w:val="1A1A1A"/>
        </w:rPr>
        <w:t xml:space="preserve">erfüllt, berührt und gestärkt. Und </w:t>
      </w:r>
      <w:r w:rsidR="00612C73">
        <w:rPr>
          <w:rFonts w:cs="Arial"/>
          <w:color w:val="1A1A1A"/>
        </w:rPr>
        <w:t>bezugnehmend</w:t>
      </w:r>
      <w:r w:rsidR="007C13C5">
        <w:rPr>
          <w:rFonts w:cs="Arial"/>
          <w:color w:val="1A1A1A"/>
        </w:rPr>
        <w:t xml:space="preserve"> auf das Motto der diesjährigen Gebetswoche: </w:t>
      </w:r>
      <w:r w:rsidR="007C13C5" w:rsidRPr="007C13C5">
        <w:rPr>
          <w:rFonts w:cs="Arial"/>
          <w:color w:val="1A1A1A"/>
          <w:szCs w:val="22"/>
        </w:rPr>
        <w:t>„</w:t>
      </w:r>
      <w:r w:rsidR="00813296">
        <w:rPr>
          <w:rFonts w:cs="Arial"/>
          <w:color w:val="1A1A1A"/>
          <w:szCs w:val="22"/>
        </w:rPr>
        <w:t>Auch b</w:t>
      </w:r>
      <w:r w:rsidR="007C13C5" w:rsidRPr="007C13C5">
        <w:rPr>
          <w:rFonts w:cs="Arial"/>
          <w:szCs w:val="22"/>
        </w:rPr>
        <w:t>eim gemei</w:t>
      </w:r>
      <w:r w:rsidR="007C13C5">
        <w:rPr>
          <w:rFonts w:cs="Arial"/>
          <w:szCs w:val="22"/>
        </w:rPr>
        <w:t>n</w:t>
      </w:r>
      <w:r w:rsidR="007C13C5" w:rsidRPr="007C13C5">
        <w:rPr>
          <w:rFonts w:cs="Arial"/>
          <w:szCs w:val="22"/>
        </w:rPr>
        <w:t>samen Feiern verkünden wir Gottes große Taten.“</w:t>
      </w:r>
      <w:r w:rsidR="007C13C5">
        <w:rPr>
          <w:rFonts w:cs="Arial"/>
          <w:szCs w:val="22"/>
        </w:rPr>
        <w:t xml:space="preserve"> Der rote Faden, der sich durch den Ersten Petrusbrief ziehe, dem das Motto </w:t>
      </w:r>
      <w:r w:rsidR="007C13C5" w:rsidRPr="00813296">
        <w:rPr>
          <w:rFonts w:cs="Arial"/>
          <w:szCs w:val="22"/>
        </w:rPr>
        <w:t>entnommen ist, sei das Fremdsein in der Welt. Pastor Siegrist: „Wir</w:t>
      </w:r>
      <w:r w:rsidR="007C13C5" w:rsidRPr="007C13C5">
        <w:rPr>
          <w:rFonts w:cs="Arial"/>
          <w:szCs w:val="22"/>
        </w:rPr>
        <w:t xml:space="preserve"> hier in Österreich </w:t>
      </w:r>
      <w:r w:rsidR="00813296" w:rsidRPr="00813296">
        <w:rPr>
          <w:rFonts w:cs="Arial"/>
          <w:szCs w:val="22"/>
        </w:rPr>
        <w:t>werden</w:t>
      </w:r>
      <w:r w:rsidR="007C13C5" w:rsidRPr="007C13C5">
        <w:rPr>
          <w:rFonts w:cs="Arial"/>
          <w:szCs w:val="22"/>
        </w:rPr>
        <w:t xml:space="preserve"> als Christ</w:t>
      </w:r>
      <w:r w:rsidR="007C13C5" w:rsidRPr="00813296">
        <w:rPr>
          <w:rFonts w:cs="Arial"/>
          <w:szCs w:val="22"/>
        </w:rPr>
        <w:t>Innen</w:t>
      </w:r>
      <w:r w:rsidR="007C13C5" w:rsidRPr="007C13C5">
        <w:rPr>
          <w:rFonts w:cs="Arial"/>
          <w:szCs w:val="22"/>
        </w:rPr>
        <w:t xml:space="preserve"> nicht verfolgt, aber das Fremdsein erleben wir auch </w:t>
      </w:r>
      <w:r w:rsidR="007C13C5" w:rsidRPr="00813296">
        <w:rPr>
          <w:rFonts w:cs="Arial"/>
          <w:szCs w:val="22"/>
        </w:rPr>
        <w:t>heute</w:t>
      </w:r>
      <w:r w:rsidR="007C13C5" w:rsidRPr="007C13C5">
        <w:rPr>
          <w:rFonts w:cs="Arial"/>
          <w:szCs w:val="22"/>
        </w:rPr>
        <w:t xml:space="preserve">. Die Kirche wird abgelehnt oder belächelt, wenn sie </w:t>
      </w:r>
      <w:r w:rsidR="00B06490">
        <w:rPr>
          <w:rFonts w:cs="Arial"/>
          <w:szCs w:val="22"/>
        </w:rPr>
        <w:t>um</w:t>
      </w:r>
      <w:r w:rsidR="007C13C5" w:rsidRPr="007C13C5">
        <w:rPr>
          <w:rFonts w:cs="Arial"/>
          <w:szCs w:val="22"/>
        </w:rPr>
        <w:t xml:space="preserve"> die Würde jedes Menschen kämpft</w:t>
      </w:r>
      <w:r w:rsidR="00813296" w:rsidRPr="00813296">
        <w:rPr>
          <w:rFonts w:cs="Arial"/>
          <w:szCs w:val="22"/>
        </w:rPr>
        <w:t>.“ Der E</w:t>
      </w:r>
      <w:r w:rsidR="007C13C5" w:rsidRPr="007C13C5">
        <w:rPr>
          <w:rFonts w:cs="Arial"/>
          <w:szCs w:val="22"/>
        </w:rPr>
        <w:t>rste Petrusbrief ermutig</w:t>
      </w:r>
      <w:r w:rsidR="00813296" w:rsidRPr="00813296">
        <w:rPr>
          <w:rFonts w:cs="Arial"/>
          <w:szCs w:val="22"/>
        </w:rPr>
        <w:t>e dazu, die Berufung als ChristIn ernst zu nehmen. „</w:t>
      </w:r>
      <w:r w:rsidR="007C13C5" w:rsidRPr="007C13C5">
        <w:rPr>
          <w:rFonts w:cs="Arial"/>
          <w:szCs w:val="22"/>
        </w:rPr>
        <w:t>Vertraut auf Gott und habt keine Angst, dass ihr zu</w:t>
      </w:r>
      <w:r w:rsidR="00813296" w:rsidRPr="00813296">
        <w:rPr>
          <w:rFonts w:cs="Arial"/>
          <w:szCs w:val="22"/>
        </w:rPr>
        <w:t xml:space="preserve"> </w:t>
      </w:r>
      <w:r w:rsidR="007C13C5" w:rsidRPr="007C13C5">
        <w:rPr>
          <w:rFonts w:cs="Arial"/>
          <w:szCs w:val="22"/>
        </w:rPr>
        <w:t>viel von Gott erw</w:t>
      </w:r>
      <w:r w:rsidR="00813296" w:rsidRPr="00813296">
        <w:rPr>
          <w:rFonts w:cs="Arial"/>
          <w:szCs w:val="22"/>
        </w:rPr>
        <w:t>artet. Wir dürfen Gottes große T</w:t>
      </w:r>
      <w:r w:rsidR="007C13C5" w:rsidRPr="007C13C5">
        <w:rPr>
          <w:rFonts w:cs="Arial"/>
          <w:szCs w:val="22"/>
        </w:rPr>
        <w:t>aten verkünden.</w:t>
      </w:r>
      <w:r w:rsidR="00813296" w:rsidRPr="00813296">
        <w:rPr>
          <w:rFonts w:cs="Arial"/>
          <w:szCs w:val="22"/>
        </w:rPr>
        <w:t>“</w:t>
      </w:r>
    </w:p>
    <w:p w:rsidR="00FC1BFF" w:rsidRPr="007C13C5" w:rsidRDefault="00FC1BFF" w:rsidP="008374E2">
      <w:pPr>
        <w:rPr>
          <w:rFonts w:cs="Arial"/>
          <w:szCs w:val="22"/>
        </w:rPr>
      </w:pPr>
    </w:p>
    <w:p w:rsidR="00890245" w:rsidRPr="00890245" w:rsidRDefault="00890245" w:rsidP="008374E2">
      <w:pPr>
        <w:widowControl w:val="0"/>
        <w:autoSpaceDE w:val="0"/>
        <w:autoSpaceDN w:val="0"/>
        <w:adjustRightInd w:val="0"/>
        <w:rPr>
          <w:rFonts w:cs="Arial"/>
          <w:b/>
          <w:color w:val="1A1A1A"/>
        </w:rPr>
      </w:pPr>
      <w:r w:rsidRPr="00890245">
        <w:rPr>
          <w:rFonts w:cs="Arial"/>
          <w:b/>
          <w:color w:val="1A1A1A"/>
        </w:rPr>
        <w:t>Solidarität mit Flüchtlingen im Irak</w:t>
      </w:r>
    </w:p>
    <w:p w:rsidR="00890245" w:rsidRDefault="00890245" w:rsidP="008374E2">
      <w:pPr>
        <w:widowControl w:val="0"/>
        <w:autoSpaceDE w:val="0"/>
        <w:autoSpaceDN w:val="0"/>
        <w:adjustRightInd w:val="0"/>
        <w:rPr>
          <w:rFonts w:cs="Arial"/>
          <w:color w:val="1A1A1A"/>
        </w:rPr>
      </w:pPr>
      <w:r>
        <w:rPr>
          <w:rFonts w:cs="Arial"/>
          <w:color w:val="1A1A1A"/>
        </w:rPr>
        <w:t xml:space="preserve">Der gemeinsame Einsatz für Menschenwürde und Freiheit fand auch darin seinen Ausdruck, dass die Spenden aus der </w:t>
      </w:r>
      <w:r w:rsidR="006620D4" w:rsidRPr="001E0B1C">
        <w:rPr>
          <w:rFonts w:cs="Arial"/>
          <w:color w:val="1A1A1A"/>
        </w:rPr>
        <w:t xml:space="preserve">Sammlung </w:t>
      </w:r>
      <w:r>
        <w:rPr>
          <w:rFonts w:cs="Arial"/>
          <w:color w:val="1A1A1A"/>
        </w:rPr>
        <w:t xml:space="preserve">einem Projekt der Caritas International im Irak zugutekommen. Im Irak, der seit den Golfkriegen ein zerrissenes Land ist, sind rund zwei Millionen Menschen auf der Flucht. Knapp drei Millionen </w:t>
      </w:r>
      <w:r w:rsidR="00612C73">
        <w:rPr>
          <w:rFonts w:cs="Arial"/>
          <w:color w:val="1A1A1A"/>
        </w:rPr>
        <w:t xml:space="preserve">Menschen </w:t>
      </w:r>
      <w:r>
        <w:rPr>
          <w:rFonts w:cs="Arial"/>
          <w:color w:val="1A1A1A"/>
        </w:rPr>
        <w:t>sind nach Syrien oder Jordanien geflohen. Die Caritas International unterstützt die Caritas Irak darin, mehrere Zentren für Menschen in Not und auf der Flucht zu unterhalten: sechs davon in Bagdad, eins in der weiter nördlich liegenden Stadt Kirkuk. Neben medizinischer Versorgung werden die vertriebenen Familien mit Hilfspaketen unterstützt.</w:t>
      </w:r>
    </w:p>
    <w:p w:rsidR="00890245" w:rsidRDefault="00890245" w:rsidP="008374E2">
      <w:pPr>
        <w:widowControl w:val="0"/>
        <w:autoSpaceDE w:val="0"/>
        <w:autoSpaceDN w:val="0"/>
        <w:adjustRightInd w:val="0"/>
        <w:rPr>
          <w:rFonts w:cs="Arial"/>
          <w:color w:val="1A1A1A"/>
        </w:rPr>
      </w:pPr>
    </w:p>
    <w:p w:rsidR="00890245" w:rsidRPr="00967C39" w:rsidRDefault="00C4182D" w:rsidP="008374E2">
      <w:pPr>
        <w:widowControl w:val="0"/>
        <w:autoSpaceDE w:val="0"/>
        <w:autoSpaceDN w:val="0"/>
        <w:adjustRightInd w:val="0"/>
        <w:rPr>
          <w:rFonts w:cs="Arial"/>
          <w:b/>
          <w:color w:val="1A1A1A"/>
        </w:rPr>
      </w:pPr>
      <w:r>
        <w:rPr>
          <w:rFonts w:cs="Arial"/>
          <w:b/>
          <w:color w:val="1A1A1A"/>
        </w:rPr>
        <w:t>Sichtbares Zeichen der Verbundenheit</w:t>
      </w:r>
    </w:p>
    <w:p w:rsidR="00890245" w:rsidRDefault="00967C39" w:rsidP="008374E2">
      <w:pPr>
        <w:widowControl w:val="0"/>
        <w:autoSpaceDE w:val="0"/>
        <w:autoSpaceDN w:val="0"/>
        <w:adjustRightInd w:val="0"/>
        <w:rPr>
          <w:rFonts w:cs="Arial"/>
          <w:color w:val="1A1A1A"/>
        </w:rPr>
      </w:pPr>
      <w:r>
        <w:rPr>
          <w:rFonts w:cs="Arial"/>
          <w:color w:val="1A1A1A"/>
        </w:rPr>
        <w:t xml:space="preserve">Am Ende des Gottesdienstes zogen die VertreterInnen der christlichen Kirchen und alle Mitfeiernden mit den Bändern hinaus auf den Martin-Luther-Platz, wo sie einen großen Halbkreis zur Landstraße hin formten. </w:t>
      </w:r>
      <w:r w:rsidRPr="00C06B61">
        <w:rPr>
          <w:rFonts w:cs="Arial"/>
          <w:color w:val="1A1A1A"/>
        </w:rPr>
        <w:t xml:space="preserve">Die Bänder wurden danach </w:t>
      </w:r>
      <w:r w:rsidR="00C06B61" w:rsidRPr="00C06B61">
        <w:rPr>
          <w:rFonts w:cs="Arial"/>
          <w:color w:val="1A1A1A"/>
        </w:rPr>
        <w:t>auf die Äste der Bäumchen auf</w:t>
      </w:r>
      <w:r w:rsidRPr="00C06B61">
        <w:rPr>
          <w:rFonts w:cs="Arial"/>
          <w:color w:val="1A1A1A"/>
        </w:rPr>
        <w:t xml:space="preserve"> dem </w:t>
      </w:r>
      <w:r w:rsidR="00C06B61" w:rsidRPr="00C06B61">
        <w:rPr>
          <w:rFonts w:cs="Arial"/>
          <w:color w:val="1A1A1A"/>
        </w:rPr>
        <w:t>Martin-Luther-</w:t>
      </w:r>
      <w:r w:rsidRPr="00C06B61">
        <w:rPr>
          <w:rFonts w:cs="Arial"/>
          <w:color w:val="1A1A1A"/>
        </w:rPr>
        <w:t xml:space="preserve">Platz </w:t>
      </w:r>
      <w:r w:rsidR="00813296">
        <w:rPr>
          <w:rFonts w:cs="Arial"/>
          <w:color w:val="1A1A1A"/>
        </w:rPr>
        <w:t xml:space="preserve">bzw. auf die Fahrradständer </w:t>
      </w:r>
      <w:r w:rsidRPr="00C06B61">
        <w:rPr>
          <w:rFonts w:cs="Arial"/>
          <w:color w:val="1A1A1A"/>
        </w:rPr>
        <w:t>gebunden.</w:t>
      </w:r>
      <w:r>
        <w:rPr>
          <w:rFonts w:cs="Arial"/>
          <w:color w:val="1A1A1A"/>
        </w:rPr>
        <w:t xml:space="preserve"> </w:t>
      </w:r>
      <w:r w:rsidR="00813296">
        <w:rPr>
          <w:rFonts w:cs="Arial"/>
          <w:color w:val="1A1A1A"/>
        </w:rPr>
        <w:t xml:space="preserve">Sie sollen PassantInnen zum Lesen einladen und so die Frohe Botschaft hinaus zu den Menschen tragen. </w:t>
      </w:r>
    </w:p>
    <w:p w:rsidR="00086D3A" w:rsidRDefault="00086D3A" w:rsidP="008374E2">
      <w:pPr>
        <w:widowControl w:val="0"/>
        <w:autoSpaceDE w:val="0"/>
        <w:autoSpaceDN w:val="0"/>
        <w:adjustRightInd w:val="0"/>
        <w:rPr>
          <w:rFonts w:cs="Arial"/>
          <w:color w:val="1A1A1A"/>
        </w:rPr>
      </w:pPr>
    </w:p>
    <w:p w:rsidR="008374E2" w:rsidRDefault="008374E2" w:rsidP="008374E2">
      <w:pPr>
        <w:widowControl w:val="0"/>
        <w:autoSpaceDE w:val="0"/>
        <w:autoSpaceDN w:val="0"/>
        <w:adjustRightInd w:val="0"/>
        <w:rPr>
          <w:rFonts w:cs="Arial"/>
          <w:color w:val="1A1A1A"/>
        </w:rPr>
      </w:pPr>
    </w:p>
    <w:p w:rsidR="008374E2" w:rsidRDefault="008374E2" w:rsidP="008374E2">
      <w:pPr>
        <w:widowControl w:val="0"/>
        <w:autoSpaceDE w:val="0"/>
        <w:autoSpaceDN w:val="0"/>
        <w:adjustRightInd w:val="0"/>
        <w:rPr>
          <w:rFonts w:cs="Arial"/>
          <w:color w:val="1A1A1A"/>
        </w:rPr>
      </w:pPr>
    </w:p>
    <w:p w:rsidR="00086D3A" w:rsidRPr="008374E2" w:rsidRDefault="00086D3A" w:rsidP="008374E2">
      <w:pPr>
        <w:widowControl w:val="0"/>
        <w:autoSpaceDE w:val="0"/>
        <w:autoSpaceDN w:val="0"/>
        <w:adjustRightInd w:val="0"/>
        <w:rPr>
          <w:rFonts w:cs="Arial"/>
          <w:b/>
          <w:color w:val="1A1A1A"/>
          <w:sz w:val="20"/>
        </w:rPr>
      </w:pPr>
      <w:r w:rsidRPr="008374E2">
        <w:rPr>
          <w:rFonts w:cs="Arial"/>
          <w:b/>
          <w:color w:val="1A1A1A"/>
          <w:sz w:val="20"/>
        </w:rPr>
        <w:t>Fotos: KirchenZeitung / Wallner (honorarfrei)</w:t>
      </w:r>
    </w:p>
    <w:p w:rsidR="00086D3A" w:rsidRPr="008374E2" w:rsidRDefault="00086D3A" w:rsidP="008374E2">
      <w:pPr>
        <w:widowControl w:val="0"/>
        <w:autoSpaceDE w:val="0"/>
        <w:autoSpaceDN w:val="0"/>
        <w:adjustRightInd w:val="0"/>
        <w:rPr>
          <w:rFonts w:cs="Arial"/>
          <w:color w:val="1A1A1A"/>
          <w:sz w:val="20"/>
        </w:rPr>
      </w:pPr>
    </w:p>
    <w:p w:rsidR="00813296" w:rsidRPr="008374E2" w:rsidRDefault="00086D3A" w:rsidP="008374E2">
      <w:pPr>
        <w:tabs>
          <w:tab w:val="left" w:pos="1225"/>
        </w:tabs>
        <w:rPr>
          <w:rFonts w:cs="Arial"/>
          <w:sz w:val="20"/>
        </w:rPr>
      </w:pPr>
      <w:r w:rsidRPr="008374E2">
        <w:rPr>
          <w:rFonts w:cs="Arial"/>
          <w:color w:val="1A1A1A"/>
          <w:sz w:val="20"/>
        </w:rPr>
        <w:t>Foto 1:</w:t>
      </w:r>
      <w:r w:rsidR="001D3B35" w:rsidRPr="008374E2">
        <w:rPr>
          <w:rFonts w:cs="Arial"/>
          <w:color w:val="1A1A1A"/>
          <w:sz w:val="20"/>
        </w:rPr>
        <w:t xml:space="preserve"> V. l.: </w:t>
      </w:r>
      <w:r w:rsidR="001D3B35" w:rsidRPr="008374E2">
        <w:rPr>
          <w:rFonts w:cs="Arial"/>
          <w:sz w:val="20"/>
        </w:rPr>
        <w:t>Erzpriester Dragan Micic, (Serbisch-orthodoxe Kirche), Ökumene-Referentin Mag.</w:t>
      </w:r>
      <w:r w:rsidR="001D3B35" w:rsidRPr="008374E2">
        <w:rPr>
          <w:rFonts w:cs="Arial"/>
          <w:sz w:val="20"/>
          <w:vertAlign w:val="superscript"/>
        </w:rPr>
        <w:t>a</w:t>
      </w:r>
      <w:r w:rsidR="001D3B35" w:rsidRPr="008374E2">
        <w:rPr>
          <w:rFonts w:cs="Arial"/>
          <w:sz w:val="20"/>
        </w:rPr>
        <w:t xml:space="preserve"> Helga Schwarzinger (Römisch-katholische Kirche), Pfarrer Dr. Sorin Bugner (Rumänisch-orthodoxe Kirche), Diözesanbischof Dr. Manfred Scheuer (Römisch-katholische Kirche)</w:t>
      </w:r>
      <w:r w:rsidR="00813296" w:rsidRPr="008374E2">
        <w:rPr>
          <w:rFonts w:cs="Arial"/>
          <w:sz w:val="20"/>
        </w:rPr>
        <w:t xml:space="preserve">, </w:t>
      </w:r>
      <w:r w:rsidR="001D3B35" w:rsidRPr="008374E2">
        <w:rPr>
          <w:rFonts w:cs="Arial"/>
          <w:sz w:val="20"/>
        </w:rPr>
        <w:t xml:space="preserve">Pfarrerin Elisabeth Steinegger (Altkatholische Kirche), </w:t>
      </w:r>
      <w:r w:rsidR="00813296" w:rsidRPr="008374E2">
        <w:rPr>
          <w:rFonts w:cs="Arial"/>
          <w:sz w:val="20"/>
        </w:rPr>
        <w:t xml:space="preserve">„Hausherr“ Pfarrer Mag. Josef Prinz (Evangelische Kirche A. B.), Linz, Pastor </w:t>
      </w:r>
      <w:r w:rsidR="00813296" w:rsidRPr="008374E2">
        <w:rPr>
          <w:rFonts w:cs="Arial"/>
          <w:color w:val="1A1A1A"/>
          <w:sz w:val="20"/>
        </w:rPr>
        <w:t xml:space="preserve">Martin Siegrist (Evangelisch-methodistische Kirche), </w:t>
      </w:r>
      <w:r w:rsidR="001D3B35" w:rsidRPr="008374E2">
        <w:rPr>
          <w:rFonts w:cs="Arial"/>
          <w:sz w:val="20"/>
        </w:rPr>
        <w:t xml:space="preserve">Oberkirchenrat Heinrich Benz (Evangelische Kirche H. B.), </w:t>
      </w:r>
      <w:r w:rsidR="00813296" w:rsidRPr="008374E2">
        <w:rPr>
          <w:rFonts w:cs="Arial"/>
          <w:sz w:val="20"/>
        </w:rPr>
        <w:t>Nemanja Micic (Serbisch-orthodoxe Kirche), P. Johannes Abousif (Koptisch-orthodoxe Kirche), Dompfarrer Dr. Maximilian Strasser (Römisch-katholische Kirche) und Superintendent Dr. Gerold Lehner</w:t>
      </w:r>
      <w:r w:rsidR="004321F7" w:rsidRPr="008374E2">
        <w:rPr>
          <w:rFonts w:cs="Arial"/>
          <w:sz w:val="20"/>
        </w:rPr>
        <w:t xml:space="preserve"> (Evangelische Kirche A. B.).</w:t>
      </w:r>
    </w:p>
    <w:p w:rsidR="00813296" w:rsidRPr="008374E2" w:rsidRDefault="00813296" w:rsidP="008374E2">
      <w:pPr>
        <w:tabs>
          <w:tab w:val="left" w:pos="1225"/>
        </w:tabs>
        <w:rPr>
          <w:rFonts w:cs="Arial"/>
          <w:sz w:val="20"/>
        </w:rPr>
      </w:pPr>
    </w:p>
    <w:p w:rsidR="00086D3A" w:rsidRPr="008374E2" w:rsidRDefault="00086D3A" w:rsidP="008374E2">
      <w:pPr>
        <w:widowControl w:val="0"/>
        <w:autoSpaceDE w:val="0"/>
        <w:autoSpaceDN w:val="0"/>
        <w:adjustRightInd w:val="0"/>
        <w:rPr>
          <w:rFonts w:cs="Arial"/>
          <w:color w:val="1A1A1A"/>
          <w:sz w:val="20"/>
        </w:rPr>
      </w:pPr>
      <w:r w:rsidRPr="008374E2">
        <w:rPr>
          <w:rFonts w:cs="Arial"/>
          <w:color w:val="1A1A1A"/>
          <w:sz w:val="20"/>
        </w:rPr>
        <w:t xml:space="preserve">Foto 2: </w:t>
      </w:r>
      <w:r w:rsidR="004321F7" w:rsidRPr="008374E2">
        <w:rPr>
          <w:rFonts w:cs="Arial"/>
          <w:color w:val="1A1A1A"/>
          <w:sz w:val="20"/>
        </w:rPr>
        <w:t xml:space="preserve">Diözesanbischof Dr. Manfred Scheuer legt sein Band auf den Altar. Im Hintergrund (v. l.): </w:t>
      </w:r>
      <w:r w:rsidR="004321F7" w:rsidRPr="008374E2">
        <w:rPr>
          <w:rFonts w:cs="Arial"/>
          <w:sz w:val="20"/>
        </w:rPr>
        <w:t>Erzpriester Dragan Micic, (Serbisch-orthodoxe Kirche), Ökumene-Referentin Mag.</w:t>
      </w:r>
      <w:r w:rsidR="004321F7" w:rsidRPr="008374E2">
        <w:rPr>
          <w:rFonts w:cs="Arial"/>
          <w:sz w:val="20"/>
          <w:vertAlign w:val="superscript"/>
        </w:rPr>
        <w:t>a</w:t>
      </w:r>
      <w:r w:rsidR="004321F7" w:rsidRPr="008374E2">
        <w:rPr>
          <w:rFonts w:cs="Arial"/>
          <w:sz w:val="20"/>
        </w:rPr>
        <w:t xml:space="preserve"> Helga Schwarzinger (Römisch-katholische Kirche), Pfarrer Dr. Sorin Bugner (Rumänisch-orthodoxe Kirche), Diözesanbischof Dr. Manfred Scheuer (Römisch-katholische Kirche), Pfarrerin Elisabeth Steinegger (Altkatholische Kirche) und „Hausherr“ Pfarrer Mag. Josef Prinz (Evangelische Kirche A. B.)</w:t>
      </w:r>
      <w:r w:rsidR="004B2C73">
        <w:rPr>
          <w:rFonts w:cs="Arial"/>
          <w:sz w:val="20"/>
        </w:rPr>
        <w:t>.</w:t>
      </w:r>
      <w:bookmarkStart w:id="0" w:name="_GoBack"/>
      <w:bookmarkEnd w:id="0"/>
    </w:p>
    <w:p w:rsidR="008374E2" w:rsidRPr="008374E2" w:rsidRDefault="008374E2">
      <w:pPr>
        <w:widowControl w:val="0"/>
        <w:autoSpaceDE w:val="0"/>
        <w:autoSpaceDN w:val="0"/>
        <w:adjustRightInd w:val="0"/>
        <w:rPr>
          <w:rFonts w:cs="Arial"/>
          <w:color w:val="1A1A1A"/>
          <w:sz w:val="20"/>
        </w:rPr>
      </w:pPr>
    </w:p>
    <w:sectPr w:rsidR="008374E2" w:rsidRPr="008374E2" w:rsidSect="00FD49A3">
      <w:footerReference w:type="default" r:id="rId7"/>
      <w:headerReference w:type="first" r:id="rId8"/>
      <w:footerReference w:type="first" r:id="rId9"/>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801" w:rsidRDefault="00292801">
      <w:r>
        <w:separator/>
      </w:r>
    </w:p>
  </w:endnote>
  <w:endnote w:type="continuationSeparator" w:id="0">
    <w:p w:rsidR="00292801" w:rsidRDefault="00292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801" w:rsidRDefault="002928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801" w:rsidRDefault="00292801">
      <w:r>
        <w:separator/>
      </w:r>
    </w:p>
  </w:footnote>
  <w:footnote w:type="continuationSeparator" w:id="0">
    <w:p w:rsidR="00292801" w:rsidRDefault="002928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7745FD"/>
    <w:multiLevelType w:val="hybridMultilevel"/>
    <w:tmpl w:val="5F9ECA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BEA6D8A"/>
    <w:multiLevelType w:val="hybridMultilevel"/>
    <w:tmpl w:val="C0BEF4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801"/>
    <w:rsid w:val="0005577C"/>
    <w:rsid w:val="000603BD"/>
    <w:rsid w:val="00062453"/>
    <w:rsid w:val="00063BF4"/>
    <w:rsid w:val="00086D3A"/>
    <w:rsid w:val="000B3CAF"/>
    <w:rsid w:val="000E3ECD"/>
    <w:rsid w:val="00141001"/>
    <w:rsid w:val="0018480F"/>
    <w:rsid w:val="001C5DDA"/>
    <w:rsid w:val="001D3B35"/>
    <w:rsid w:val="00224DC1"/>
    <w:rsid w:val="002402FC"/>
    <w:rsid w:val="002856E4"/>
    <w:rsid w:val="00292801"/>
    <w:rsid w:val="002A6E5B"/>
    <w:rsid w:val="002A708B"/>
    <w:rsid w:val="002C3136"/>
    <w:rsid w:val="002D676A"/>
    <w:rsid w:val="002E5529"/>
    <w:rsid w:val="002F3701"/>
    <w:rsid w:val="00366248"/>
    <w:rsid w:val="003726D8"/>
    <w:rsid w:val="003D61BB"/>
    <w:rsid w:val="003E3FEB"/>
    <w:rsid w:val="00402165"/>
    <w:rsid w:val="00413C85"/>
    <w:rsid w:val="00430D75"/>
    <w:rsid w:val="004321F7"/>
    <w:rsid w:val="00481CF6"/>
    <w:rsid w:val="004B2C73"/>
    <w:rsid w:val="004E6F4E"/>
    <w:rsid w:val="004F29CA"/>
    <w:rsid w:val="0050220B"/>
    <w:rsid w:val="00537D1F"/>
    <w:rsid w:val="00542BEA"/>
    <w:rsid w:val="005447F9"/>
    <w:rsid w:val="00567B3E"/>
    <w:rsid w:val="0057069F"/>
    <w:rsid w:val="00601035"/>
    <w:rsid w:val="00612C73"/>
    <w:rsid w:val="006620D4"/>
    <w:rsid w:val="0067643B"/>
    <w:rsid w:val="00691C20"/>
    <w:rsid w:val="00694620"/>
    <w:rsid w:val="006D38CA"/>
    <w:rsid w:val="006E1A7F"/>
    <w:rsid w:val="00712417"/>
    <w:rsid w:val="00714F83"/>
    <w:rsid w:val="00741F48"/>
    <w:rsid w:val="007C13C5"/>
    <w:rsid w:val="007D38DC"/>
    <w:rsid w:val="00807C90"/>
    <w:rsid w:val="00813296"/>
    <w:rsid w:val="008355DE"/>
    <w:rsid w:val="008374E2"/>
    <w:rsid w:val="00890245"/>
    <w:rsid w:val="008A5750"/>
    <w:rsid w:val="008E01D7"/>
    <w:rsid w:val="0091233B"/>
    <w:rsid w:val="00914CD1"/>
    <w:rsid w:val="0093496A"/>
    <w:rsid w:val="0094025B"/>
    <w:rsid w:val="00956261"/>
    <w:rsid w:val="00967AA0"/>
    <w:rsid w:val="00967C39"/>
    <w:rsid w:val="00975A20"/>
    <w:rsid w:val="009877C2"/>
    <w:rsid w:val="00A74692"/>
    <w:rsid w:val="00AC6FE0"/>
    <w:rsid w:val="00AE0EBF"/>
    <w:rsid w:val="00B06490"/>
    <w:rsid w:val="00B275A8"/>
    <w:rsid w:val="00B566A2"/>
    <w:rsid w:val="00B735AC"/>
    <w:rsid w:val="00B97EE3"/>
    <w:rsid w:val="00C06B61"/>
    <w:rsid w:val="00C40410"/>
    <w:rsid w:val="00C4182D"/>
    <w:rsid w:val="00CB7487"/>
    <w:rsid w:val="00CB767C"/>
    <w:rsid w:val="00CF37D2"/>
    <w:rsid w:val="00D31CCE"/>
    <w:rsid w:val="00DA3F19"/>
    <w:rsid w:val="00DF6FC9"/>
    <w:rsid w:val="00E86A99"/>
    <w:rsid w:val="00E90658"/>
    <w:rsid w:val="00EA10DA"/>
    <w:rsid w:val="00ED32A8"/>
    <w:rsid w:val="00F71756"/>
    <w:rsid w:val="00FC1BFF"/>
    <w:rsid w:val="00FD49A3"/>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38FB8E0-96D5-46B0-993B-1346474ED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292801"/>
  </w:style>
  <w:style w:type="paragraph" w:styleId="KeinLeerraum">
    <w:name w:val="No Spacing"/>
    <w:basedOn w:val="Standard"/>
    <w:uiPriority w:val="1"/>
    <w:qFormat/>
    <w:rsid w:val="00292801"/>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98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2</Pages>
  <Words>975</Words>
  <Characters>6149</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7110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19</cp:revision>
  <cp:lastPrinted>2004-05-05T08:27:00Z</cp:lastPrinted>
  <dcterms:created xsi:type="dcterms:W3CDTF">2016-01-21T17:44:00Z</dcterms:created>
  <dcterms:modified xsi:type="dcterms:W3CDTF">2016-01-22T10:49:00Z</dcterms:modified>
</cp:coreProperties>
</file>