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C86B3B" w14:textId="79955828" w:rsidR="000F3DA5" w:rsidRPr="000F3DA5" w:rsidRDefault="000F3DA5" w:rsidP="000F3DA5">
      <w:pPr>
        <w:shd w:val="clear" w:color="auto" w:fill="FFFFFF"/>
        <w:spacing w:after="100" w:afterAutospacing="1" w:line="0" w:lineRule="auto"/>
        <w:rPr>
          <w:rFonts w:ascii="Helvetica" w:eastAsia="Times New Roman" w:hAnsi="Helvetica" w:cs="Helvetica"/>
          <w:color w:val="212529"/>
          <w:kern w:val="0"/>
          <w:sz w:val="28"/>
          <w:szCs w:val="28"/>
          <w:lang w:eastAsia="de-AT"/>
          <w14:ligatures w14:val="none"/>
        </w:rPr>
      </w:pPr>
      <w:r w:rsidRPr="000F3DA5">
        <w:rPr>
          <w:rFonts w:ascii="Helvetica" w:eastAsia="Times New Roman" w:hAnsi="Helvetica" w:cs="Helvetica"/>
          <w:color w:val="212529"/>
          <w:kern w:val="0"/>
          <w:sz w:val="28"/>
          <w:szCs w:val="28"/>
          <w:lang w:eastAsia="de-AT"/>
          <w14:ligatures w14:val="none"/>
        </w:rPr>
        <w:br/>
        <w:t>Artikel Abschnitt:</w:t>
      </w:r>
      <w:r w:rsidRPr="000F3DA5">
        <w:rPr>
          <w:rFonts w:ascii="Arial" w:eastAsia="Times New Roman" w:hAnsi="Arial" w:cs="Arial"/>
          <w:color w:val="56595E"/>
          <w:kern w:val="0"/>
          <w:sz w:val="21"/>
          <w:szCs w:val="21"/>
          <w:lang w:eastAsia="de-AT"/>
          <w14:ligatures w14:val="none"/>
        </w:rPr>
        <w:t xml:space="preserve"> </w:t>
      </w:r>
    </w:p>
    <w:p w14:paraId="23C66CC2" w14:textId="77777777" w:rsidR="000F3DA5" w:rsidRPr="000F3DA5" w:rsidRDefault="000F3DA5" w:rsidP="000F3DA5">
      <w:pPr>
        <w:shd w:val="clear" w:color="auto" w:fill="F0F2F5"/>
        <w:spacing w:after="0" w:line="240" w:lineRule="auto"/>
        <w:rPr>
          <w:rFonts w:ascii="Arial" w:eastAsia="Times New Roman" w:hAnsi="Arial" w:cs="Arial"/>
          <w:b/>
          <w:bCs/>
          <w:color w:val="0A0A0A"/>
          <w:kern w:val="0"/>
          <w:sz w:val="28"/>
          <w:szCs w:val="28"/>
          <w:u w:val="single"/>
          <w:lang w:eastAsia="de-AT"/>
          <w14:ligatures w14:val="none"/>
        </w:rPr>
      </w:pPr>
      <w:r w:rsidRPr="000F3DA5">
        <w:rPr>
          <w:rFonts w:ascii="Arial" w:eastAsia="Times New Roman" w:hAnsi="Arial" w:cs="Arial"/>
          <w:b/>
          <w:bCs/>
          <w:color w:val="0A0A0A"/>
          <w:kern w:val="0"/>
          <w:sz w:val="28"/>
          <w:szCs w:val="28"/>
          <w:u w:val="single"/>
          <w:lang w:eastAsia="de-AT"/>
          <w14:ligatures w14:val="none"/>
        </w:rPr>
        <w:t>Gründe für Friedensschlüsse bei großen Konflikten in der Welt</w:t>
      </w:r>
    </w:p>
    <w:p w14:paraId="0E471C68" w14:textId="1230B3DA" w:rsidR="000F3DA5" w:rsidRPr="000F3DA5" w:rsidRDefault="000F3DA5" w:rsidP="000F3DA5">
      <w:pPr>
        <w:shd w:val="clear" w:color="auto" w:fill="FFFFFF"/>
        <w:spacing w:after="0" w:line="360" w:lineRule="atLeast"/>
        <w:rPr>
          <w:rFonts w:ascii="Helvetica" w:eastAsia="Times New Roman" w:hAnsi="Helvetica" w:cs="Helvetica"/>
          <w:color w:val="0A0A0A"/>
          <w:kern w:val="0"/>
          <w:sz w:val="28"/>
          <w:szCs w:val="28"/>
          <w:lang w:eastAsia="de-AT"/>
          <w14:ligatures w14:val="none"/>
        </w:rPr>
      </w:pPr>
      <w:r>
        <w:rPr>
          <w:rFonts w:ascii="Arial" w:eastAsia="Times New Roman" w:hAnsi="Arial" w:cs="Arial"/>
          <w:color w:val="0A0A0A"/>
          <w:kern w:val="0"/>
          <w:sz w:val="24"/>
          <w:szCs w:val="24"/>
          <w:lang w:eastAsia="de-AT"/>
          <w14:ligatures w14:val="none"/>
        </w:rPr>
        <w:br/>
      </w:r>
      <w:r w:rsidRPr="000F3DA5">
        <w:rPr>
          <w:rFonts w:ascii="Helvetica" w:eastAsia="Times New Roman" w:hAnsi="Helvetica" w:cs="Helvetica"/>
          <w:color w:val="0A0A0A"/>
          <w:kern w:val="0"/>
          <w:sz w:val="28"/>
          <w:szCs w:val="28"/>
          <w:lang w:eastAsia="de-AT"/>
          <w14:ligatures w14:val="none"/>
        </w:rPr>
        <w:t>Große Konflikte enden selten allein aus moralischer Einsicht. Friedensschlüsse sind meist das Ergebnis einer </w:t>
      </w:r>
    </w:p>
    <w:p w14:paraId="59197D29" w14:textId="77777777" w:rsidR="000F3DA5" w:rsidRPr="000F3DA5" w:rsidRDefault="000F3DA5" w:rsidP="000F3DA5">
      <w:pPr>
        <w:shd w:val="clear" w:color="auto" w:fill="FFFFFF"/>
        <w:spacing w:after="0" w:line="360" w:lineRule="atLeast"/>
        <w:rPr>
          <w:rFonts w:ascii="Helvetica" w:eastAsia="Times New Roman" w:hAnsi="Helvetica" w:cs="Helvetica"/>
          <w:color w:val="0A0A0A"/>
          <w:kern w:val="0"/>
          <w:sz w:val="28"/>
          <w:szCs w:val="28"/>
          <w:lang w:eastAsia="de-AT"/>
          <w14:ligatures w14:val="none"/>
        </w:rPr>
      </w:pPr>
      <w:r w:rsidRPr="000F3DA5">
        <w:rPr>
          <w:rFonts w:ascii="Helvetica" w:eastAsia="Times New Roman" w:hAnsi="Helvetica" w:cs="Helvetica"/>
          <w:b/>
          <w:bCs/>
          <w:color w:val="0A0A0A"/>
          <w:kern w:val="0"/>
          <w:sz w:val="28"/>
          <w:szCs w:val="28"/>
          <w:lang w:eastAsia="de-AT"/>
          <w14:ligatures w14:val="none"/>
        </w:rPr>
        <w:t>Nüchternheit</w:t>
      </w:r>
      <w:r w:rsidRPr="000F3DA5">
        <w:rPr>
          <w:rFonts w:ascii="Helvetica" w:eastAsia="Times New Roman" w:hAnsi="Helvetica" w:cs="Helvetica"/>
          <w:color w:val="0A0A0A"/>
          <w:kern w:val="0"/>
          <w:sz w:val="28"/>
          <w:szCs w:val="28"/>
          <w:lang w:eastAsia="de-AT"/>
          <w14:ligatures w14:val="none"/>
        </w:rPr>
        <w:t>, bei der die Kosten des Krieges den Nutzen übersteigen. </w:t>
      </w:r>
    </w:p>
    <w:p w14:paraId="41E37901" w14:textId="77777777" w:rsidR="000F3DA5" w:rsidRPr="000F3DA5" w:rsidRDefault="000F3DA5" w:rsidP="000F3DA5">
      <w:pPr>
        <w:shd w:val="clear" w:color="auto" w:fill="FFFFFF"/>
        <w:spacing w:after="0" w:line="360" w:lineRule="atLeast"/>
        <w:rPr>
          <w:rFonts w:ascii="Helvetica" w:eastAsia="Times New Roman" w:hAnsi="Helvetica" w:cs="Helvetica"/>
          <w:color w:val="0A0A0A"/>
          <w:kern w:val="0"/>
          <w:sz w:val="28"/>
          <w:szCs w:val="28"/>
          <w:lang w:eastAsia="de-AT"/>
          <w14:ligatures w14:val="none"/>
        </w:rPr>
      </w:pPr>
      <w:r w:rsidRPr="000F3DA5">
        <w:rPr>
          <w:rFonts w:ascii="Helvetica" w:eastAsia="Times New Roman" w:hAnsi="Helvetica" w:cs="Helvetica"/>
          <w:color w:val="0A0A0A"/>
          <w:kern w:val="0"/>
          <w:sz w:val="28"/>
          <w:szCs w:val="28"/>
          <w:lang w:eastAsia="de-AT"/>
          <w14:ligatures w14:val="none"/>
        </w:rPr>
        <w:t>Hier sind die wichtigsten Gründe, warum es zu Friedensverträgen kommt:</w:t>
      </w:r>
    </w:p>
    <w:p w14:paraId="4EA5FB1F" w14:textId="77777777" w:rsidR="000F3DA5" w:rsidRPr="000F3DA5" w:rsidRDefault="000F3DA5" w:rsidP="000F3DA5">
      <w:pPr>
        <w:numPr>
          <w:ilvl w:val="0"/>
          <w:numId w:val="1"/>
        </w:numPr>
        <w:shd w:val="clear" w:color="auto" w:fill="FFFFFF"/>
        <w:spacing w:after="180" w:line="360" w:lineRule="atLeast"/>
        <w:rPr>
          <w:rFonts w:ascii="Helvetica" w:eastAsia="Times New Roman" w:hAnsi="Helvetica" w:cs="Helvetica"/>
          <w:color w:val="0A0A0A"/>
          <w:kern w:val="0"/>
          <w:sz w:val="28"/>
          <w:szCs w:val="28"/>
          <w:lang w:eastAsia="de-AT"/>
          <w14:ligatures w14:val="none"/>
        </w:rPr>
      </w:pPr>
      <w:r w:rsidRPr="000F3DA5">
        <w:rPr>
          <w:rFonts w:ascii="Helvetica" w:eastAsia="Times New Roman" w:hAnsi="Helvetica" w:cs="Helvetica"/>
          <w:b/>
          <w:bCs/>
          <w:color w:val="0A0A0A"/>
          <w:kern w:val="0"/>
          <w:sz w:val="28"/>
          <w:szCs w:val="28"/>
          <w:lang w:eastAsia="de-AT"/>
          <w14:ligatures w14:val="none"/>
        </w:rPr>
        <w:t>Patt-Situation (</w:t>
      </w:r>
      <w:proofErr w:type="spellStart"/>
      <w:r w:rsidRPr="000F3DA5">
        <w:rPr>
          <w:rFonts w:ascii="Helvetica" w:eastAsia="Times New Roman" w:hAnsi="Helvetica" w:cs="Helvetica"/>
          <w:b/>
          <w:bCs/>
          <w:color w:val="0A0A0A"/>
          <w:kern w:val="0"/>
          <w:sz w:val="28"/>
          <w:szCs w:val="28"/>
          <w:lang w:eastAsia="de-AT"/>
          <w14:ligatures w14:val="none"/>
        </w:rPr>
        <w:t>Stalemate</w:t>
      </w:r>
      <w:proofErr w:type="spellEnd"/>
      <w:r w:rsidRPr="000F3DA5">
        <w:rPr>
          <w:rFonts w:ascii="Helvetica" w:eastAsia="Times New Roman" w:hAnsi="Helvetica" w:cs="Helvetica"/>
          <w:b/>
          <w:bCs/>
          <w:color w:val="0A0A0A"/>
          <w:kern w:val="0"/>
          <w:sz w:val="28"/>
          <w:szCs w:val="28"/>
          <w:lang w:eastAsia="de-AT"/>
          <w14:ligatures w14:val="none"/>
        </w:rPr>
        <w:t>):</w:t>
      </w:r>
      <w:r w:rsidRPr="000F3DA5">
        <w:rPr>
          <w:rFonts w:ascii="Helvetica" w:eastAsia="Times New Roman" w:hAnsi="Helvetica" w:cs="Helvetica"/>
          <w:color w:val="0A0A0A"/>
          <w:kern w:val="0"/>
          <w:sz w:val="28"/>
          <w:szCs w:val="28"/>
          <w:lang w:eastAsia="de-AT"/>
          <w14:ligatures w14:val="none"/>
        </w:rPr>
        <w:t> Wenn beide Seiten erkennen, dass ein militärischer Sieg unmöglich ist und die Fronten erstarren, wird Verhandeln zur einzig logischen Option (</w:t>
      </w:r>
      <w:r w:rsidRPr="000F3DA5">
        <w:rPr>
          <w:rFonts w:ascii="Helvetica" w:eastAsia="Times New Roman" w:hAnsi="Helvetica" w:cs="Helvetica"/>
          <w:b/>
          <w:bCs/>
          <w:color w:val="0A0A0A"/>
          <w:kern w:val="0"/>
          <w:sz w:val="28"/>
          <w:szCs w:val="28"/>
          <w:lang w:eastAsia="de-AT"/>
          <w14:ligatures w14:val="none"/>
        </w:rPr>
        <w:t>Erschöpfung</w:t>
      </w:r>
      <w:r w:rsidRPr="000F3DA5">
        <w:rPr>
          <w:rFonts w:ascii="Helvetica" w:eastAsia="Times New Roman" w:hAnsi="Helvetica" w:cs="Helvetica"/>
          <w:color w:val="0A0A0A"/>
          <w:kern w:val="0"/>
          <w:sz w:val="28"/>
          <w:szCs w:val="28"/>
          <w:lang w:eastAsia="de-AT"/>
          <w14:ligatures w14:val="none"/>
        </w:rPr>
        <w:t>).</w:t>
      </w:r>
    </w:p>
    <w:p w14:paraId="509FB358" w14:textId="77777777" w:rsidR="000F3DA5" w:rsidRPr="000F3DA5" w:rsidRDefault="000F3DA5" w:rsidP="000F3DA5">
      <w:pPr>
        <w:numPr>
          <w:ilvl w:val="0"/>
          <w:numId w:val="1"/>
        </w:numPr>
        <w:shd w:val="clear" w:color="auto" w:fill="FFFFFF"/>
        <w:spacing w:after="180" w:line="360" w:lineRule="atLeast"/>
        <w:rPr>
          <w:rFonts w:ascii="Helvetica" w:eastAsia="Times New Roman" w:hAnsi="Helvetica" w:cs="Helvetica"/>
          <w:color w:val="0A0A0A"/>
          <w:kern w:val="0"/>
          <w:sz w:val="28"/>
          <w:szCs w:val="28"/>
          <w:lang w:eastAsia="de-AT"/>
          <w14:ligatures w14:val="none"/>
        </w:rPr>
      </w:pPr>
      <w:r w:rsidRPr="000F3DA5">
        <w:rPr>
          <w:rFonts w:ascii="Helvetica" w:eastAsia="Times New Roman" w:hAnsi="Helvetica" w:cs="Helvetica"/>
          <w:b/>
          <w:bCs/>
          <w:color w:val="0A0A0A"/>
          <w:kern w:val="0"/>
          <w:sz w:val="28"/>
          <w:szCs w:val="28"/>
          <w:lang w:eastAsia="de-AT"/>
          <w14:ligatures w14:val="none"/>
        </w:rPr>
        <w:t>Geopolitischer Druck:</w:t>
      </w:r>
      <w:r w:rsidRPr="000F3DA5">
        <w:rPr>
          <w:rFonts w:ascii="Helvetica" w:eastAsia="Times New Roman" w:hAnsi="Helvetica" w:cs="Helvetica"/>
          <w:color w:val="0A0A0A"/>
          <w:kern w:val="0"/>
          <w:sz w:val="28"/>
          <w:szCs w:val="28"/>
          <w:lang w:eastAsia="de-AT"/>
          <w14:ligatures w14:val="none"/>
        </w:rPr>
        <w:t> Externe Mächte (Großmächte oder die UN) entziehen ihre Unterstützung oder üben massiven </w:t>
      </w:r>
      <w:r w:rsidRPr="000F3DA5">
        <w:rPr>
          <w:rFonts w:ascii="Helvetica" w:eastAsia="Times New Roman" w:hAnsi="Helvetica" w:cs="Helvetica"/>
          <w:b/>
          <w:bCs/>
          <w:color w:val="0A0A0A"/>
          <w:kern w:val="0"/>
          <w:sz w:val="28"/>
          <w:szCs w:val="28"/>
          <w:lang w:eastAsia="de-AT"/>
          <w14:ligatures w14:val="none"/>
        </w:rPr>
        <w:t>Sanktionsdruck</w:t>
      </w:r>
      <w:r w:rsidRPr="000F3DA5">
        <w:rPr>
          <w:rFonts w:ascii="Helvetica" w:eastAsia="Times New Roman" w:hAnsi="Helvetica" w:cs="Helvetica"/>
          <w:color w:val="0A0A0A"/>
          <w:kern w:val="0"/>
          <w:sz w:val="28"/>
          <w:szCs w:val="28"/>
          <w:lang w:eastAsia="de-AT"/>
          <w14:ligatures w14:val="none"/>
        </w:rPr>
        <w:t> aus, bis die Kriegsparteien an den Tisch gezwungen werden.</w:t>
      </w:r>
    </w:p>
    <w:p w14:paraId="19B02411" w14:textId="77777777" w:rsidR="000F3DA5" w:rsidRPr="000F3DA5" w:rsidRDefault="000F3DA5" w:rsidP="000F3DA5">
      <w:pPr>
        <w:numPr>
          <w:ilvl w:val="0"/>
          <w:numId w:val="1"/>
        </w:numPr>
        <w:shd w:val="clear" w:color="auto" w:fill="FFFFFF"/>
        <w:spacing w:after="180" w:line="360" w:lineRule="atLeast"/>
        <w:rPr>
          <w:rFonts w:ascii="Helvetica" w:eastAsia="Times New Roman" w:hAnsi="Helvetica" w:cs="Helvetica"/>
          <w:color w:val="0A0A0A"/>
          <w:kern w:val="0"/>
          <w:sz w:val="28"/>
          <w:szCs w:val="28"/>
          <w:lang w:eastAsia="de-AT"/>
          <w14:ligatures w14:val="none"/>
        </w:rPr>
      </w:pPr>
      <w:r w:rsidRPr="000F3DA5">
        <w:rPr>
          <w:rFonts w:ascii="Helvetica" w:eastAsia="Times New Roman" w:hAnsi="Helvetica" w:cs="Helvetica"/>
          <w:b/>
          <w:bCs/>
          <w:color w:val="0A0A0A"/>
          <w:kern w:val="0"/>
          <w:sz w:val="28"/>
          <w:szCs w:val="28"/>
          <w:lang w:eastAsia="de-AT"/>
          <w14:ligatures w14:val="none"/>
        </w:rPr>
        <w:t>Wirtschaftlicher Kollaps:</w:t>
      </w:r>
      <w:r w:rsidRPr="000F3DA5">
        <w:rPr>
          <w:rFonts w:ascii="Helvetica" w:eastAsia="Times New Roman" w:hAnsi="Helvetica" w:cs="Helvetica"/>
          <w:color w:val="0A0A0A"/>
          <w:kern w:val="0"/>
          <w:sz w:val="28"/>
          <w:szCs w:val="28"/>
          <w:lang w:eastAsia="de-AT"/>
          <w14:ligatures w14:val="none"/>
        </w:rPr>
        <w:t> Wenn die Staatskassen leer sind und die eigene Bevölkerung aufgrund von Hunger oder Hyperinflation zu revoltieren droht, schwindet der Rückhalt für den Krieg.</w:t>
      </w:r>
    </w:p>
    <w:p w14:paraId="156465A3" w14:textId="77777777" w:rsidR="000F3DA5" w:rsidRPr="000F3DA5" w:rsidRDefault="000F3DA5" w:rsidP="000F3DA5">
      <w:pPr>
        <w:numPr>
          <w:ilvl w:val="0"/>
          <w:numId w:val="1"/>
        </w:numPr>
        <w:shd w:val="clear" w:color="auto" w:fill="FFFFFF"/>
        <w:spacing w:after="180" w:line="360" w:lineRule="atLeast"/>
        <w:rPr>
          <w:rFonts w:ascii="Helvetica" w:eastAsia="Times New Roman" w:hAnsi="Helvetica" w:cs="Helvetica"/>
          <w:color w:val="0A0A0A"/>
          <w:kern w:val="0"/>
          <w:sz w:val="28"/>
          <w:szCs w:val="28"/>
          <w:lang w:eastAsia="de-AT"/>
          <w14:ligatures w14:val="none"/>
        </w:rPr>
      </w:pPr>
      <w:r w:rsidRPr="000F3DA5">
        <w:rPr>
          <w:rFonts w:ascii="Helvetica" w:eastAsia="Times New Roman" w:hAnsi="Helvetica" w:cs="Helvetica"/>
          <w:b/>
          <w:bCs/>
          <w:color w:val="0A0A0A"/>
          <w:kern w:val="0"/>
          <w:sz w:val="28"/>
          <w:szCs w:val="28"/>
          <w:lang w:eastAsia="de-AT"/>
          <w14:ligatures w14:val="none"/>
        </w:rPr>
        <w:t>Regimewechsel:</w:t>
      </w:r>
      <w:r w:rsidRPr="000F3DA5">
        <w:rPr>
          <w:rFonts w:ascii="Helvetica" w:eastAsia="Times New Roman" w:hAnsi="Helvetica" w:cs="Helvetica"/>
          <w:color w:val="0A0A0A"/>
          <w:kern w:val="0"/>
          <w:sz w:val="28"/>
          <w:szCs w:val="28"/>
          <w:lang w:eastAsia="de-AT"/>
          <w14:ligatures w14:val="none"/>
        </w:rPr>
        <w:t> Ein Austausch der Führungselite kann den Weg ebnen, da neue Akteure oft nicht mit dem </w:t>
      </w:r>
      <w:r w:rsidRPr="000F3DA5">
        <w:rPr>
          <w:rFonts w:ascii="Helvetica" w:eastAsia="Times New Roman" w:hAnsi="Helvetica" w:cs="Helvetica"/>
          <w:b/>
          <w:bCs/>
          <w:color w:val="0A0A0A"/>
          <w:kern w:val="0"/>
          <w:sz w:val="28"/>
          <w:szCs w:val="28"/>
          <w:lang w:eastAsia="de-AT"/>
          <w14:ligatures w14:val="none"/>
        </w:rPr>
        <w:t>Prestigeverlust</w:t>
      </w:r>
      <w:r w:rsidRPr="000F3DA5">
        <w:rPr>
          <w:rFonts w:ascii="Helvetica" w:eastAsia="Times New Roman" w:hAnsi="Helvetica" w:cs="Helvetica"/>
          <w:color w:val="0A0A0A"/>
          <w:kern w:val="0"/>
          <w:sz w:val="28"/>
          <w:szCs w:val="28"/>
          <w:lang w:eastAsia="de-AT"/>
          <w14:ligatures w14:val="none"/>
        </w:rPr>
        <w:t> eines Friedensschlusses belastet sind wie ihre Vorgänger.</w:t>
      </w:r>
    </w:p>
    <w:p w14:paraId="479BE04D" w14:textId="77777777" w:rsidR="000F3DA5" w:rsidRPr="000F3DA5" w:rsidRDefault="000F3DA5" w:rsidP="000F3DA5">
      <w:pPr>
        <w:numPr>
          <w:ilvl w:val="0"/>
          <w:numId w:val="1"/>
        </w:numPr>
        <w:shd w:val="clear" w:color="auto" w:fill="FFFFFF"/>
        <w:spacing w:after="180" w:line="360" w:lineRule="atLeast"/>
        <w:rPr>
          <w:rFonts w:ascii="Helvetica" w:eastAsia="Times New Roman" w:hAnsi="Helvetica" w:cs="Helvetica"/>
          <w:color w:val="0A0A0A"/>
          <w:kern w:val="0"/>
          <w:sz w:val="28"/>
          <w:szCs w:val="28"/>
          <w:lang w:eastAsia="de-AT"/>
          <w14:ligatures w14:val="none"/>
        </w:rPr>
      </w:pPr>
      <w:r w:rsidRPr="000F3DA5">
        <w:rPr>
          <w:rFonts w:ascii="Helvetica" w:eastAsia="Times New Roman" w:hAnsi="Helvetica" w:cs="Helvetica"/>
          <w:b/>
          <w:bCs/>
          <w:color w:val="0A0A0A"/>
          <w:kern w:val="0"/>
          <w:sz w:val="28"/>
          <w:szCs w:val="28"/>
          <w:lang w:eastAsia="de-AT"/>
          <w14:ligatures w14:val="none"/>
        </w:rPr>
        <w:t>Sicherheitsgarantien:</w:t>
      </w:r>
      <w:r w:rsidRPr="000F3DA5">
        <w:rPr>
          <w:rFonts w:ascii="Helvetica" w:eastAsia="Times New Roman" w:hAnsi="Helvetica" w:cs="Helvetica"/>
          <w:color w:val="0A0A0A"/>
          <w:kern w:val="0"/>
          <w:sz w:val="28"/>
          <w:szCs w:val="28"/>
          <w:lang w:eastAsia="de-AT"/>
          <w14:ligatures w14:val="none"/>
        </w:rPr>
        <w:t> Frieden entsteht oft erst, wenn eine dritte Partei (z. B. Friedenstruppen) garantiert, dass keine Seite nach der Entwaffnung überfallen wird (</w:t>
      </w:r>
      <w:r w:rsidRPr="000F3DA5">
        <w:rPr>
          <w:rFonts w:ascii="Helvetica" w:eastAsia="Times New Roman" w:hAnsi="Helvetica" w:cs="Helvetica"/>
          <w:b/>
          <w:bCs/>
          <w:color w:val="0A0A0A"/>
          <w:kern w:val="0"/>
          <w:sz w:val="28"/>
          <w:szCs w:val="28"/>
          <w:lang w:eastAsia="de-AT"/>
          <w14:ligatures w14:val="none"/>
        </w:rPr>
        <w:t>Vertrauensersatz</w:t>
      </w:r>
      <w:r w:rsidRPr="000F3DA5">
        <w:rPr>
          <w:rFonts w:ascii="Helvetica" w:eastAsia="Times New Roman" w:hAnsi="Helvetica" w:cs="Helvetica"/>
          <w:color w:val="0A0A0A"/>
          <w:kern w:val="0"/>
          <w:sz w:val="28"/>
          <w:szCs w:val="28"/>
          <w:lang w:eastAsia="de-AT"/>
          <w14:ligatures w14:val="none"/>
        </w:rPr>
        <w:t>).</w:t>
      </w:r>
    </w:p>
    <w:p w14:paraId="41F8CBC1" w14:textId="77777777" w:rsidR="000F3DA5" w:rsidRPr="000F3DA5" w:rsidRDefault="000F3DA5" w:rsidP="000F3DA5">
      <w:pPr>
        <w:numPr>
          <w:ilvl w:val="0"/>
          <w:numId w:val="1"/>
        </w:numPr>
        <w:shd w:val="clear" w:color="auto" w:fill="FFFFFF"/>
        <w:spacing w:after="180" w:line="360" w:lineRule="atLeast"/>
        <w:rPr>
          <w:rFonts w:ascii="Helvetica" w:eastAsia="Times New Roman" w:hAnsi="Helvetica" w:cs="Helvetica"/>
          <w:color w:val="0A0A0A"/>
          <w:kern w:val="0"/>
          <w:sz w:val="28"/>
          <w:szCs w:val="28"/>
          <w:lang w:eastAsia="de-AT"/>
          <w14:ligatures w14:val="none"/>
        </w:rPr>
      </w:pPr>
      <w:r w:rsidRPr="000F3DA5">
        <w:rPr>
          <w:rFonts w:ascii="Helvetica" w:eastAsia="Times New Roman" w:hAnsi="Helvetica" w:cs="Helvetica"/>
          <w:b/>
          <w:bCs/>
          <w:color w:val="0A0A0A"/>
          <w:kern w:val="0"/>
          <w:sz w:val="28"/>
          <w:szCs w:val="28"/>
          <w:lang w:eastAsia="de-AT"/>
          <w14:ligatures w14:val="none"/>
        </w:rPr>
        <w:t>Gemeinsames Feindbild:</w:t>
      </w:r>
      <w:r w:rsidRPr="000F3DA5">
        <w:rPr>
          <w:rFonts w:ascii="Helvetica" w:eastAsia="Times New Roman" w:hAnsi="Helvetica" w:cs="Helvetica"/>
          <w:color w:val="0A0A0A"/>
          <w:kern w:val="0"/>
          <w:sz w:val="28"/>
          <w:szCs w:val="28"/>
          <w:lang w:eastAsia="de-AT"/>
          <w14:ligatures w14:val="none"/>
        </w:rPr>
        <w:t> Manchmal schließt man Frieden mit einem alten Feind, um sich gemeinsam gegen eine neue, größere Bedrohung zu verteidigen.</w:t>
      </w:r>
    </w:p>
    <w:p w14:paraId="09F5577E" w14:textId="4D5EC530" w:rsidR="000F3DA5" w:rsidRPr="000F3DA5" w:rsidRDefault="000F3DA5" w:rsidP="000F3DA5">
      <w:pPr>
        <w:shd w:val="clear" w:color="auto" w:fill="FFFFFF"/>
        <w:spacing w:after="0" w:line="240" w:lineRule="auto"/>
        <w:rPr>
          <w:rFonts w:ascii="Helvetica" w:eastAsia="Times New Roman" w:hAnsi="Helvetica" w:cs="Helvetica"/>
          <w:b/>
          <w:bCs/>
          <w:color w:val="262626"/>
          <w:spacing w:val="-2"/>
          <w:kern w:val="0"/>
          <w:sz w:val="28"/>
          <w:szCs w:val="28"/>
          <w:u w:val="single"/>
          <w:lang w:eastAsia="de-AT"/>
          <w14:ligatures w14:val="none"/>
        </w:rPr>
      </w:pPr>
      <w:r w:rsidRPr="000F3DA5">
        <w:rPr>
          <w:rFonts w:ascii="Helvetica" w:eastAsia="Times New Roman" w:hAnsi="Helvetica" w:cs="Helvetica"/>
          <w:color w:val="262626"/>
          <w:spacing w:val="-2"/>
          <w:kern w:val="0"/>
          <w:sz w:val="28"/>
          <w:szCs w:val="28"/>
          <w:lang w:eastAsia="de-AT"/>
          <w14:ligatures w14:val="none"/>
        </w:rPr>
        <w:br/>
      </w:r>
      <w:r w:rsidRPr="000F3DA5">
        <w:rPr>
          <w:rFonts w:ascii="Helvetica" w:eastAsia="Times New Roman" w:hAnsi="Helvetica" w:cs="Helvetica"/>
          <w:b/>
          <w:bCs/>
          <w:color w:val="262626"/>
          <w:spacing w:val="-2"/>
          <w:kern w:val="0"/>
          <w:sz w:val="28"/>
          <w:szCs w:val="28"/>
          <w:highlight w:val="lightGray"/>
          <w:u w:val="single"/>
          <w:lang w:eastAsia="de-AT"/>
          <w14:ligatures w14:val="none"/>
        </w:rPr>
        <w:t>Was sagt die Friedens- und Konfliktforschung?</w:t>
      </w:r>
    </w:p>
    <w:p w14:paraId="0310C756" w14:textId="77777777" w:rsidR="000F3DA5" w:rsidRPr="000F3DA5" w:rsidRDefault="000F3DA5" w:rsidP="000F3DA5">
      <w:pPr>
        <w:shd w:val="clear" w:color="auto" w:fill="FFFFFF"/>
        <w:spacing w:after="0" w:line="240" w:lineRule="auto"/>
        <w:rPr>
          <w:rFonts w:ascii="Helvetica" w:eastAsia="Times New Roman" w:hAnsi="Helvetica" w:cs="Helvetica"/>
          <w:color w:val="262626"/>
          <w:spacing w:val="-2"/>
          <w:kern w:val="0"/>
          <w:sz w:val="28"/>
          <w:szCs w:val="28"/>
          <w:lang w:eastAsia="de-AT"/>
          <w14:ligatures w14:val="none"/>
        </w:rPr>
      </w:pPr>
    </w:p>
    <w:p w14:paraId="0A7F91A9" w14:textId="09E5579A" w:rsidR="000F3DA5" w:rsidRPr="000F3DA5" w:rsidRDefault="000F3DA5" w:rsidP="000F3DA5">
      <w:pPr>
        <w:shd w:val="clear" w:color="auto" w:fill="FFFFFF"/>
        <w:spacing w:after="0" w:line="240" w:lineRule="auto"/>
        <w:rPr>
          <w:rFonts w:ascii="Helvetica" w:eastAsia="Times New Roman" w:hAnsi="Helvetica" w:cs="Helvetica"/>
          <w:b/>
          <w:bCs/>
          <w:color w:val="262626"/>
          <w:kern w:val="0"/>
          <w:sz w:val="28"/>
          <w:szCs w:val="28"/>
          <w:lang w:eastAsia="de-AT"/>
          <w14:ligatures w14:val="none"/>
        </w:rPr>
      </w:pPr>
      <w:r w:rsidRPr="000F3DA5">
        <w:rPr>
          <w:rFonts w:ascii="Helvetica" w:eastAsia="Times New Roman" w:hAnsi="Helvetica" w:cs="Helvetica"/>
          <w:color w:val="262626"/>
          <w:spacing w:val="-2"/>
          <w:kern w:val="0"/>
          <w:sz w:val="28"/>
          <w:szCs w:val="28"/>
          <w:lang w:eastAsia="de-AT"/>
          <w14:ligatures w14:val="none"/>
        </w:rPr>
        <w:t>Die Erkenntnisse aus vielen Jahren Friedens- und Konfliktforschung zeigen: Jeder Krieg ist individuell und es gibt kein Patentrezept, einen Krieg zu beenden. Die Forschungsdaten liefern aber wertvolle Hinweise darauf, unter welchen Umständen ein Krieg nachhaltig gelöst werden kann und wann zum Beispiel ein guter Zeitpunkt für Friedensverhandlungen ist.</w:t>
      </w:r>
    </w:p>
    <w:p w14:paraId="1B9A3E39" w14:textId="101BE91C" w:rsidR="000F3DA5" w:rsidRPr="000F3DA5" w:rsidRDefault="000F3DA5" w:rsidP="000F3DA5">
      <w:pPr>
        <w:shd w:val="clear" w:color="auto" w:fill="FFFFFF"/>
        <w:spacing w:after="100" w:afterAutospacing="1" w:line="0" w:lineRule="auto"/>
        <w:rPr>
          <w:rFonts w:ascii="Helvetica" w:eastAsia="Times New Roman" w:hAnsi="Helvetica" w:cs="Helvetica"/>
          <w:color w:val="212529"/>
          <w:kern w:val="0"/>
          <w:sz w:val="28"/>
          <w:szCs w:val="28"/>
          <w:lang w:eastAsia="de-AT"/>
          <w14:ligatures w14:val="none"/>
        </w:rPr>
      </w:pPr>
      <w:r w:rsidRPr="000F3DA5">
        <w:rPr>
          <w:rFonts w:ascii="Helvetica" w:eastAsia="Times New Roman" w:hAnsi="Helvetica" w:cs="Helvetica"/>
          <w:b/>
          <w:bCs/>
          <w:color w:val="262626"/>
          <w:kern w:val="0"/>
          <w:sz w:val="28"/>
          <w:szCs w:val="28"/>
          <w:lang w:eastAsia="de-AT"/>
          <w14:ligatures w14:val="none"/>
        </w:rPr>
        <w:t xml:space="preserve"> Auslöser für den Krieg?</w:t>
      </w:r>
    </w:p>
    <w:p w14:paraId="36474526" w14:textId="77777777" w:rsidR="000F3DA5" w:rsidRDefault="000F3DA5" w:rsidP="000F3DA5">
      <w:pPr>
        <w:shd w:val="clear" w:color="auto" w:fill="FFFFFF"/>
        <w:spacing w:after="100" w:afterAutospacing="1" w:line="240" w:lineRule="auto"/>
        <w:rPr>
          <w:rFonts w:ascii="Helvetica" w:eastAsia="Times New Roman" w:hAnsi="Helvetica" w:cs="Helvetica"/>
          <w:color w:val="262626"/>
          <w:spacing w:val="-2"/>
          <w:kern w:val="0"/>
          <w:sz w:val="28"/>
          <w:szCs w:val="28"/>
          <w:lang w:eastAsia="de-AT"/>
          <w14:ligatures w14:val="none"/>
        </w:rPr>
      </w:pPr>
      <w:r w:rsidRPr="000F3DA5">
        <w:rPr>
          <w:rFonts w:ascii="Helvetica" w:eastAsia="Times New Roman" w:hAnsi="Helvetica" w:cs="Helvetica"/>
          <w:color w:val="262626"/>
          <w:spacing w:val="-2"/>
          <w:kern w:val="0"/>
          <w:sz w:val="28"/>
          <w:szCs w:val="28"/>
          <w:lang w:eastAsia="de-AT"/>
          <w14:ligatures w14:val="none"/>
        </w:rPr>
        <w:t xml:space="preserve">Um einen Krieg nachhaltig zu beenden, muss man verstehen, wieso ein Krieg begonnen wurde und welche Ziele die Konfliktparteien verfolgen. </w:t>
      </w:r>
    </w:p>
    <w:p w14:paraId="0751D69E" w14:textId="088A2201" w:rsidR="000F3DA5" w:rsidRPr="000F3DA5" w:rsidRDefault="000F3DA5" w:rsidP="000F3DA5">
      <w:pPr>
        <w:shd w:val="clear" w:color="auto" w:fill="FFFFFF"/>
        <w:spacing w:after="100" w:afterAutospacing="1" w:line="240" w:lineRule="auto"/>
        <w:rPr>
          <w:rFonts w:ascii="Helvetica" w:eastAsia="Times New Roman" w:hAnsi="Helvetica" w:cs="Helvetica"/>
          <w:color w:val="262626"/>
          <w:spacing w:val="-2"/>
          <w:kern w:val="0"/>
          <w:sz w:val="28"/>
          <w:szCs w:val="28"/>
          <w:lang w:eastAsia="de-AT"/>
          <w14:ligatures w14:val="none"/>
        </w:rPr>
      </w:pPr>
      <w:r w:rsidRPr="000F3DA5">
        <w:rPr>
          <w:rFonts w:ascii="Helvetica" w:eastAsia="Times New Roman" w:hAnsi="Helvetica" w:cs="Helvetica"/>
          <w:color w:val="262626"/>
          <w:spacing w:val="-2"/>
          <w:kern w:val="0"/>
          <w:sz w:val="28"/>
          <w:szCs w:val="28"/>
          <w:lang w:eastAsia="de-AT"/>
          <w14:ligatures w14:val="none"/>
        </w:rPr>
        <w:lastRenderedPageBreak/>
        <w:t>Das ist meist gar nicht so einfach, da die Konflikte oft komplex sind, mehrere Motive gleichzeitig zutreffen können oder sehr alte historische Hintergründe haben.</w:t>
      </w:r>
    </w:p>
    <w:p w14:paraId="69A330EE" w14:textId="77777777" w:rsidR="000F3DA5" w:rsidRPr="000F3DA5" w:rsidRDefault="000F3DA5" w:rsidP="000F3DA5">
      <w:pPr>
        <w:shd w:val="clear" w:color="auto" w:fill="FFFFFF"/>
        <w:spacing w:after="100" w:afterAutospacing="1" w:line="240" w:lineRule="auto"/>
        <w:rPr>
          <w:rFonts w:ascii="Helvetica" w:eastAsia="Times New Roman" w:hAnsi="Helvetica" w:cs="Helvetica"/>
          <w:color w:val="262626"/>
          <w:spacing w:val="-2"/>
          <w:kern w:val="0"/>
          <w:sz w:val="28"/>
          <w:szCs w:val="28"/>
          <w:lang w:eastAsia="de-AT"/>
          <w14:ligatures w14:val="none"/>
        </w:rPr>
      </w:pPr>
      <w:r w:rsidRPr="000F3DA5">
        <w:rPr>
          <w:rFonts w:ascii="Helvetica" w:eastAsia="Times New Roman" w:hAnsi="Helvetica" w:cs="Helvetica"/>
          <w:color w:val="262626"/>
          <w:spacing w:val="-2"/>
          <w:kern w:val="0"/>
          <w:sz w:val="28"/>
          <w:szCs w:val="28"/>
          <w:lang w:eastAsia="de-AT"/>
          <w14:ligatures w14:val="none"/>
        </w:rPr>
        <w:t xml:space="preserve">Ein Staat oder politische Akteure wollen Macht gewinnen, wollen bestimmte Ressourcen von anderen Ländern oder wollen bestimmte Gebiete zum Beispiel aus wirtschaftlichen Interessen, um Handelswege zu kontrollieren. Oft entstehen Kriege auch aus ethnischen, ideologischen oder religiösen Konflikten. Der häufigste Kriegsgrund der letzten Jahrzehnte </w:t>
      </w:r>
      <w:proofErr w:type="gramStart"/>
      <w:r w:rsidRPr="000F3DA5">
        <w:rPr>
          <w:rFonts w:ascii="Helvetica" w:eastAsia="Times New Roman" w:hAnsi="Helvetica" w:cs="Helvetica"/>
          <w:color w:val="262626"/>
          <w:spacing w:val="-2"/>
          <w:kern w:val="0"/>
          <w:sz w:val="28"/>
          <w:szCs w:val="28"/>
          <w:lang w:eastAsia="de-AT"/>
          <w14:ligatures w14:val="none"/>
        </w:rPr>
        <w:t>sind</w:t>
      </w:r>
      <w:proofErr w:type="gramEnd"/>
      <w:r w:rsidRPr="000F3DA5">
        <w:rPr>
          <w:rFonts w:ascii="Helvetica" w:eastAsia="Times New Roman" w:hAnsi="Helvetica" w:cs="Helvetica"/>
          <w:color w:val="262626"/>
          <w:spacing w:val="-2"/>
          <w:kern w:val="0"/>
          <w:sz w:val="28"/>
          <w:szCs w:val="28"/>
          <w:lang w:eastAsia="de-AT"/>
          <w14:ligatures w14:val="none"/>
        </w:rPr>
        <w:t xml:space="preserve"> wiederkehrende Konflikte, zeigen die Daten. Das heißt: Ungeklärte Spannungen aus der Vergangenheit sind erneut eskaliert, wie etwa in Nahost.</w:t>
      </w:r>
    </w:p>
    <w:p w14:paraId="6E1CDA65" w14:textId="7F343412" w:rsidR="000F3DA5" w:rsidRPr="000F3DA5" w:rsidRDefault="000F3DA5" w:rsidP="000F3DA5">
      <w:pPr>
        <w:shd w:val="clear" w:color="auto" w:fill="FFFFFF"/>
        <w:spacing w:after="100" w:afterAutospacing="1" w:line="240" w:lineRule="auto"/>
        <w:rPr>
          <w:rFonts w:ascii="Helvetica" w:eastAsia="Times New Roman" w:hAnsi="Helvetica" w:cs="Helvetica"/>
          <w:b/>
          <w:bCs/>
          <w:color w:val="262626"/>
          <w:kern w:val="0"/>
          <w:sz w:val="28"/>
          <w:szCs w:val="28"/>
          <w:lang w:eastAsia="de-AT"/>
          <w14:ligatures w14:val="none"/>
        </w:rPr>
      </w:pPr>
      <w:r w:rsidRPr="000F3DA5">
        <w:rPr>
          <w:rFonts w:ascii="Helvetica" w:eastAsia="Times New Roman" w:hAnsi="Helvetica" w:cs="Helvetica"/>
          <w:color w:val="262626"/>
          <w:spacing w:val="-2"/>
          <w:kern w:val="0"/>
          <w:sz w:val="28"/>
          <w:szCs w:val="28"/>
          <w:lang w:eastAsia="de-AT"/>
          <w14:ligatures w14:val="none"/>
        </w:rPr>
        <w:t> </w:t>
      </w:r>
      <w:r w:rsidRPr="000F3DA5">
        <w:rPr>
          <w:rFonts w:ascii="Helvetica" w:eastAsia="Times New Roman" w:hAnsi="Helvetica" w:cs="Helvetica"/>
          <w:b/>
          <w:bCs/>
          <w:color w:val="262626"/>
          <w:kern w:val="0"/>
          <w:sz w:val="28"/>
          <w:szCs w:val="28"/>
          <w:lang w:eastAsia="de-AT"/>
          <w14:ligatures w14:val="none"/>
        </w:rPr>
        <w:t>Die meisten Kriege enden ohne Lösung</w:t>
      </w:r>
    </w:p>
    <w:p w14:paraId="63F356D7" w14:textId="77777777" w:rsidR="000F3DA5" w:rsidRPr="000F3DA5" w:rsidRDefault="000F3DA5" w:rsidP="000F3DA5">
      <w:pPr>
        <w:shd w:val="clear" w:color="auto" w:fill="FFFFFF"/>
        <w:spacing w:after="100" w:afterAutospacing="1" w:line="240" w:lineRule="auto"/>
        <w:rPr>
          <w:rFonts w:ascii="Helvetica" w:eastAsia="Times New Roman" w:hAnsi="Helvetica" w:cs="Helvetica"/>
          <w:color w:val="262626"/>
          <w:spacing w:val="-2"/>
          <w:kern w:val="0"/>
          <w:sz w:val="28"/>
          <w:szCs w:val="28"/>
          <w:lang w:eastAsia="de-AT"/>
          <w14:ligatures w14:val="none"/>
        </w:rPr>
      </w:pPr>
      <w:r w:rsidRPr="000F3DA5">
        <w:rPr>
          <w:rFonts w:ascii="Helvetica" w:eastAsia="Times New Roman" w:hAnsi="Helvetica" w:cs="Helvetica"/>
          <w:color w:val="262626"/>
          <w:spacing w:val="-2"/>
          <w:kern w:val="0"/>
          <w:sz w:val="28"/>
          <w:szCs w:val="28"/>
          <w:lang w:eastAsia="de-AT"/>
          <w14:ligatures w14:val="none"/>
        </w:rPr>
        <w:t>Per Definition gibt es nur drei Möglichkeiten wie Kriege enden: Eine Seite beendet den Krieg, weil sie ihn militärisch gewinnt und/oder die andere Seite kapituliert. Die zweite Möglichkeit: Die Konfliktparteien beendet den Krieg zusammen, zum Beispiel durch einen Waffenstillstand oder einen Friedensvertrag. Oder Kriege enden wegen "geringer Aktivität". Das heißt, dass die Gewalt so zurückgegangen ist, dass sie unterhalb des Schwellenwertes für bewaffnete Kriege liegt.</w:t>
      </w:r>
    </w:p>
    <w:p w14:paraId="09576394" w14:textId="77777777" w:rsidR="000F3DA5" w:rsidRPr="000F3DA5" w:rsidRDefault="000F3DA5" w:rsidP="000F3DA5">
      <w:pPr>
        <w:shd w:val="clear" w:color="auto" w:fill="FFFFFF"/>
        <w:spacing w:after="100" w:afterAutospacing="1" w:line="240" w:lineRule="auto"/>
        <w:rPr>
          <w:rFonts w:ascii="Helvetica" w:eastAsia="Times New Roman" w:hAnsi="Helvetica" w:cs="Helvetica"/>
          <w:color w:val="262626"/>
          <w:spacing w:val="-2"/>
          <w:kern w:val="0"/>
          <w:sz w:val="28"/>
          <w:szCs w:val="28"/>
          <w:lang w:eastAsia="de-AT"/>
          <w14:ligatures w14:val="none"/>
        </w:rPr>
      </w:pPr>
      <w:r w:rsidRPr="000F3DA5">
        <w:rPr>
          <w:rFonts w:ascii="Helvetica" w:eastAsia="Times New Roman" w:hAnsi="Helvetica" w:cs="Helvetica"/>
          <w:color w:val="262626"/>
          <w:spacing w:val="-2"/>
          <w:kern w:val="0"/>
          <w:sz w:val="28"/>
          <w:szCs w:val="28"/>
          <w:lang w:eastAsia="de-AT"/>
          <w14:ligatures w14:val="none"/>
        </w:rPr>
        <w:t>Laut den Analysen des Uppsala </w:t>
      </w:r>
      <w:hyperlink r:id="rId5" w:tgtFrame="_blank" w:history="1">
        <w:r w:rsidRPr="000F3DA5">
          <w:rPr>
            <w:rFonts w:ascii="Helvetica" w:eastAsia="Times New Roman" w:hAnsi="Helvetica" w:cs="Helvetica"/>
            <w:color w:val="000000"/>
            <w:spacing w:val="-2"/>
            <w:kern w:val="0"/>
            <w:sz w:val="28"/>
            <w:szCs w:val="28"/>
            <w:u w:val="single"/>
            <w:lang w:eastAsia="de-AT"/>
            <w14:ligatures w14:val="none"/>
          </w:rPr>
          <w:t xml:space="preserve">Conflict Data </w:t>
        </w:r>
        <w:proofErr w:type="spellStart"/>
        <w:r w:rsidRPr="000F3DA5">
          <w:rPr>
            <w:rFonts w:ascii="Helvetica" w:eastAsia="Times New Roman" w:hAnsi="Helvetica" w:cs="Helvetica"/>
            <w:color w:val="000000"/>
            <w:spacing w:val="-2"/>
            <w:kern w:val="0"/>
            <w:sz w:val="28"/>
            <w:szCs w:val="28"/>
            <w:u w:val="single"/>
            <w:lang w:eastAsia="de-AT"/>
            <w14:ligatures w14:val="none"/>
          </w:rPr>
          <w:t>Programs</w:t>
        </w:r>
        <w:proofErr w:type="spellEnd"/>
      </w:hyperlink>
      <w:r w:rsidRPr="000F3DA5">
        <w:rPr>
          <w:rFonts w:ascii="Helvetica" w:eastAsia="Times New Roman" w:hAnsi="Helvetica" w:cs="Helvetica"/>
          <w:color w:val="262626"/>
          <w:spacing w:val="-2"/>
          <w:kern w:val="0"/>
          <w:sz w:val="28"/>
          <w:szCs w:val="28"/>
          <w:lang w:eastAsia="de-AT"/>
          <w14:ligatures w14:val="none"/>
        </w:rPr>
        <w:t> konnten rund ein Drittel der Kriege seit 1946 durch Waffenstillstände beendet werden. Das bedeutet, dass sich die Konfliktparteien zwar gemeinsam für ein Ende der Gewalt entschieden haben, aber nicht gleichzeitig eine nachhaltige Lösung für ihren Konflikt gefunden haben. Bei so einem Kriegsende kommt es bei der Hälfte der Konflikte zu einer erneuten Kriegsaufnahme, zeigen Daten über Bürgerkriege.</w:t>
      </w:r>
    </w:p>
    <w:p w14:paraId="5D065B3C" w14:textId="77777777" w:rsidR="000F3DA5" w:rsidRPr="000F3DA5" w:rsidRDefault="000F3DA5" w:rsidP="000F3DA5">
      <w:pPr>
        <w:shd w:val="clear" w:color="auto" w:fill="FFFFFF"/>
        <w:spacing w:after="100" w:afterAutospacing="1" w:line="240" w:lineRule="auto"/>
        <w:outlineLvl w:val="2"/>
        <w:rPr>
          <w:rFonts w:ascii="Helvetica" w:eastAsia="Times New Roman" w:hAnsi="Helvetica" w:cs="Helvetica"/>
          <w:b/>
          <w:bCs/>
          <w:color w:val="262626"/>
          <w:kern w:val="0"/>
          <w:sz w:val="28"/>
          <w:szCs w:val="28"/>
          <w:lang w:eastAsia="de-AT"/>
          <w14:ligatures w14:val="none"/>
        </w:rPr>
      </w:pPr>
      <w:r w:rsidRPr="000F3DA5">
        <w:rPr>
          <w:rFonts w:ascii="Helvetica" w:eastAsia="Times New Roman" w:hAnsi="Helvetica" w:cs="Helvetica"/>
          <w:b/>
          <w:bCs/>
          <w:color w:val="262626"/>
          <w:kern w:val="0"/>
          <w:sz w:val="28"/>
          <w:szCs w:val="28"/>
          <w:lang w:eastAsia="de-AT"/>
          <w14:ligatures w14:val="none"/>
        </w:rPr>
        <w:t>Friedensabkommen sind in der Regel das letzte Mittel</w:t>
      </w:r>
    </w:p>
    <w:p w14:paraId="57E6F086" w14:textId="77777777" w:rsidR="000F3DA5" w:rsidRPr="000F3DA5" w:rsidRDefault="000F3DA5" w:rsidP="000F3DA5">
      <w:pPr>
        <w:shd w:val="clear" w:color="auto" w:fill="FFFFFF"/>
        <w:spacing w:after="100" w:afterAutospacing="1" w:line="240" w:lineRule="auto"/>
        <w:rPr>
          <w:rFonts w:ascii="Helvetica" w:eastAsia="Times New Roman" w:hAnsi="Helvetica" w:cs="Helvetica"/>
          <w:color w:val="262626"/>
          <w:spacing w:val="-2"/>
          <w:kern w:val="0"/>
          <w:sz w:val="28"/>
          <w:szCs w:val="28"/>
          <w:lang w:eastAsia="de-AT"/>
          <w14:ligatures w14:val="none"/>
        </w:rPr>
      </w:pPr>
      <w:r w:rsidRPr="000F3DA5">
        <w:rPr>
          <w:rFonts w:ascii="Helvetica" w:eastAsia="Times New Roman" w:hAnsi="Helvetica" w:cs="Helvetica"/>
          <w:color w:val="262626"/>
          <w:spacing w:val="-2"/>
          <w:kern w:val="0"/>
          <w:sz w:val="28"/>
          <w:szCs w:val="28"/>
          <w:lang w:eastAsia="de-AT"/>
          <w14:ligatures w14:val="none"/>
        </w:rPr>
        <w:t>In einem Krieg verfolgen verschiedene Parteien unterschiedliche Ziele, die meist unvereinbar miteinander sind. Die Bereitschaft für Friedensverhandlungen ist daher generell gering, da in der Regel beide Seiten erhebliche Zugeständnisse machen müssten und ihre Ziele so nicht oder nur teilweise erreichen.</w:t>
      </w:r>
    </w:p>
    <w:p w14:paraId="156BF6A0" w14:textId="3E5E6246" w:rsidR="00A96C12" w:rsidRPr="000F3DA5" w:rsidRDefault="000F3DA5" w:rsidP="000F3DA5">
      <w:pPr>
        <w:shd w:val="clear" w:color="auto" w:fill="FFFFFF"/>
        <w:spacing w:after="100" w:afterAutospacing="1" w:line="240" w:lineRule="auto"/>
        <w:rPr>
          <w:rFonts w:ascii="Helvetica" w:eastAsia="Times New Roman" w:hAnsi="Helvetica" w:cs="Helvetica"/>
          <w:color w:val="262626"/>
          <w:spacing w:val="-2"/>
          <w:kern w:val="0"/>
          <w:sz w:val="28"/>
          <w:szCs w:val="28"/>
          <w:lang w:eastAsia="de-AT"/>
          <w14:ligatures w14:val="none"/>
        </w:rPr>
      </w:pPr>
      <w:r w:rsidRPr="000F3DA5">
        <w:rPr>
          <w:rFonts w:ascii="Helvetica" w:eastAsia="Times New Roman" w:hAnsi="Helvetica" w:cs="Helvetica"/>
          <w:color w:val="262626"/>
          <w:spacing w:val="-2"/>
          <w:kern w:val="0"/>
          <w:sz w:val="28"/>
          <w:szCs w:val="28"/>
          <w:lang w:eastAsia="de-AT"/>
          <w14:ligatures w14:val="none"/>
        </w:rPr>
        <w:t>Eine wichtige Erkenntnis aus der Friedens- und Konfliktforschung: Ein Friedensschluss wird nur dann angestrebt, wenn sich die Konfliktparteien durch den Frieden ein besseres Kosten-Nutzen-Verhältnis versprechen als von der Fortsetzung des Krieges. Das heißt, die Akteure erkennen nach einer gewissen Zeit, dass ein militärischer Sieg nicht zu erreichen ist beziehungsweise inakzeptable Kosten mit sich bringen würde.</w:t>
      </w:r>
    </w:p>
    <w:sectPr w:rsidR="00A96C12" w:rsidRPr="000F3DA5" w:rsidSect="000F3DA5">
      <w:pgSz w:w="11906" w:h="16838"/>
      <w:pgMar w:top="1135"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7D0109"/>
    <w:multiLevelType w:val="multilevel"/>
    <w:tmpl w:val="D338B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82082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DA5"/>
    <w:rsid w:val="000F3DA5"/>
    <w:rsid w:val="007D79B8"/>
    <w:rsid w:val="00A96C12"/>
    <w:rsid w:val="00E7755F"/>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1BBF3"/>
  <w15:chartTrackingRefBased/>
  <w15:docId w15:val="{922CE722-0A63-4455-B92F-62A17977C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0F3D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0F3D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0F3DA5"/>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0F3DA5"/>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0F3DA5"/>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0F3DA5"/>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0F3DA5"/>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0F3DA5"/>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0F3DA5"/>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0F3DA5"/>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0F3DA5"/>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0F3DA5"/>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0F3DA5"/>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0F3DA5"/>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0F3DA5"/>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0F3DA5"/>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0F3DA5"/>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0F3DA5"/>
    <w:rPr>
      <w:rFonts w:eastAsiaTheme="majorEastAsia" w:cstheme="majorBidi"/>
      <w:color w:val="272727" w:themeColor="text1" w:themeTint="D8"/>
    </w:rPr>
  </w:style>
  <w:style w:type="paragraph" w:styleId="Titel">
    <w:name w:val="Title"/>
    <w:basedOn w:val="Standard"/>
    <w:next w:val="Standard"/>
    <w:link w:val="TitelZchn"/>
    <w:uiPriority w:val="10"/>
    <w:qFormat/>
    <w:rsid w:val="000F3D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0F3DA5"/>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0F3DA5"/>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0F3DA5"/>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0F3DA5"/>
    <w:pPr>
      <w:spacing w:before="160"/>
      <w:jc w:val="center"/>
    </w:pPr>
    <w:rPr>
      <w:i/>
      <w:iCs/>
      <w:color w:val="404040" w:themeColor="text1" w:themeTint="BF"/>
    </w:rPr>
  </w:style>
  <w:style w:type="character" w:customStyle="1" w:styleId="ZitatZchn">
    <w:name w:val="Zitat Zchn"/>
    <w:basedOn w:val="Absatz-Standardschriftart"/>
    <w:link w:val="Zitat"/>
    <w:uiPriority w:val="29"/>
    <w:rsid w:val="000F3DA5"/>
    <w:rPr>
      <w:i/>
      <w:iCs/>
      <w:color w:val="404040" w:themeColor="text1" w:themeTint="BF"/>
    </w:rPr>
  </w:style>
  <w:style w:type="paragraph" w:styleId="Listenabsatz">
    <w:name w:val="List Paragraph"/>
    <w:basedOn w:val="Standard"/>
    <w:uiPriority w:val="34"/>
    <w:qFormat/>
    <w:rsid w:val="000F3DA5"/>
    <w:pPr>
      <w:ind w:left="720"/>
      <w:contextualSpacing/>
    </w:pPr>
  </w:style>
  <w:style w:type="character" w:styleId="IntensiveHervorhebung">
    <w:name w:val="Intense Emphasis"/>
    <w:basedOn w:val="Absatz-Standardschriftart"/>
    <w:uiPriority w:val="21"/>
    <w:qFormat/>
    <w:rsid w:val="000F3DA5"/>
    <w:rPr>
      <w:i/>
      <w:iCs/>
      <w:color w:val="0F4761" w:themeColor="accent1" w:themeShade="BF"/>
    </w:rPr>
  </w:style>
  <w:style w:type="paragraph" w:styleId="IntensivesZitat">
    <w:name w:val="Intense Quote"/>
    <w:basedOn w:val="Standard"/>
    <w:next w:val="Standard"/>
    <w:link w:val="IntensivesZitatZchn"/>
    <w:uiPriority w:val="30"/>
    <w:qFormat/>
    <w:rsid w:val="000F3D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0F3DA5"/>
    <w:rPr>
      <w:i/>
      <w:iCs/>
      <w:color w:val="0F4761" w:themeColor="accent1" w:themeShade="BF"/>
    </w:rPr>
  </w:style>
  <w:style w:type="character" w:styleId="IntensiverVerweis">
    <w:name w:val="Intense Reference"/>
    <w:basedOn w:val="Absatz-Standardschriftart"/>
    <w:uiPriority w:val="32"/>
    <w:qFormat/>
    <w:rsid w:val="000F3DA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ucdp.uu.se/" TargetMode="Externa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602</Words>
  <Characters>3799</Characters>
  <Application>Microsoft Office Word</Application>
  <DocSecurity>0</DocSecurity>
  <Lines>31</Lines>
  <Paragraphs>8</Paragraphs>
  <ScaleCrop>false</ScaleCrop>
  <Company/>
  <LinksUpToDate>false</LinksUpToDate>
  <CharactersWithSpaces>4393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Friedrich Kaltenböck</dc:creator>
  <cp:keywords/>
  <dc:description/>
  <cp:lastModifiedBy>Friedrich Kaltenböck</cp:lastModifiedBy>
  <cp:revision>1</cp:revision>
  <cp:lastPrinted>2026-03-20T21:19:00Z</cp:lastPrinted>
  <dcterms:created xsi:type="dcterms:W3CDTF">2026-03-20T21:11:00Z</dcterms:created>
  <dcterms:modified xsi:type="dcterms:W3CDTF">2026-03-20T21:20:00Z</dcterms:modified>
</cp:coreProperties>
</file>