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lang w:val="de-DE"/>
        </w:rPr>
      </w:pPr>
      <w:bookmarkStart w:id="0" w:name="_GoBack"/>
      <w:bookmarkEnd w:id="0"/>
      <w:r>
        <w:rPr>
          <w:lang w:val="de-DE"/>
        </w:rPr>
        <w:t>Predigt Erntedank 2023</w:t>
      </w:r>
      <w:r>
        <w:rPr>
          <w:rFonts w:hint="default"/>
          <w:lang w:val="de-DE"/>
        </w:rPr>
        <w:t xml:space="preserve"> (Wolfern)</w:t>
      </w:r>
    </w:p>
    <w:p>
      <w:pPr>
        <w:rPr>
          <w:lang w:val="de-DE"/>
        </w:rPr>
      </w:pPr>
    </w:p>
    <w:p>
      <w:pPr>
        <w:spacing w:line="240" w:lineRule="auto"/>
        <w:rPr>
          <w:rFonts w:hint="default" w:ascii="Times New Roman" w:hAnsi="Times New Roman" w:cs="Times New Roman"/>
          <w:sz w:val="28"/>
          <w:szCs w:val="28"/>
          <w:lang w:val="de-DE"/>
        </w:rPr>
      </w:pPr>
      <w:r>
        <w:rPr>
          <w:rFonts w:hint="default" w:ascii="Times New Roman" w:hAnsi="Times New Roman" w:cs="Times New Roman"/>
          <w:sz w:val="28"/>
          <w:szCs w:val="28"/>
          <w:lang w:val="de-DE"/>
        </w:rPr>
        <w:t xml:space="preserve">Wenn jemand einem Kind ein Geschenk macht, wirft die Mutter normalerweise ein: Was sagst du? Dann kommt die erwartete Antwort: „Danke!“ </w:t>
      </w:r>
      <w:r>
        <w:rPr>
          <w:rFonts w:hint="default" w:ascii="Times New Roman" w:hAnsi="Times New Roman" w:eastAsia="Times New Roman" w:cs="Times New Roman"/>
          <w:color w:val="686868"/>
          <w:sz w:val="28"/>
          <w:szCs w:val="28"/>
          <w:lang w:val="de" w:eastAsia="de" w:bidi="ar"/>
        </w:rPr>
        <w:t>Wenn sich das Kind bei jemandem für etwas bedankt, zeigt es seinen Respekt und schätzt, was man für es tut. Ein Dank erfreut das Gegenüber und das wiederum spürt das Kind. Eine dankbare Haltung</w:t>
      </w:r>
      <w:r>
        <w:rPr>
          <w:rFonts w:hint="default" w:ascii="Times New Roman" w:hAnsi="Times New Roman" w:eastAsia="Times New Roman" w:cs="Times New Roman"/>
          <w:color w:val="686868"/>
          <w:sz w:val="28"/>
          <w:szCs w:val="28"/>
          <w:lang w:val="de-DE" w:eastAsia="de" w:bidi="ar"/>
        </w:rPr>
        <w:t>,</w:t>
      </w:r>
      <w:r>
        <w:rPr>
          <w:rFonts w:hint="default" w:ascii="Times New Roman" w:hAnsi="Times New Roman" w:eastAsia="Times New Roman" w:cs="Times New Roman"/>
          <w:color w:val="686868"/>
          <w:sz w:val="28"/>
          <w:szCs w:val="28"/>
          <w:lang w:val="de" w:eastAsia="de" w:bidi="ar"/>
        </w:rPr>
        <w:t xml:space="preserve"> also</w:t>
      </w:r>
      <w:r>
        <w:rPr>
          <w:rFonts w:hint="default" w:ascii="Times New Roman" w:hAnsi="Times New Roman" w:eastAsia="Times New Roman" w:cs="Times New Roman"/>
          <w:color w:val="686868"/>
          <w:sz w:val="28"/>
          <w:szCs w:val="28"/>
          <w:lang w:val="de-DE" w:eastAsia="de" w:bidi="ar"/>
        </w:rPr>
        <w:t xml:space="preserve">, </w:t>
      </w:r>
      <w:r>
        <w:rPr>
          <w:rFonts w:hint="default" w:ascii="Times New Roman" w:hAnsi="Times New Roman" w:eastAsia="Times New Roman" w:cs="Times New Roman"/>
          <w:color w:val="686868"/>
          <w:sz w:val="28"/>
          <w:szCs w:val="28"/>
          <w:lang w:val="de" w:eastAsia="de" w:bidi="ar"/>
        </w:rPr>
        <w:t>führt  auch zu einem guten Lebensgefühl.</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8F9FA"/>
        <w:bidi w:val="0"/>
        <w:spacing w:line="240" w:lineRule="auto"/>
        <w:ind w:left="0" w:right="0" w:firstLine="0"/>
        <w:jc w:val="left"/>
        <w:rPr>
          <w:rFonts w:hint="default" w:ascii="Times New Roman" w:hAnsi="Times New Roman" w:eastAsia="Times New Roman" w:cs="Times New Roman"/>
          <w:color w:val="686868"/>
          <w:sz w:val="28"/>
          <w:szCs w:val="28"/>
          <w:lang w:val="de" w:eastAsia="de" w:bidi="ar"/>
        </w:rPr>
      </w:pPr>
      <w:r>
        <w:rPr>
          <w:rFonts w:hint="default" w:ascii="Times New Roman" w:hAnsi="Times New Roman" w:cs="Times New Roman"/>
          <w:i w:val="0"/>
          <w:iCs w:val="0"/>
          <w:caps w:val="0"/>
          <w:color w:val="202124"/>
          <w:spacing w:val="0"/>
          <w:sz w:val="28"/>
          <w:szCs w:val="28"/>
          <w:shd w:val="clear" w:fill="F8F9FA"/>
          <w:lang w:val="de-DE"/>
        </w:rPr>
        <w:t>Die Fahigkeit sogar für kleine Dinge „</w:t>
      </w:r>
      <w:r>
        <w:rPr>
          <w:rFonts w:hint="default" w:ascii="Times New Roman" w:hAnsi="Times New Roman" w:cs="Times New Roman"/>
          <w:i w:val="0"/>
          <w:iCs w:val="0"/>
          <w:caps w:val="0"/>
          <w:color w:val="202124"/>
          <w:spacing w:val="0"/>
          <w:sz w:val="28"/>
          <w:szCs w:val="28"/>
          <w:shd w:val="clear" w:fill="F8F9FA"/>
          <w:lang w:val="de"/>
        </w:rPr>
        <w:t>Danke</w:t>
      </w:r>
      <w:r>
        <w:rPr>
          <w:rFonts w:hint="default" w:ascii="Times New Roman" w:hAnsi="Times New Roman" w:cs="Times New Roman"/>
          <w:i w:val="0"/>
          <w:iCs w:val="0"/>
          <w:caps w:val="0"/>
          <w:color w:val="202124"/>
          <w:spacing w:val="0"/>
          <w:sz w:val="28"/>
          <w:szCs w:val="28"/>
          <w:shd w:val="clear" w:fill="F8F9FA"/>
          <w:lang w:val="de-DE"/>
        </w:rPr>
        <w:t>“</w:t>
      </w:r>
      <w:r>
        <w:rPr>
          <w:rFonts w:hint="default" w:ascii="Times New Roman" w:hAnsi="Times New Roman" w:cs="Times New Roman"/>
          <w:i w:val="0"/>
          <w:iCs w:val="0"/>
          <w:caps w:val="0"/>
          <w:color w:val="202124"/>
          <w:spacing w:val="0"/>
          <w:sz w:val="28"/>
          <w:szCs w:val="28"/>
          <w:shd w:val="clear" w:fill="F8F9FA"/>
          <w:lang w:val="de"/>
        </w:rPr>
        <w:t xml:space="preserve"> zu sagen ist eine der Voraussetzungen für eine gute zwischenmenschliche Beziehung in einer Gesellschaft.</w:t>
      </w:r>
      <w:r>
        <w:rPr>
          <w:rFonts w:hint="default" w:ascii="Times New Roman" w:hAnsi="Times New Roman" w:cs="Times New Roman"/>
          <w:i w:val="0"/>
          <w:iCs w:val="0"/>
          <w:caps w:val="0"/>
          <w:color w:val="202124"/>
          <w:spacing w:val="0"/>
          <w:sz w:val="28"/>
          <w:szCs w:val="28"/>
          <w:shd w:val="clear" w:fill="F8F9FA"/>
          <w:lang w:val="de-DE"/>
        </w:rPr>
        <w:t>Vor allem, Danksagung ist auch eine unerlässliche Form der Höflichkeit.</w:t>
      </w:r>
    </w:p>
    <w:p>
      <w:pPr>
        <w:spacing w:line="240" w:lineRule="auto"/>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color w:val="686868"/>
          <w:sz w:val="28"/>
          <w:szCs w:val="28"/>
          <w:lang w:val="de" w:eastAsia="de" w:bidi="ar"/>
        </w:rPr>
        <w:br w:type="textWrapping"/>
      </w:r>
      <w:r>
        <w:rPr>
          <w:rFonts w:hint="default" w:ascii="Times New Roman" w:hAnsi="Times New Roman" w:eastAsia="Times New Roman" w:cs="Times New Roman"/>
          <w:b/>
          <w:bCs/>
          <w:color w:val="686868"/>
          <w:sz w:val="28"/>
          <w:szCs w:val="28"/>
          <w:lang w:val="de" w:eastAsia="de" w:bidi="ar"/>
        </w:rPr>
        <w:t>Gott für die Ernte danken.</w:t>
      </w:r>
      <w:r>
        <w:rPr>
          <w:rFonts w:hint="default" w:ascii="Times New Roman" w:hAnsi="Times New Roman" w:eastAsia="Times New Roman" w:cs="Times New Roman"/>
          <w:color w:val="686868"/>
          <w:sz w:val="28"/>
          <w:szCs w:val="28"/>
          <w:lang w:val="de" w:eastAsia="de" w:bidi="ar"/>
        </w:rPr>
        <w:t> </w:t>
      </w:r>
    </w:p>
    <w:p>
      <w:pPr>
        <w:spacing w:line="240" w:lineRule="auto"/>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color w:val="686868"/>
          <w:sz w:val="28"/>
          <w:szCs w:val="28"/>
          <w:lang w:val="de" w:eastAsia="de" w:bidi="ar"/>
        </w:rPr>
        <w:t>Genau das geschieht am Erntedankfest. Doch was genau hat das mit uns persönlich zu tun, die wir im Alltag scheinbar völlig an der Natur vorbei leben? Ernte ist ein Geschenk, welches ich in mehrfacher Weise in meinem Leben wertschätzen kann.</w:t>
      </w:r>
    </w:p>
    <w:p>
      <w:pPr>
        <w:spacing w:line="240" w:lineRule="auto"/>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color w:val="686868"/>
          <w:sz w:val="28"/>
          <w:szCs w:val="28"/>
          <w:lang w:val="de" w:eastAsia="de" w:bidi="ar"/>
        </w:rPr>
        <w:t>Da ist sicherlich zunächst erst einmal die </w:t>
      </w:r>
      <w:r>
        <w:rPr>
          <w:rFonts w:hint="default" w:ascii="Times New Roman" w:hAnsi="Times New Roman" w:eastAsia="Times New Roman" w:cs="Times New Roman"/>
          <w:b/>
          <w:bCs/>
          <w:color w:val="686868"/>
          <w:sz w:val="28"/>
          <w:szCs w:val="28"/>
          <w:lang w:val="de" w:eastAsia="de" w:bidi="ar"/>
        </w:rPr>
        <w:t>Ernährung</w:t>
      </w:r>
      <w:r>
        <w:rPr>
          <w:rFonts w:hint="default" w:ascii="Times New Roman" w:hAnsi="Times New Roman" w:eastAsia="Times New Roman" w:cs="Times New Roman"/>
          <w:color w:val="686868"/>
          <w:sz w:val="28"/>
          <w:szCs w:val="28"/>
          <w:lang w:val="de" w:eastAsia="de" w:bidi="ar"/>
        </w:rPr>
        <w:t xml:space="preserve"> selbst, die nicht selbstverständlich ist und die uns als Früchte der eigenen Arbeit - des finanziellen Verdienstes, der eigenen Arbeit und auch möglicherweise aus dem eigenen Anbau begegnet. Nicht jeder Mensch hat die gleiche Chance - aber darum können wir den gütigen Vater täglich bitten. </w:t>
      </w:r>
    </w:p>
    <w:p>
      <w:pPr>
        <w:spacing w:line="240" w:lineRule="auto"/>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color w:val="686868"/>
          <w:sz w:val="28"/>
          <w:szCs w:val="28"/>
          <w:lang w:val="de" w:eastAsia="de" w:bidi="ar"/>
        </w:rPr>
        <w:t xml:space="preserve">Wer bewusst und dankend einkauft, verzichtet auf schädliche </w:t>
      </w:r>
      <w:r>
        <w:rPr>
          <w:rFonts w:hint="default" w:ascii="Times New Roman" w:hAnsi="Times New Roman" w:eastAsia="Times New Roman" w:cs="Times New Roman"/>
          <w:color w:val="686868"/>
          <w:sz w:val="28"/>
          <w:szCs w:val="28"/>
          <w:lang w:val="de-DE" w:eastAsia="de" w:bidi="ar"/>
        </w:rPr>
        <w:t xml:space="preserve">Dinge </w:t>
      </w:r>
      <w:r>
        <w:rPr>
          <w:rFonts w:hint="default" w:ascii="Times New Roman" w:hAnsi="Times New Roman" w:eastAsia="Times New Roman" w:cs="Times New Roman"/>
          <w:color w:val="686868"/>
          <w:sz w:val="28"/>
          <w:szCs w:val="28"/>
          <w:lang w:val="de" w:eastAsia="de" w:bidi="ar"/>
        </w:rPr>
        <w:t xml:space="preserve">und achtet auf den Umweltschutz. </w:t>
      </w:r>
    </w:p>
    <w:p>
      <w:pPr>
        <w:spacing w:line="240" w:lineRule="auto"/>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color w:val="686868"/>
          <w:sz w:val="28"/>
          <w:szCs w:val="28"/>
          <w:lang w:val="de" w:eastAsia="de" w:bidi="ar"/>
        </w:rPr>
        <w:t xml:space="preserve">Wer sich nur gesund und stärkend ernährt, der dankt Gott für das Geschenk des eigenen Lebens - und das der Familie. </w:t>
      </w:r>
    </w:p>
    <w:p>
      <w:pPr>
        <w:spacing w:line="240" w:lineRule="auto"/>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color w:val="686868"/>
          <w:sz w:val="28"/>
          <w:szCs w:val="28"/>
          <w:lang w:val="de" w:eastAsia="de" w:bidi="ar"/>
        </w:rPr>
        <w:t>Wer die Gaben des Herrn respektiert und würdigt, der kann in einem gesunden Körper einen positiven Geist und ein dankendes Herz wohnen lassen.</w:t>
      </w:r>
    </w:p>
    <w:p>
      <w:pPr>
        <w:shd w:val="clear" w:color="auto" w:fill="FFFFFF"/>
        <w:spacing w:after="300" w:line="240" w:lineRule="auto"/>
        <w:textAlignment w:val="baseline"/>
        <w:rPr>
          <w:rFonts w:hint="default" w:ascii="Times New Roman" w:hAnsi="Times New Roman" w:eastAsia="Times New Roman" w:cs="Times New Roman"/>
          <w:color w:val="686868"/>
          <w:sz w:val="28"/>
          <w:szCs w:val="28"/>
          <w:shd w:val="clear" w:color="auto" w:fill="FFFFFF"/>
          <w:lang w:val="de" w:eastAsia="de" w:bidi="ar"/>
        </w:rPr>
      </w:pPr>
      <w:r>
        <w:rPr>
          <w:rFonts w:hint="default" w:ascii="Times New Roman" w:hAnsi="Times New Roman" w:eastAsia="Times New Roman" w:cs="Times New Roman"/>
          <w:color w:val="686868"/>
          <w:sz w:val="28"/>
          <w:szCs w:val="28"/>
          <w:shd w:val="clear" w:color="auto" w:fill="FFFFFF"/>
          <w:lang w:val="de" w:eastAsia="de" w:bidi="ar"/>
        </w:rPr>
        <w:t>Doch ich kann für mehr danken. Ich ernte auch, was ich in anderen Menschen säe. Jedes Wort, das ich sage - auch jeder Gedanke, den ich denke und jedes Gebet, welches in mir entsteht, fällt auf fruchtbaren Boden. </w:t>
      </w:r>
      <w:r>
        <w:rPr>
          <w:rFonts w:hint="default" w:ascii="Times New Roman" w:hAnsi="Times New Roman" w:eastAsia="Times New Roman" w:cs="Times New Roman"/>
          <w:b/>
          <w:bCs/>
          <w:color w:val="686868"/>
          <w:sz w:val="28"/>
          <w:szCs w:val="28"/>
          <w:shd w:val="clear" w:color="auto" w:fill="FFFFFF"/>
          <w:lang w:val="de" w:eastAsia="de" w:bidi="ar"/>
        </w:rPr>
        <w:t>Gott nimmt meine Vorschläge an</w:t>
      </w:r>
      <w:r>
        <w:rPr>
          <w:rFonts w:hint="default" w:ascii="Times New Roman" w:hAnsi="Times New Roman" w:eastAsia="Times New Roman" w:cs="Times New Roman"/>
          <w:color w:val="686868"/>
          <w:sz w:val="28"/>
          <w:szCs w:val="28"/>
          <w:shd w:val="clear" w:color="auto" w:fill="FFFFFF"/>
          <w:lang w:val="de" w:eastAsia="de" w:bidi="ar"/>
        </w:rPr>
        <w:t xml:space="preserve">, die ich für meine Mitmenschen habe. Er lässt in ihnen wachsen, was ich ihnen an Güte, Geduld und Liebe entgegenbringe. Er reißt sie mit dem, was ich in Leidenschaft in ihnen einpflanze - Funken der Freude, Anreize zur Dankbarkeit, die Motivation zum friedlichen Miteinander. Wenn ich spüre, dass eine gute Atmosphäre unter meinen Mitmenschen von den Spuren Gottes selbst bestimmt ist, kann ich danken. </w:t>
      </w:r>
    </w:p>
    <w:p>
      <w:pPr>
        <w:shd w:val="clear" w:color="auto" w:fill="FFFFFF"/>
        <w:spacing w:after="300" w:line="240" w:lineRule="auto"/>
        <w:textAlignment w:val="baseline"/>
        <w:rPr>
          <w:rFonts w:hint="default" w:ascii="Times New Roman" w:hAnsi="Times New Roman" w:eastAsia="Times New Roman" w:cs="Times New Roman"/>
          <w:color w:val="686868"/>
          <w:sz w:val="28"/>
          <w:szCs w:val="28"/>
          <w:shd w:val="clear" w:color="auto" w:fill="FFFFFF"/>
          <w:lang w:val="de" w:eastAsia="de" w:bidi="ar"/>
        </w:rPr>
      </w:pPr>
      <w:r>
        <w:rPr>
          <w:rFonts w:hint="default" w:ascii="Times New Roman" w:hAnsi="Times New Roman" w:eastAsia="Times New Roman" w:cs="Times New Roman"/>
          <w:color w:val="686868"/>
          <w:sz w:val="28"/>
          <w:szCs w:val="28"/>
          <w:shd w:val="clear" w:color="auto" w:fill="FFFFFF"/>
          <w:lang w:val="de" w:eastAsia="de" w:bidi="ar"/>
        </w:rPr>
        <w:t>Für den Platz unter den Menschen, den Gott mir zuweist. Für die Möglichkeit, Seelen, Worte und Situationen verändern zu können und Menschen selbst mit Dank zu erfüllen.</w:t>
      </w:r>
    </w:p>
    <w:p>
      <w:pPr>
        <w:shd w:val="clear" w:color="auto" w:fill="FFFFFF"/>
        <w:spacing w:after="300" w:line="240" w:lineRule="auto"/>
        <w:textAlignment w:val="baseline"/>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i w:val="0"/>
          <w:iCs w:val="0"/>
          <w:color w:val="686868"/>
          <w:sz w:val="28"/>
          <w:szCs w:val="28"/>
          <w:lang w:val="de-DE" w:eastAsia="de" w:bidi="ar"/>
        </w:rPr>
        <w:t>Zum Erntedankfest machen wir uns Bewusst:</w:t>
      </w:r>
      <w:r>
        <w:rPr>
          <w:rFonts w:hint="default" w:ascii="Times New Roman" w:hAnsi="Times New Roman" w:eastAsia="Times New Roman" w:cs="Times New Roman"/>
          <w:i/>
          <w:iCs/>
          <w:color w:val="686868"/>
          <w:sz w:val="28"/>
          <w:szCs w:val="28"/>
          <w:lang w:val="de-DE" w:eastAsia="de" w:bidi="ar"/>
        </w:rPr>
        <w:t xml:space="preserve"> </w:t>
      </w:r>
      <w:r>
        <w:rPr>
          <w:rFonts w:hint="default" w:ascii="Times New Roman" w:hAnsi="Times New Roman" w:eastAsia="Times New Roman" w:cs="Times New Roman"/>
          <w:color w:val="686868"/>
          <w:sz w:val="28"/>
          <w:szCs w:val="28"/>
          <w:lang w:val="de" w:eastAsia="de" w:bidi="ar"/>
        </w:rPr>
        <w:t>Gott hat jedem Menschen die Welt zum Geschenk gemacht, welches in Würde und in Maßen genutzt werden darf. Das Gegenteil von Dank ist Gier. Wer vergisst, zu danken, will mehr, als er braucht. Wer vergisst, die </w:t>
      </w:r>
      <w:r>
        <w:rPr>
          <w:rFonts w:hint="default" w:ascii="Times New Roman" w:hAnsi="Times New Roman" w:eastAsia="Times New Roman" w:cs="Times New Roman"/>
          <w:b/>
          <w:bCs/>
          <w:color w:val="686868"/>
          <w:sz w:val="28"/>
          <w:szCs w:val="28"/>
          <w:lang w:val="de" w:eastAsia="de" w:bidi="ar"/>
        </w:rPr>
        <w:t>Gaben des Herrn wertzuschätzen</w:t>
      </w:r>
      <w:r>
        <w:rPr>
          <w:rFonts w:hint="default" w:ascii="Times New Roman" w:hAnsi="Times New Roman" w:eastAsia="Times New Roman" w:cs="Times New Roman"/>
          <w:color w:val="686868"/>
          <w:sz w:val="28"/>
          <w:szCs w:val="28"/>
          <w:lang w:val="de" w:eastAsia="de" w:bidi="ar"/>
        </w:rPr>
        <w:t xml:space="preserve">, sucht den Überfluss, das Unnötige - und findet die Zerstörung und die Vernichtung der Vorräte anderer. </w:t>
      </w:r>
    </w:p>
    <w:p>
      <w:pPr>
        <w:shd w:val="clear" w:color="auto" w:fill="FFFFFF"/>
        <w:spacing w:after="300" w:line="240" w:lineRule="auto"/>
        <w:textAlignment w:val="baseline"/>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color w:val="686868"/>
          <w:sz w:val="28"/>
          <w:szCs w:val="28"/>
          <w:lang w:val="de" w:eastAsia="de" w:bidi="ar"/>
        </w:rPr>
        <w:t>Wer vergisst, für das Heute zu danken, der sorgt sich um das Morgen - und wird niemals erfüllt von der Liebe des Herrn, weil er immer darum bestrebt ist, mehr zu wollen, als für ihn bestimmt ist.</w:t>
      </w:r>
    </w:p>
    <w:p>
      <w:pPr>
        <w:shd w:val="clear" w:color="auto" w:fill="FFFFFF"/>
        <w:spacing w:after="300" w:line="240" w:lineRule="auto"/>
        <w:textAlignment w:val="baseline"/>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color w:val="686868"/>
          <w:sz w:val="28"/>
          <w:szCs w:val="28"/>
          <w:lang w:val="de" w:eastAsia="de" w:bidi="ar"/>
        </w:rPr>
        <w:t xml:space="preserve">Lob und Dank sind zentrale Bestandteile des Gesprächs mit Gott - jeden Tag, </w:t>
      </w:r>
      <w:r>
        <w:rPr>
          <w:rFonts w:hint="default" w:ascii="Times New Roman" w:hAnsi="Times New Roman" w:eastAsia="Times New Roman" w:cs="Times New Roman"/>
          <w:color w:val="686868"/>
          <w:sz w:val="28"/>
          <w:szCs w:val="28"/>
          <w:lang w:val="de-DE" w:eastAsia="de" w:bidi="ar"/>
        </w:rPr>
        <w:t xml:space="preserve">Sonntag regelmäßsig, </w:t>
      </w:r>
      <w:r>
        <w:rPr>
          <w:rFonts w:hint="default" w:ascii="Times New Roman" w:hAnsi="Times New Roman" w:eastAsia="Times New Roman" w:cs="Times New Roman"/>
          <w:color w:val="686868"/>
          <w:sz w:val="28"/>
          <w:szCs w:val="28"/>
          <w:lang w:val="de" w:eastAsia="de" w:bidi="ar"/>
        </w:rPr>
        <w:t xml:space="preserve">für alles, was uns umgibt. Auch wenn wir es zunächst nicht immer als positiv bewerten. Alles hat eine positive Seite, alles kann zu unserer persönlichen Entwicklung genutzt werden. </w:t>
      </w:r>
    </w:p>
    <w:p>
      <w:pPr>
        <w:shd w:val="clear" w:color="auto" w:fill="FFFFFF"/>
        <w:spacing w:after="300" w:line="240" w:lineRule="auto"/>
        <w:textAlignment w:val="baseline"/>
        <w:rPr>
          <w:rFonts w:hint="default" w:ascii="Times New Roman" w:hAnsi="Times New Roman" w:eastAsia="Times New Roman" w:cs="Times New Roman"/>
          <w:color w:val="686868"/>
          <w:sz w:val="28"/>
          <w:szCs w:val="28"/>
          <w:lang w:val="de" w:eastAsia="de" w:bidi="ar"/>
        </w:rPr>
      </w:pPr>
      <w:r>
        <w:rPr>
          <w:rFonts w:hint="default" w:ascii="Times New Roman" w:hAnsi="Times New Roman" w:eastAsia="Times New Roman" w:cs="Times New Roman"/>
          <w:color w:val="686868"/>
          <w:sz w:val="28"/>
          <w:szCs w:val="28"/>
          <w:lang w:val="de" w:eastAsia="de" w:bidi="ar"/>
        </w:rPr>
        <w:t xml:space="preserve">Jedes Mahl, jedes gute Wort, jede Begegnung und jedes auch nur für uns selbst sichtbare Zeichen Gottes, mit welchem er uns richtungsweisend Ideen für unsere individuelle Situation vermittelt. </w:t>
      </w:r>
    </w:p>
    <w:p>
      <w:pPr>
        <w:shd w:val="clear" w:color="auto" w:fill="FFFFFF"/>
        <w:spacing w:after="300" w:line="240" w:lineRule="auto"/>
        <w:textAlignment w:val="baseline"/>
        <w:rPr>
          <w:rFonts w:ascii="Open Sans" w:hAnsi="Open Sans" w:eastAsia="Times New Roman" w:cs="Open Sans"/>
          <w:color w:val="686868"/>
          <w:lang w:val="de" w:eastAsia="de" w:bidi="ar"/>
        </w:rPr>
      </w:pPr>
      <w:r>
        <w:rPr>
          <w:rFonts w:hint="default" w:ascii="Times New Roman" w:hAnsi="Times New Roman" w:eastAsia="Times New Roman" w:cs="Times New Roman"/>
          <w:color w:val="686868"/>
          <w:sz w:val="28"/>
          <w:szCs w:val="28"/>
          <w:lang w:val="de" w:eastAsia="de" w:bidi="ar"/>
        </w:rPr>
        <w:t>Das Erntedankfest erinnert uns an die </w:t>
      </w:r>
      <w:r>
        <w:rPr>
          <w:rFonts w:hint="default" w:ascii="Times New Roman" w:hAnsi="Times New Roman" w:eastAsia="Times New Roman" w:cs="Times New Roman"/>
          <w:b/>
          <w:bCs/>
          <w:color w:val="686868"/>
          <w:sz w:val="28"/>
          <w:szCs w:val="28"/>
          <w:lang w:val="de" w:eastAsia="de" w:bidi="ar"/>
        </w:rPr>
        <w:t>Reichhaltigkeit der göttlichen Gaben</w:t>
      </w:r>
      <w:r>
        <w:rPr>
          <w:rFonts w:hint="default" w:ascii="Times New Roman" w:hAnsi="Times New Roman" w:eastAsia="Times New Roman" w:cs="Times New Roman"/>
          <w:color w:val="686868"/>
          <w:sz w:val="28"/>
          <w:szCs w:val="28"/>
          <w:lang w:val="de" w:eastAsia="de" w:bidi="ar"/>
        </w:rPr>
        <w:t> in unserer Welt - und daran, dass wir niemals auf uns allein gestellt sind. Was immer geschieht - Gott gibt uns, was wir benötigen. Wie immer wir uns fühlen - Gott zeigt uns, dass wir aus jeder Situation Sinn ernten können.</w:t>
      </w:r>
      <w:r>
        <w:rPr>
          <w:rFonts w:ascii="Open Sans" w:hAnsi="Open Sans" w:eastAsia="Times New Roman" w:cs="Open Sans"/>
          <w:color w:val="686868"/>
          <w:lang w:val="de" w:eastAsia="de" w:bidi="ar"/>
        </w:rPr>
        <w:t xml:space="preserve"> </w:t>
      </w:r>
    </w:p>
    <w:p>
      <w:pPr>
        <w:shd w:val="clear" w:color="auto" w:fill="FFFFFF"/>
        <w:spacing w:after="300" w:line="240" w:lineRule="auto"/>
        <w:textAlignment w:val="baseline"/>
        <w:rPr>
          <w:rFonts w:ascii="Open Sans" w:hAnsi="Open Sans" w:eastAsia="Times New Roman" w:cs="Open Sans"/>
          <w:i/>
          <w:iCs/>
          <w:color w:val="686868"/>
          <w:lang w:val="de" w:eastAsia="de" w:bidi="ar"/>
        </w:rPr>
      </w:pPr>
      <w:r>
        <w:rPr>
          <w:rFonts w:ascii="Open Sans" w:hAnsi="Open Sans" w:eastAsia="Times New Roman" w:cs="Open Sans"/>
          <w:b/>
          <w:bCs/>
          <w:i/>
          <w:iCs/>
          <w:color w:val="686868"/>
          <w:lang w:val="de" w:eastAsia="de" w:bidi="ar"/>
        </w:rPr>
        <w:t>Nicht die Glücklichen sind dankbar.</w:t>
      </w:r>
      <w:r>
        <w:rPr>
          <w:rFonts w:ascii="Open Sans" w:hAnsi="Open Sans" w:eastAsia="Times New Roman" w:cs="Open Sans"/>
          <w:b/>
          <w:bCs/>
          <w:i/>
          <w:iCs/>
          <w:color w:val="686868"/>
          <w:lang w:val="de" w:eastAsia="de" w:bidi="ar"/>
        </w:rPr>
        <w:br w:type="textWrapping"/>
      </w:r>
      <w:r>
        <w:rPr>
          <w:rFonts w:ascii="Open Sans" w:hAnsi="Open Sans" w:eastAsia="Times New Roman" w:cs="Open Sans"/>
          <w:b/>
          <w:bCs/>
          <w:i/>
          <w:iCs/>
          <w:color w:val="686868"/>
          <w:lang w:val="de" w:eastAsia="de" w:bidi="ar"/>
        </w:rPr>
        <w:t>Es sind die Dankbaren, die glücklich sind.</w:t>
      </w:r>
      <w:r>
        <w:rPr>
          <w:rFonts w:ascii="Open Sans" w:hAnsi="Open Sans" w:eastAsia="Times New Roman" w:cs="Open Sans"/>
          <w:i/>
          <w:iCs/>
          <w:color w:val="686868"/>
          <w:lang w:val="de" w:eastAsia="de" w:bidi="ar"/>
        </w:rPr>
        <w:br w:type="textWrapping"/>
      </w:r>
      <w:r>
        <w:rPr>
          <w:rFonts w:ascii="Open Sans" w:hAnsi="Open Sans" w:eastAsia="Times New Roman" w:cs="Open Sans"/>
          <w:i/>
          <w:iCs/>
          <w:color w:val="686868"/>
          <w:lang w:val="de" w:eastAsia="de" w:bidi="ar"/>
        </w:rPr>
        <w:t>(Francis Bacon)</w:t>
      </w:r>
    </w:p>
    <w:p>
      <w:pPr>
        <w:shd w:val="clear" w:color="auto" w:fill="FFFFFF"/>
        <w:spacing w:after="300" w:line="240" w:lineRule="auto"/>
        <w:textAlignment w:val="baseline"/>
        <w:rPr>
          <w:rFonts w:ascii="Open Sans" w:hAnsi="Open Sans" w:eastAsia="Times New Roman" w:cs="Open Sans"/>
          <w:i/>
          <w:iCs/>
          <w:color w:val="686868"/>
          <w:lang w:val="de" w:eastAsia="de" w:bidi="ar"/>
        </w:rPr>
      </w:pPr>
    </w:p>
    <w:p>
      <w:pPr>
        <w:shd w:val="clear" w:color="auto" w:fill="FFFFFF"/>
        <w:spacing w:after="300" w:line="240" w:lineRule="auto"/>
        <w:textAlignment w:val="baseline"/>
        <w:rPr>
          <w:rFonts w:ascii="Open Sans" w:hAnsi="Open Sans" w:eastAsia="Times New Roman" w:cs="Open Sans"/>
          <w:i/>
          <w:iCs/>
          <w:color w:val="686868"/>
          <w:lang w:val="de-DE" w:eastAsia="de" w:bidi="ar"/>
        </w:rPr>
      </w:pPr>
    </w:p>
    <w:sectPr>
      <w:pgSz w:w="11906" w:h="16838"/>
      <w:pgMar w:top="1417" w:right="1417" w:bottom="1134"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Open Sans">
    <w:altName w:val="Times New Roman"/>
    <w:panose1 w:val="00000000000000000000"/>
    <w:charset w:val="00"/>
    <w:family w:val="swiss"/>
    <w:pitch w:val="default"/>
    <w:sig w:usb0="00000000" w:usb1="00000000" w:usb2="00000028"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bordersDoNotSurroundHeader w:val="0"/>
  <w:bordersDoNotSurroundFooter w:val="0"/>
  <w:documentProtection w:enforcement="0"/>
  <w:defaultTabStop w:val="708"/>
  <w:hyphenationZone w:val="425"/>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42C"/>
    <w:rsid w:val="00343FFA"/>
    <w:rsid w:val="008829F3"/>
    <w:rsid w:val="00992358"/>
    <w:rsid w:val="00BC2E70"/>
    <w:rsid w:val="00E069A7"/>
    <w:rsid w:val="00F72210"/>
    <w:rsid w:val="00FA542C"/>
    <w:rsid w:val="3F1D17E9"/>
    <w:rsid w:val="447E2992"/>
    <w:rsid w:val="5FC00263"/>
    <w:rsid w:val="68C46F44"/>
    <w:rsid w:val="6DB900B2"/>
  </w:rsids>
  <m:mathPr>
    <m:mathFont m:val="Cambria Math"/>
    <m:brkBin m:val="before"/>
    <m:brkBinSub m:val="--"/>
    <m:smallFrac m:val="0"/>
    <m:dispDef/>
    <m:lMargin m:val="0"/>
    <m:rMargin m:val="0"/>
    <m:defJc m:val="centerGroup"/>
    <m:wrapIndent m:val="1440"/>
    <m:intLim m:val="subSup"/>
    <m:naryLim m:val="undOvr"/>
  </m:mathPr>
  <w:themeFontLang w:val="de-A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de-AT"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TML Preformatted"/>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table" w:customStyle="1" w:styleId="5">
    <w:name w:val="Normale Tabelle1"/>
    <w:semiHidden/>
    <w:qFormat/>
    <w:uiPriority w:val="0"/>
    <w:pPr>
      <w:spacing w:after="160" w:line="256" w:lineRule="auto"/>
    </w:pPr>
    <w:rPr>
      <w:rFonts w:hint="eastAsia" w:cs="Times New Roman"/>
      <w:sz w:val="22"/>
      <w:szCs w:val="22"/>
      <w:lang w:eastAsia="en-US"/>
    </w:rPr>
    <w:tblPr>
      <w:tblCellMar>
        <w:top w:w="0" w:type="dxa"/>
        <w:left w:w="100" w:type="dxa"/>
        <w:bottom w:w="0" w:type="dxa"/>
        <w:right w:w="100" w:type="dxa"/>
      </w:tblCellMar>
    </w:tblPr>
  </w:style>
  <w:style w:type="table" w:customStyle="1" w:styleId="6">
    <w:name w:val="Normale Tabelle"/>
    <w:semiHidden/>
    <w:uiPriority w:val="0"/>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CellMar>
        <w:top w:w="0" w:type="dxa"/>
        <w:left w:w="100" w:type="dxa"/>
        <w:bottom w:w="0" w:type="dxa"/>
        <w:right w:w="10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586</Words>
  <Characters>3693</Characters>
  <Lines>30</Lines>
  <Paragraphs>8</Paragraphs>
  <TotalTime>2968</TotalTime>
  <ScaleCrop>false</ScaleCrop>
  <LinksUpToDate>false</LinksUpToDate>
  <CharactersWithSpaces>4271</CharactersWithSpaces>
  <Application>WPS Office_12.2.0.13215_F1E327BC-269C-435d-A152-05C5408002CA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2023-09-19T15:58:00Z</dcterms:created>
  <dc:creator>innocent Nwafor</dc:creator>
  <cp:lastModifiedBy>Innocent</cp:lastModifiedBy>
  <dcterms:modified xsi:type="dcterms:W3CDTF">2023-09-22T10:15:57Z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1033-12.2.0.13215</vt:lpwstr>
  </property>
  <property fmtid="{D5CDD505-2E9C-101B-9397-08002B2CF9AE}" pid="3" name="ICV">
    <vt:lpwstr>CF01D5DAF255454ABEA1BE32FDD70F15_13</vt:lpwstr>
  </property>
</Properties>
</file>