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10BE3" w:rsidRDefault="00E10BE3">
      <w:pPr>
        <w:spacing w:after="0"/>
        <w:jc w:val="center"/>
        <w:rPr>
          <w:b/>
          <w:sz w:val="28"/>
          <w:szCs w:val="28"/>
        </w:rPr>
      </w:pPr>
    </w:p>
    <w:p w:rsidR="00E10BE3" w:rsidRDefault="00000000">
      <w:pPr>
        <w:spacing w:after="0"/>
        <w:jc w:val="center"/>
      </w:pPr>
      <w:r>
        <w:rPr>
          <w:b/>
          <w:sz w:val="28"/>
          <w:szCs w:val="28"/>
        </w:rPr>
        <w:t>Termine der gemeinsamen Firmvorbereitung 2023</w:t>
      </w:r>
    </w:p>
    <w:p w:rsidR="00E10BE3" w:rsidRDefault="00000000">
      <w:pPr>
        <w:spacing w:after="0"/>
        <w:ind w:lef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Franziskus und Guter Hirte - Seelsorgeraum Neue Heimat</w:t>
      </w:r>
    </w:p>
    <w:p w:rsidR="00E10BE3" w:rsidRDefault="00E10BE3">
      <w:pPr>
        <w:spacing w:after="0"/>
        <w:ind w:left="-283"/>
        <w:jc w:val="center"/>
        <w:rPr>
          <w:b/>
          <w:sz w:val="14"/>
          <w:szCs w:val="14"/>
        </w:rPr>
      </w:pPr>
    </w:p>
    <w:p w:rsidR="00E10BE3" w:rsidRDefault="00E10BE3">
      <w:pPr>
        <w:spacing w:after="0"/>
        <w:ind w:left="-283"/>
        <w:jc w:val="center"/>
        <w:rPr>
          <w:b/>
          <w:sz w:val="14"/>
          <w:szCs w:val="14"/>
        </w:rPr>
      </w:pPr>
    </w:p>
    <w:p w:rsidR="00E10BE3" w:rsidRDefault="00E10BE3">
      <w:pPr>
        <w:spacing w:after="0"/>
        <w:ind w:left="-283"/>
        <w:jc w:val="center"/>
        <w:rPr>
          <w:b/>
          <w:sz w:val="14"/>
          <w:szCs w:val="14"/>
        </w:rPr>
      </w:pPr>
    </w:p>
    <w:p w:rsidR="00E10BE3" w:rsidRDefault="00E10BE3">
      <w:pPr>
        <w:spacing w:after="0"/>
        <w:ind w:left="-283"/>
        <w:jc w:val="center"/>
        <w:rPr>
          <w:b/>
          <w:sz w:val="12"/>
          <w:szCs w:val="12"/>
        </w:rPr>
      </w:pPr>
    </w:p>
    <w:tbl>
      <w:tblPr>
        <w:tblW w:w="10518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2838"/>
        <w:gridCol w:w="3435"/>
        <w:gridCol w:w="2209"/>
        <w:gridCol w:w="2036"/>
      </w:tblGrid>
      <w:tr w:rsidR="00E10BE3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Veranstaltungen für alle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Beschreibung</w:t>
            </w:r>
          </w:p>
          <w:p w:rsidR="00E10BE3" w:rsidRDefault="00E10BE3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tabs>
                <w:tab w:val="left" w:pos="194"/>
              </w:tabs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Ort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tabs>
                <w:tab w:val="left" w:pos="194"/>
              </w:tabs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Datum - Zeit</w:t>
            </w:r>
          </w:p>
        </w:tc>
      </w:tr>
      <w:tr w:rsidR="00E10BE3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1. Infoabend</w:t>
            </w:r>
          </w:p>
          <w:p w:rsidR="00E10BE3" w:rsidRDefault="00E10BE3">
            <w:pPr>
              <w:widowControl w:val="0"/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alle Infos von uns, alle Fragen von dir</w:t>
            </w:r>
          </w:p>
          <w:p w:rsidR="00E10BE3" w:rsidRDefault="00E10BE3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tabs>
                <w:tab w:val="left" w:pos="194"/>
              </w:tabs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Pfarrsaal</w:t>
            </w:r>
          </w:p>
          <w:p w:rsidR="00E10BE3" w:rsidRDefault="00000000">
            <w:pPr>
              <w:widowControl w:val="0"/>
              <w:tabs>
                <w:tab w:val="left" w:pos="194"/>
              </w:tabs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SFR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tabs>
                <w:tab w:val="left" w:pos="194"/>
              </w:tabs>
              <w:spacing w:after="0" w:line="240" w:lineRule="auto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Mi, 11. 1.</w:t>
            </w:r>
          </w:p>
          <w:p w:rsidR="00E10BE3" w:rsidRDefault="00000000">
            <w:pPr>
              <w:widowControl w:val="0"/>
              <w:tabs>
                <w:tab w:val="left" w:pos="194"/>
              </w:tabs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19.00 h -</w:t>
            </w:r>
          </w:p>
          <w:p w:rsidR="00E10BE3" w:rsidRDefault="00000000">
            <w:pPr>
              <w:widowControl w:val="0"/>
              <w:tabs>
                <w:tab w:val="left" w:pos="194"/>
              </w:tabs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ca. 20.00 h</w:t>
            </w:r>
          </w:p>
        </w:tc>
      </w:tr>
      <w:tr w:rsidR="00E10BE3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333"/>
              </w:tabs>
              <w:spacing w:after="0" w:line="240" w:lineRule="auto"/>
              <w:ind w:left="0" w:right="-227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Anmeldung zur Firmvorbereitung</w:t>
            </w:r>
          </w:p>
          <w:p w:rsidR="00E10BE3" w:rsidRDefault="00E10BE3">
            <w:pPr>
              <w:pStyle w:val="Listenabsatz"/>
              <w:widowControl w:val="0"/>
              <w:tabs>
                <w:tab w:val="left" w:pos="333"/>
              </w:tabs>
              <w:spacing w:after="0" w:line="240" w:lineRule="auto"/>
              <w:ind w:left="0" w:right="-227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  <w:tc>
          <w:tcPr>
            <w:tcW w:w="5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Anmeldeformular und Taufscheine per mail oder Post an die Pfarrkanzlei (SFR oder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GuHi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 senden oder in den Postkasten einwerfen.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bis spätestens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So, 22. 1.</w:t>
            </w:r>
          </w:p>
        </w:tc>
      </w:tr>
      <w:tr w:rsidR="00E10BE3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333"/>
              </w:tabs>
              <w:spacing w:after="0" w:line="240" w:lineRule="auto"/>
              <w:ind w:left="0" w:right="-227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2. Gottesdienst zum Start der</w:t>
            </w:r>
          </w:p>
          <w:p w:rsidR="00E10BE3" w:rsidRDefault="00000000">
            <w:pPr>
              <w:pStyle w:val="Listenabsatz"/>
              <w:widowControl w:val="0"/>
              <w:tabs>
                <w:tab w:val="left" w:pos="333"/>
              </w:tabs>
              <w:spacing w:after="0" w:line="240" w:lineRule="auto"/>
              <w:ind w:left="0" w:right="-227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  Firmvorbereitung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Wir feiern mit der Pfarre und treffen uns im Anschluss daran zu einem ersten Kennenlernen.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E10BE3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 xml:space="preserve">Kirche </w:t>
            </w:r>
            <w:proofErr w:type="spellStart"/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sz w:val="22"/>
                <w:szCs w:val="22"/>
              </w:rPr>
              <w:t>GuHi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</w:pP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So  29.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 xml:space="preserve"> 1. 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9.30 h -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ca.  11.30 h</w:t>
            </w:r>
          </w:p>
        </w:tc>
      </w:tr>
      <w:tr w:rsidR="00E10BE3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333"/>
              </w:tabs>
              <w:spacing w:after="0" w:line="240" w:lineRule="auto"/>
              <w:ind w:left="340" w:right="-227" w:hanging="340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3. - 7. Kleingruppentreffen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Austausch über Fragen des Glaubens und des Lebens.</w:t>
            </w:r>
          </w:p>
          <w:p w:rsidR="00E10BE3" w:rsidRDefault="00E10BE3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E10BE3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wird vereinbart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wird individuell vereinbart</w:t>
            </w:r>
          </w:p>
        </w:tc>
      </w:tr>
      <w:tr w:rsidR="00E10BE3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333"/>
              </w:tabs>
              <w:spacing w:after="0" w:line="240" w:lineRule="auto"/>
              <w:ind w:left="340" w:right="-227" w:hanging="3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 Kremsmünster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Wie leben Ordensmänner? Warum geht jemand ins Kloster? Ist das noch zeitgemäß?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E10BE3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Stift Kremsmünster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Sa  25.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 3.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ca. 12.30 h -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17.30 h</w:t>
            </w:r>
          </w:p>
        </w:tc>
      </w:tr>
      <w:tr w:rsidR="00E10BE3">
        <w:trPr>
          <w:trHeight w:val="151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9. Osternacht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E10BE3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Wir feiern mit!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Kirche 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SFR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GuHi</w:t>
            </w:r>
            <w:proofErr w:type="spell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Sa  8.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 xml:space="preserve"> 4.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20.00 h - ca. 21.30 h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20.30 h - ca. 22.00 h</w:t>
            </w:r>
          </w:p>
        </w:tc>
      </w:tr>
      <w:tr w:rsidR="00E10BE3">
        <w:trPr>
          <w:trHeight w:val="151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 w:right="-250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10.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Firmtag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mit </w:t>
            </w:r>
          </w:p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 w:right="-250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   Jugendgottesdienst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miteinander dem Geist Gottes auf der Spur</w:t>
            </w:r>
          </w:p>
          <w:p w:rsidR="00E10BE3" w:rsidRDefault="00E10BE3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SFR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Pfarrheim,Kirche</w:t>
            </w:r>
            <w:proofErr w:type="spellEnd"/>
            <w:proofErr w:type="gram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Sa  15.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 xml:space="preserve"> 4.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9.00 h - ca. 17.00 h</w:t>
            </w:r>
          </w:p>
        </w:tc>
      </w:tr>
      <w:tr w:rsidR="00E10BE3">
        <w:trPr>
          <w:trHeight w:val="151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spacing w:after="0" w:line="240" w:lineRule="auto"/>
              <w:ind w:left="0" w:right="-227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color w:val="000000"/>
                <w:sz w:val="22"/>
                <w:szCs w:val="22"/>
              </w:rPr>
              <w:t>11. Schatzsuche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 xml:space="preserve">alleine oder mit Freunden/Familie den Fragen des Lebens auf der Spur </w:t>
            </w:r>
          </w:p>
          <w:p w:rsidR="00E10BE3" w:rsidRDefault="00E10BE3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2"/>
                <w:szCs w:val="22"/>
              </w:rPr>
              <w:t>unterwegs im Freien durch die Neue Heimat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 xml:space="preserve">zwischen 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sz w:val="22"/>
                <w:szCs w:val="22"/>
              </w:rPr>
              <w:t>16.4. und 29.5.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zeitlich unabhängig</w:t>
            </w:r>
          </w:p>
        </w:tc>
      </w:tr>
      <w:tr w:rsidR="00E10BE3">
        <w:trPr>
          <w:trHeight w:val="151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 w:right="-250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12. Young Caritas</w:t>
            </w:r>
          </w:p>
          <w:p w:rsidR="00E10BE3" w:rsidRDefault="00E10BE3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 w:right="-250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Rundgang der besonderen Art. Einblicke in Lebenswelten der oft „unsichtbaren“ Menschen in Not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Treffpunkt: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Domcenter ?</w:t>
            </w:r>
            <w:proofErr w:type="gramEnd"/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>Fr  12.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bCs/>
                <w:color w:val="000000"/>
                <w:sz w:val="22"/>
                <w:szCs w:val="22"/>
              </w:rPr>
              <w:t xml:space="preserve"> 5. ?</w:t>
            </w:r>
          </w:p>
          <w:p w:rsidR="00E10BE3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16.00 h</w:t>
            </w:r>
          </w:p>
          <w:p w:rsidR="00E10BE3" w:rsidRDefault="00E10BE3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</w:p>
        </w:tc>
      </w:tr>
      <w:tr w:rsidR="00E10BE3">
        <w:trPr>
          <w:trHeight w:val="151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 w:right="-250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13. Firmlings-/Patentreffen,</w:t>
            </w:r>
          </w:p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 w:right="-250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Firmprobe</w:t>
            </w:r>
            <w:proofErr w:type="spellEnd"/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gemeinsam eine gute Zeit erleben und einander noch besser kennenlernen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</w:pPr>
            <w:proofErr w:type="spellStart"/>
            <w:r>
              <w:rPr>
                <w:rFonts w:ascii="Liberation Serif;Times New Roma" w:hAnsi="Liberation Serif;Times New Roma" w:cs="Liberation Serif;Times New Roma"/>
                <w:b/>
                <w:sz w:val="22"/>
                <w:szCs w:val="22"/>
              </w:rPr>
              <w:t>GuHi</w:t>
            </w:r>
            <w:proofErr w:type="spellEnd"/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sz w:val="22"/>
                <w:szCs w:val="22"/>
              </w:rPr>
              <w:t>Pfarrheim, Kirche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>Sa  10</w:t>
            </w:r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 xml:space="preserve"> 6.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16.00 h - 18.00 h</w:t>
            </w:r>
          </w:p>
        </w:tc>
      </w:tr>
      <w:tr w:rsidR="00E10BE3">
        <w:trPr>
          <w:trHeight w:val="151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pStyle w:val="Listenabsatz"/>
              <w:widowControl w:val="0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Firmung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mit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OStR. Prof. Dr. Christoph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Baumgartinger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als Firmspender</w:t>
            </w:r>
          </w:p>
          <w:p w:rsidR="00E10BE3" w:rsidRDefault="00E10BE3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;Times New Roma"/>
                <w:b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;Times New Roma"/>
                <w:b/>
                <w:sz w:val="22"/>
                <w:szCs w:val="22"/>
              </w:rPr>
              <w:t>GuHi</w:t>
            </w:r>
            <w:proofErr w:type="spellEnd"/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;Times New Roma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;Times New Roma"/>
                <w:b/>
                <w:sz w:val="22"/>
                <w:szCs w:val="22"/>
              </w:rPr>
              <w:t>Kirche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BE3" w:rsidRDefault="00000000">
            <w:pPr>
              <w:widowControl w:val="0"/>
              <w:spacing w:after="0" w:line="240" w:lineRule="auto"/>
              <w:jc w:val="center"/>
            </w:pPr>
            <w:proofErr w:type="gramStart"/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>So  11.</w:t>
            </w:r>
            <w:proofErr w:type="gramEnd"/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2"/>
                <w:szCs w:val="22"/>
              </w:rPr>
              <w:t xml:space="preserve"> 6.</w:t>
            </w:r>
          </w:p>
          <w:p w:rsidR="00E10BE3" w:rsidRDefault="00000000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2"/>
                <w:szCs w:val="22"/>
              </w:rPr>
              <w:t>9.30 h</w:t>
            </w:r>
          </w:p>
        </w:tc>
      </w:tr>
    </w:tbl>
    <w:p w:rsidR="00E10BE3" w:rsidRDefault="00E10BE3">
      <w:pPr>
        <w:pStyle w:val="Textkrper"/>
      </w:pPr>
    </w:p>
    <w:p w:rsidR="00E10BE3" w:rsidRDefault="00000000">
      <w:pPr>
        <w:shd w:val="clear" w:color="auto" w:fill="FFFFFF"/>
        <w:spacing w:after="0"/>
      </w:pPr>
      <w:r>
        <w:rPr>
          <w:rFonts w:ascii="Times New Roman" w:hAnsi="Times New Roman" w:cs="Times New Roman"/>
          <w:sz w:val="22"/>
          <w:szCs w:val="22"/>
        </w:rPr>
        <w:t xml:space="preserve">Wir reden mit euch: </w:t>
      </w:r>
    </w:p>
    <w:p w:rsidR="00E10BE3" w:rsidRDefault="00000000">
      <w:pPr>
        <w:shd w:val="clear" w:color="auto" w:fill="FFFFFF"/>
        <w:spacing w:after="0"/>
      </w:pPr>
      <w:r>
        <w:rPr>
          <w:rFonts w:ascii="Times New Roman" w:hAnsi="Times New Roman" w:cs="Times New Roman"/>
          <w:sz w:val="22"/>
          <w:szCs w:val="22"/>
        </w:rPr>
        <w:t>Bianka 0676-8776-5663</w:t>
      </w:r>
    </w:p>
    <w:p w:rsidR="00E10BE3" w:rsidRDefault="00000000">
      <w:pPr>
        <w:shd w:val="clear" w:color="auto" w:fill="FFFFFF"/>
        <w:spacing w:after="0"/>
      </w:pPr>
      <w:r>
        <w:rPr>
          <w:rFonts w:ascii="Times New Roman" w:hAnsi="Times New Roman" w:cs="Times New Roman"/>
          <w:sz w:val="22"/>
          <w:szCs w:val="22"/>
        </w:rPr>
        <w:t>Elisabeth 0676-8776-1241</w:t>
      </w:r>
    </w:p>
    <w:p w:rsidR="00E10BE3" w:rsidRDefault="00000000">
      <w:pPr>
        <w:shd w:val="clear" w:color="auto" w:fill="FFFFFF"/>
        <w:spacing w:after="0"/>
      </w:pPr>
      <w:r>
        <w:rPr>
          <w:rFonts w:ascii="Times New Roman" w:hAnsi="Times New Roman" w:cs="Times New Roman"/>
          <w:sz w:val="22"/>
          <w:szCs w:val="22"/>
        </w:rPr>
        <w:t>Ursula 0676-8776-6195</w:t>
      </w:r>
    </w:p>
    <w:sectPr w:rsidR="00E10BE3">
      <w:pgSz w:w="11906" w:h="16838"/>
      <w:pgMar w:top="567" w:right="1184" w:bottom="799" w:left="113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;Times New Roman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B0641"/>
    <w:multiLevelType w:val="multilevel"/>
    <w:tmpl w:val="22069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523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E3"/>
    <w:rsid w:val="00166724"/>
    <w:rsid w:val="006709D9"/>
    <w:rsid w:val="00E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DCBE-7737-4675-9B60-2F5788D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sz w:val="18"/>
      <w:szCs w:val="18"/>
      <w:lang w:val="de-AT" w:bidi="ar-SA"/>
    </w:rPr>
  </w:style>
  <w:style w:type="paragraph" w:styleId="berschrift2">
    <w:name w:val="heading 2"/>
    <w:basedOn w:val="Standard"/>
    <w:next w:val="Textkrper"/>
    <w:uiPriority w:val="9"/>
    <w:semiHidden/>
    <w:unhideWhenUsed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6">
    <w:name w:val="Absatz-Standardschriftart6"/>
    <w:qFormat/>
  </w:style>
  <w:style w:type="character" w:customStyle="1" w:styleId="Absatz-Standardschriftart5">
    <w:name w:val="Absatz-Standardschriftart5"/>
    <w:qFormat/>
  </w:style>
  <w:style w:type="character" w:customStyle="1" w:styleId="Absatz-Standardschriftart4">
    <w:name w:val="Absatz-Standardschriftart4"/>
    <w:qFormat/>
  </w:style>
  <w:style w:type="character" w:customStyle="1" w:styleId="Absatz-Standardschriftart3">
    <w:name w:val="Absatz-Standardschriftart3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2">
    <w:name w:val="Absatz-Standardschriftart2"/>
    <w:qFormat/>
  </w:style>
  <w:style w:type="character" w:customStyle="1" w:styleId="WW8Num3z0">
    <w:name w:val="WW8Num3z0"/>
    <w:qFormat/>
    <w:rPr>
      <w:rFonts w:cs="Calibri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eastAsia="Calibri" w:hAnsi="Wingdings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basedOn w:val="Absatz-Standardschriftart1"/>
    <w:qFormat/>
  </w:style>
  <w:style w:type="character" w:customStyle="1" w:styleId="FuzeileZchn">
    <w:name w:val="Fußzeile Zchn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;Times New Roman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;Times New Roman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widowControl w:val="0"/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Hebbi Admin</dc:creator>
  <cp:keywords>  </cp:keywords>
  <dc:description/>
  <cp:lastModifiedBy>Silvia Falkner</cp:lastModifiedBy>
  <cp:revision>2</cp:revision>
  <cp:lastPrinted>2014-11-23T19:29:00Z</cp:lastPrinted>
  <dcterms:created xsi:type="dcterms:W3CDTF">2023-02-22T11:30:00Z</dcterms:created>
  <dcterms:modified xsi:type="dcterms:W3CDTF">2023-02-22T11:30:00Z</dcterms:modified>
  <dc:language>de-DE</dc:language>
</cp:coreProperties>
</file>