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07C40891" w:rsidR="00F42EE7" w:rsidRDefault="00204D97" w:rsidP="006E00D4">
      <w:pPr>
        <w:jc w:val="right"/>
        <w:rPr>
          <w:rFonts w:cs="Arial"/>
          <w:szCs w:val="22"/>
        </w:rPr>
      </w:pPr>
      <w:r w:rsidRPr="00267BC3">
        <w:rPr>
          <w:rFonts w:cs="Arial"/>
          <w:szCs w:val="22"/>
        </w:rPr>
        <w:t xml:space="preserve">Nr. </w:t>
      </w:r>
      <w:r w:rsidR="002368FD">
        <w:rPr>
          <w:rFonts w:cs="Arial"/>
          <w:szCs w:val="22"/>
        </w:rPr>
        <w:t>50</w:t>
      </w:r>
      <w:r w:rsidRPr="00267BC3">
        <w:rPr>
          <w:rFonts w:cs="Arial"/>
          <w:szCs w:val="22"/>
        </w:rPr>
        <w:t xml:space="preserve"> / </w:t>
      </w:r>
      <w:r w:rsidR="00155EF5" w:rsidRPr="00267BC3">
        <w:rPr>
          <w:rFonts w:cs="Arial"/>
          <w:szCs w:val="22"/>
        </w:rPr>
        <w:t>2</w:t>
      </w:r>
      <w:r w:rsidR="002368FD">
        <w:rPr>
          <w:rFonts w:cs="Arial"/>
          <w:szCs w:val="22"/>
        </w:rPr>
        <w:t>8</w:t>
      </w:r>
      <w:r w:rsidR="00830296" w:rsidRPr="00267BC3">
        <w:rPr>
          <w:rFonts w:cs="Arial"/>
          <w:szCs w:val="22"/>
        </w:rPr>
        <w:t>. April</w:t>
      </w:r>
      <w:r w:rsidR="00543B0C" w:rsidRPr="00267BC3">
        <w:rPr>
          <w:rFonts w:cs="Arial"/>
          <w:szCs w:val="22"/>
        </w:rPr>
        <w:t xml:space="preserve"> </w:t>
      </w:r>
      <w:r w:rsidR="00C51049" w:rsidRPr="00267BC3">
        <w:rPr>
          <w:rFonts w:cs="Arial"/>
          <w:szCs w:val="22"/>
        </w:rPr>
        <w:t>202</w:t>
      </w:r>
      <w:r w:rsidR="00EB229A" w:rsidRPr="00267BC3">
        <w:rPr>
          <w:rFonts w:cs="Arial"/>
          <w:szCs w:val="22"/>
        </w:rPr>
        <w:t>3</w:t>
      </w:r>
    </w:p>
    <w:p w14:paraId="5B032E20" w14:textId="51CF3EBA" w:rsidR="00B84AAC" w:rsidRDefault="00B84AAC" w:rsidP="00430D75">
      <w:pPr>
        <w:rPr>
          <w:rFonts w:cs="Arial"/>
          <w:szCs w:val="22"/>
        </w:rPr>
      </w:pPr>
    </w:p>
    <w:p w14:paraId="16A64E3F" w14:textId="77777777" w:rsidR="00301EED" w:rsidRPr="00BA7B5D" w:rsidRDefault="00301EED" w:rsidP="00430D75">
      <w:pPr>
        <w:rPr>
          <w:rFonts w:cs="Arial"/>
          <w:szCs w:val="22"/>
        </w:rPr>
      </w:pPr>
    </w:p>
    <w:p w14:paraId="643DBB5B" w14:textId="5C163912" w:rsidR="00BA7B5D" w:rsidRPr="002420C2" w:rsidRDefault="00D77410" w:rsidP="00F27488">
      <w:pPr>
        <w:rPr>
          <w:rFonts w:cs="Arial"/>
          <w:b/>
          <w:sz w:val="28"/>
          <w:szCs w:val="28"/>
          <w:u w:val="single"/>
        </w:rPr>
      </w:pPr>
      <w:bookmarkStart w:id="0" w:name="_Hlk101774893"/>
      <w:bookmarkStart w:id="1" w:name="_Hlk107561366"/>
      <w:bookmarkStart w:id="2" w:name="_Hlk113267864"/>
      <w:r>
        <w:rPr>
          <w:rFonts w:cs="Arial"/>
          <w:b/>
          <w:sz w:val="28"/>
          <w:szCs w:val="28"/>
          <w:u w:val="single"/>
        </w:rPr>
        <w:t xml:space="preserve">Seelsorger:innen </w:t>
      </w:r>
      <w:r w:rsidR="00C504B3">
        <w:rPr>
          <w:rFonts w:cs="Arial"/>
          <w:b/>
          <w:sz w:val="28"/>
          <w:szCs w:val="28"/>
          <w:u w:val="single"/>
        </w:rPr>
        <w:t>sind</w:t>
      </w:r>
      <w:r>
        <w:rPr>
          <w:rFonts w:cs="Arial"/>
          <w:b/>
          <w:sz w:val="28"/>
          <w:szCs w:val="28"/>
          <w:u w:val="single"/>
        </w:rPr>
        <w:t xml:space="preserve"> </w:t>
      </w:r>
      <w:r w:rsidR="00C504B3">
        <w:rPr>
          <w:rFonts w:cs="Arial"/>
          <w:b/>
          <w:sz w:val="28"/>
          <w:szCs w:val="28"/>
          <w:u w:val="single"/>
        </w:rPr>
        <w:t>Multiplikator:innen</w:t>
      </w:r>
      <w:r>
        <w:rPr>
          <w:rFonts w:cs="Arial"/>
          <w:b/>
          <w:sz w:val="28"/>
          <w:szCs w:val="28"/>
          <w:u w:val="single"/>
        </w:rPr>
        <w:t xml:space="preserve"> der Hoffnung </w:t>
      </w:r>
    </w:p>
    <w:p w14:paraId="743C57C7" w14:textId="77777777" w:rsidR="00591ED8" w:rsidRPr="002420C2" w:rsidRDefault="00591ED8" w:rsidP="00F27488">
      <w:pPr>
        <w:rPr>
          <w:rFonts w:cs="Arial"/>
          <w:lang w:val="de-AT"/>
        </w:rPr>
      </w:pPr>
    </w:p>
    <w:bookmarkEnd w:id="0"/>
    <w:bookmarkEnd w:id="1"/>
    <w:bookmarkEnd w:id="2"/>
    <w:p w14:paraId="05D37B7F" w14:textId="471B0C3D" w:rsidR="002368FD" w:rsidRDefault="002368FD" w:rsidP="002F2E51">
      <w:pPr>
        <w:spacing w:after="120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Am 26. April 2023 kamen über 300 Seelsorger:innen aus ganz Oberösterreich zum jährlichen Austausch in der Stadthalle Wels zusammen. Ordensfrau und Bestsellerautorin Melanie Wolfers </w:t>
      </w:r>
      <w:r w:rsidR="000C5F26">
        <w:rPr>
          <w:rFonts w:cstheme="minorHAnsi"/>
          <w:b/>
          <w:bCs/>
        </w:rPr>
        <w:t xml:space="preserve">zeigte </w:t>
      </w:r>
      <w:r w:rsidR="00D77410">
        <w:rPr>
          <w:rFonts w:cstheme="minorHAnsi"/>
          <w:b/>
          <w:bCs/>
        </w:rPr>
        <w:t xml:space="preserve">in ihrem Vortrag </w:t>
      </w:r>
      <w:r w:rsidR="000C5F26">
        <w:rPr>
          <w:rFonts w:cstheme="minorHAnsi"/>
          <w:b/>
          <w:bCs/>
        </w:rPr>
        <w:t xml:space="preserve">Möglichkeiten auf, </w:t>
      </w:r>
      <w:r w:rsidR="00C504B3">
        <w:rPr>
          <w:rFonts w:cstheme="minorHAnsi"/>
          <w:b/>
          <w:bCs/>
        </w:rPr>
        <w:t xml:space="preserve">die eigene </w:t>
      </w:r>
      <w:r w:rsidR="000C5F26">
        <w:rPr>
          <w:rFonts w:cstheme="minorHAnsi"/>
          <w:b/>
          <w:bCs/>
        </w:rPr>
        <w:t xml:space="preserve">Hoffnung zu stärken und weiterzugeben. </w:t>
      </w:r>
    </w:p>
    <w:p w14:paraId="230BD472" w14:textId="77777777" w:rsidR="002368FD" w:rsidRDefault="002368FD" w:rsidP="002F2E51">
      <w:pPr>
        <w:spacing w:after="120"/>
        <w:rPr>
          <w:rFonts w:cstheme="minorHAnsi"/>
          <w:b/>
          <w:bCs/>
        </w:rPr>
      </w:pPr>
    </w:p>
    <w:p w14:paraId="7B147C3D" w14:textId="73CBAF05" w:rsidR="002368FD" w:rsidRDefault="002368FD" w:rsidP="002F2E51">
      <w:pPr>
        <w:spacing w:after="120"/>
        <w:rPr>
          <w:rFonts w:cstheme="minorHAnsi"/>
        </w:rPr>
      </w:pPr>
      <w:r>
        <w:rPr>
          <w:rFonts w:cstheme="minorHAnsi"/>
        </w:rPr>
        <w:t xml:space="preserve">„Das Feuer </w:t>
      </w:r>
      <w:r w:rsidR="002F2E51" w:rsidRPr="00A92BAB">
        <w:rPr>
          <w:rFonts w:cstheme="minorHAnsi"/>
        </w:rPr>
        <w:t>der Hoffnung</w:t>
      </w:r>
      <w:r w:rsidR="002F2E51">
        <w:rPr>
          <w:rFonts w:cstheme="minorHAnsi"/>
        </w:rPr>
        <w:t xml:space="preserve"> </w:t>
      </w:r>
      <w:r>
        <w:rPr>
          <w:rFonts w:cstheme="minorHAnsi"/>
        </w:rPr>
        <w:t>hüten und weitergeben“: Unter diesem Thema stand d</w:t>
      </w:r>
      <w:r w:rsidR="002F2E51">
        <w:rPr>
          <w:rFonts w:cstheme="minorHAnsi"/>
        </w:rPr>
        <w:t>ie Zusammenkunft</w:t>
      </w:r>
      <w:r>
        <w:rPr>
          <w:rFonts w:cstheme="minorHAnsi"/>
        </w:rPr>
        <w:t xml:space="preserve"> von etwa</w:t>
      </w:r>
      <w:r w:rsidRPr="00BD0525">
        <w:rPr>
          <w:rFonts w:cstheme="minorHAnsi"/>
        </w:rPr>
        <w:t xml:space="preserve"> 320 Mitarbeiter:innen der </w:t>
      </w:r>
      <w:r>
        <w:rPr>
          <w:rFonts w:cstheme="minorHAnsi"/>
        </w:rPr>
        <w:t xml:space="preserve">diözesanen </w:t>
      </w:r>
      <w:r w:rsidRPr="00BD0525">
        <w:rPr>
          <w:rFonts w:cstheme="minorHAnsi"/>
        </w:rPr>
        <w:t xml:space="preserve">Fachbereiche </w:t>
      </w:r>
      <w:r w:rsidR="002F2E51">
        <w:rPr>
          <w:rFonts w:cstheme="minorHAnsi"/>
        </w:rPr>
        <w:t>„</w:t>
      </w:r>
      <w:r w:rsidRPr="00BD0525">
        <w:rPr>
          <w:rFonts w:cstheme="minorHAnsi"/>
        </w:rPr>
        <w:t>Seelsorger:innen in Pfarren</w:t>
      </w:r>
      <w:r w:rsidR="002F2E51">
        <w:rPr>
          <w:rFonts w:cstheme="minorHAnsi"/>
        </w:rPr>
        <w:t>“</w:t>
      </w:r>
      <w:r w:rsidRPr="00BD0525">
        <w:rPr>
          <w:rFonts w:cstheme="minorHAnsi"/>
        </w:rPr>
        <w:t xml:space="preserve">, </w:t>
      </w:r>
      <w:r w:rsidR="002F2E51">
        <w:rPr>
          <w:rFonts w:cstheme="minorHAnsi"/>
        </w:rPr>
        <w:t>„</w:t>
      </w:r>
      <w:r w:rsidRPr="00BD0525">
        <w:rPr>
          <w:rFonts w:cstheme="minorHAnsi"/>
        </w:rPr>
        <w:t>Lebensbegleitung und Beratung</w:t>
      </w:r>
      <w:r w:rsidR="002F2E51">
        <w:rPr>
          <w:rFonts w:cstheme="minorHAnsi"/>
        </w:rPr>
        <w:t>“ sowie „</w:t>
      </w:r>
      <w:r w:rsidRPr="00BD0525">
        <w:rPr>
          <w:rFonts w:cstheme="minorHAnsi"/>
        </w:rPr>
        <w:t>Arbeitswelten und Begegnungsräume</w:t>
      </w:r>
      <w:r w:rsidR="002F2E51">
        <w:rPr>
          <w:rFonts w:cstheme="minorHAnsi"/>
        </w:rPr>
        <w:t>“</w:t>
      </w:r>
      <w:r w:rsidRPr="00BD0525">
        <w:rPr>
          <w:rFonts w:cstheme="minorHAnsi"/>
        </w:rPr>
        <w:t>, die an verschiedenen Orten in O</w:t>
      </w:r>
      <w:r>
        <w:rPr>
          <w:rFonts w:cstheme="minorHAnsi"/>
        </w:rPr>
        <w:t xml:space="preserve">berösterreich </w:t>
      </w:r>
      <w:r w:rsidR="00C504B3">
        <w:rPr>
          <w:rFonts w:cstheme="minorHAnsi"/>
        </w:rPr>
        <w:t xml:space="preserve">seelsorglich </w:t>
      </w:r>
      <w:r>
        <w:rPr>
          <w:rFonts w:cstheme="minorHAnsi"/>
        </w:rPr>
        <w:t xml:space="preserve">wirken. </w:t>
      </w:r>
      <w:r w:rsidRPr="00BD0525">
        <w:rPr>
          <w:rFonts w:cstheme="minorHAnsi"/>
        </w:rPr>
        <w:t>Seelsorger:innen arbeiten für Menschen in den Dekanaten und Pfarren als Jugendbeauftragte, in Jugendzentren, als Pastoralassistent:innen und Pfarrassistent:innen. Sie sind da für Menschen mit Behinderung, in Krankenhauspastoral</w:t>
      </w:r>
      <w:r w:rsidR="002F2E51">
        <w:rPr>
          <w:rFonts w:cstheme="minorHAnsi"/>
        </w:rPr>
        <w:t xml:space="preserve">, </w:t>
      </w:r>
      <w:r w:rsidRPr="00BD0525">
        <w:rPr>
          <w:rFonts w:cstheme="minorHAnsi"/>
        </w:rPr>
        <w:t>Gefangenenpastoral</w:t>
      </w:r>
      <w:r w:rsidR="002F2E51">
        <w:rPr>
          <w:rFonts w:cstheme="minorHAnsi"/>
        </w:rPr>
        <w:t xml:space="preserve"> und Altenpastoral</w:t>
      </w:r>
      <w:r w:rsidRPr="00BD0525">
        <w:rPr>
          <w:rFonts w:cstheme="minorHAnsi"/>
        </w:rPr>
        <w:t>. Sie sind Betriebsseelsorger:innen der Treffpunkte mensch&amp;arbeit, Seelsorger</w:t>
      </w:r>
      <w:r>
        <w:rPr>
          <w:rFonts w:cstheme="minorHAnsi"/>
        </w:rPr>
        <w:t>:</w:t>
      </w:r>
      <w:r w:rsidR="006F6026">
        <w:rPr>
          <w:rFonts w:cstheme="minorHAnsi"/>
        </w:rPr>
        <w:t>i</w:t>
      </w:r>
      <w:r w:rsidRPr="00BD0525">
        <w:rPr>
          <w:rFonts w:cstheme="minorHAnsi"/>
        </w:rPr>
        <w:t>nnen in der fremdsprachigen Seelsorge und der Citypastoral sowie Hochschulseelsorge</w:t>
      </w:r>
      <w:r>
        <w:rPr>
          <w:rFonts w:cstheme="minorHAnsi"/>
        </w:rPr>
        <w:t>r</w:t>
      </w:r>
      <w:r w:rsidRPr="00BD0525">
        <w:rPr>
          <w:rFonts w:cstheme="minorHAnsi"/>
        </w:rPr>
        <w:t xml:space="preserve">:innen. </w:t>
      </w:r>
      <w:r>
        <w:rPr>
          <w:rFonts w:cstheme="minorHAnsi"/>
        </w:rPr>
        <w:t xml:space="preserve">Ziel des Treffens war der Austausch untereinander und die Bestärkung im </w:t>
      </w:r>
      <w:r w:rsidR="00D77410">
        <w:rPr>
          <w:rFonts w:cstheme="minorHAnsi"/>
        </w:rPr>
        <w:t xml:space="preserve">persönlichen </w:t>
      </w:r>
      <w:r>
        <w:rPr>
          <w:rFonts w:cstheme="minorHAnsi"/>
        </w:rPr>
        <w:t>Seelso</w:t>
      </w:r>
      <w:r w:rsidR="00D77410">
        <w:rPr>
          <w:rFonts w:cstheme="minorHAnsi"/>
        </w:rPr>
        <w:t>r</w:t>
      </w:r>
      <w:r>
        <w:rPr>
          <w:rFonts w:cstheme="minorHAnsi"/>
        </w:rPr>
        <w:t xml:space="preserve">ger:in-Sein. </w:t>
      </w:r>
    </w:p>
    <w:p w14:paraId="6A237652" w14:textId="1CBE8AE2" w:rsidR="002368FD" w:rsidRDefault="002368FD" w:rsidP="002F2E51">
      <w:pPr>
        <w:spacing w:after="120"/>
        <w:rPr>
          <w:rFonts w:cstheme="minorHAnsi"/>
        </w:rPr>
      </w:pPr>
      <w:r>
        <w:rPr>
          <w:rFonts w:cstheme="minorHAnsi"/>
        </w:rPr>
        <w:t xml:space="preserve">Die drei </w:t>
      </w:r>
      <w:r w:rsidRPr="00BD0525">
        <w:rPr>
          <w:rFonts w:cstheme="minorHAnsi"/>
        </w:rPr>
        <w:t>Fachbereichsleiterinnen Silvia Breitwieser (</w:t>
      </w:r>
      <w:r w:rsidR="00C504B3">
        <w:rPr>
          <w:rFonts w:cstheme="minorHAnsi"/>
        </w:rPr>
        <w:t>„</w:t>
      </w:r>
      <w:r w:rsidRPr="00BD0525">
        <w:rPr>
          <w:rFonts w:cstheme="minorHAnsi"/>
        </w:rPr>
        <w:t>Lebensbegleitung und Beratung</w:t>
      </w:r>
      <w:r w:rsidR="00C504B3">
        <w:rPr>
          <w:rFonts w:cstheme="minorHAnsi"/>
        </w:rPr>
        <w:t>“</w:t>
      </w:r>
      <w:r w:rsidRPr="00BD0525">
        <w:rPr>
          <w:rFonts w:cstheme="minorHAnsi"/>
        </w:rPr>
        <w:t>), Michaela Pröstler-Zopf (</w:t>
      </w:r>
      <w:r w:rsidR="00C504B3">
        <w:rPr>
          <w:rFonts w:cstheme="minorHAnsi"/>
        </w:rPr>
        <w:t>„</w:t>
      </w:r>
      <w:r w:rsidRPr="00BD0525">
        <w:rPr>
          <w:rFonts w:cstheme="minorHAnsi"/>
        </w:rPr>
        <w:t>Arbeitswelten und Begegnungsräume</w:t>
      </w:r>
      <w:r w:rsidR="00C504B3">
        <w:rPr>
          <w:rFonts w:cstheme="minorHAnsi"/>
        </w:rPr>
        <w:t>“</w:t>
      </w:r>
      <w:r w:rsidRPr="00BD0525">
        <w:rPr>
          <w:rFonts w:cstheme="minorHAnsi"/>
        </w:rPr>
        <w:t>) und Irmgard Lehner (</w:t>
      </w:r>
      <w:r w:rsidR="00C504B3">
        <w:rPr>
          <w:rFonts w:cstheme="minorHAnsi"/>
        </w:rPr>
        <w:t>„</w:t>
      </w:r>
      <w:r w:rsidRPr="00BD0525">
        <w:rPr>
          <w:rFonts w:cstheme="minorHAnsi"/>
        </w:rPr>
        <w:t>Seelsorger:innen in Pfarren</w:t>
      </w:r>
      <w:r w:rsidR="00C504B3">
        <w:rPr>
          <w:rFonts w:cstheme="minorHAnsi"/>
        </w:rPr>
        <w:t>“</w:t>
      </w:r>
      <w:r w:rsidRPr="00BD0525">
        <w:rPr>
          <w:rFonts w:cstheme="minorHAnsi"/>
        </w:rPr>
        <w:t>)</w:t>
      </w:r>
      <w:r w:rsidR="00965B52">
        <w:rPr>
          <w:rFonts w:cstheme="minorHAnsi"/>
        </w:rPr>
        <w:t xml:space="preserve"> dankten den </w:t>
      </w:r>
      <w:r w:rsidR="00C504B3">
        <w:rPr>
          <w:rFonts w:cstheme="minorHAnsi"/>
        </w:rPr>
        <w:t>Seelsorger:innen</w:t>
      </w:r>
      <w:r w:rsidR="00965B52">
        <w:rPr>
          <w:rFonts w:cstheme="minorHAnsi"/>
        </w:rPr>
        <w:t xml:space="preserve"> für ihren wertvollen Dienst und brachten zum Ausdruck, welch großer Schatz sie mit </w:t>
      </w:r>
      <w:r w:rsidRPr="00BD0525">
        <w:rPr>
          <w:rFonts w:cstheme="minorHAnsi"/>
        </w:rPr>
        <w:t>ihrer Erfahrung, ihrem Wissen</w:t>
      </w:r>
      <w:r w:rsidR="00965B52">
        <w:rPr>
          <w:rFonts w:cstheme="minorHAnsi"/>
        </w:rPr>
        <w:t xml:space="preserve"> und ihrem D</w:t>
      </w:r>
      <w:r w:rsidRPr="00BD0525">
        <w:rPr>
          <w:rFonts w:cstheme="minorHAnsi"/>
        </w:rPr>
        <w:t>a-Sein</w:t>
      </w:r>
      <w:r w:rsidR="00965B52">
        <w:rPr>
          <w:rFonts w:cstheme="minorHAnsi"/>
        </w:rPr>
        <w:t xml:space="preserve"> </w:t>
      </w:r>
      <w:r w:rsidR="00C504B3">
        <w:rPr>
          <w:rFonts w:cstheme="minorHAnsi"/>
        </w:rPr>
        <w:t xml:space="preserve">für die Katholische Kirche in Oberösterreich </w:t>
      </w:r>
      <w:r w:rsidR="00965B52">
        <w:rPr>
          <w:rFonts w:cstheme="minorHAnsi"/>
        </w:rPr>
        <w:t xml:space="preserve">sind. </w:t>
      </w:r>
    </w:p>
    <w:p w14:paraId="13667B47" w14:textId="527D587D" w:rsidR="006F6026" w:rsidRDefault="00965B52" w:rsidP="002F2E51">
      <w:pPr>
        <w:spacing w:after="120"/>
        <w:rPr>
          <w:rFonts w:cstheme="minorBidi"/>
        </w:rPr>
      </w:pPr>
      <w:r w:rsidRPr="00965B52">
        <w:rPr>
          <w:rFonts w:cstheme="minorBidi"/>
        </w:rPr>
        <w:t>In Gruppengesprächen gingen die Teilnehmenden unter anderem der Frage nach: Wo braucht es Seelsorger:innen verstärkt als Zeug:innen der Hoffnung?</w:t>
      </w:r>
      <w:r>
        <w:rPr>
          <w:rFonts w:cstheme="minorBidi"/>
        </w:rPr>
        <w:t xml:space="preserve"> Dabei wurde</w:t>
      </w:r>
      <w:r w:rsidR="00C504B3">
        <w:rPr>
          <w:rFonts w:cstheme="minorBidi"/>
        </w:rPr>
        <w:t xml:space="preserve"> deutlich</w:t>
      </w:r>
      <w:r>
        <w:rPr>
          <w:rFonts w:cstheme="minorBidi"/>
        </w:rPr>
        <w:t xml:space="preserve">: Es braucht die </w:t>
      </w:r>
      <w:r w:rsidRPr="55AC8226">
        <w:rPr>
          <w:rFonts w:cstheme="minorBidi"/>
        </w:rPr>
        <w:t>klare Entschlo</w:t>
      </w:r>
      <w:r>
        <w:rPr>
          <w:rFonts w:cstheme="minorBidi"/>
        </w:rPr>
        <w:t>s</w:t>
      </w:r>
      <w:r w:rsidRPr="55AC8226">
        <w:rPr>
          <w:rFonts w:cstheme="minorBidi"/>
        </w:rPr>
        <w:t>senheit</w:t>
      </w:r>
      <w:r w:rsidR="006F6026">
        <w:rPr>
          <w:rFonts w:cstheme="minorBidi"/>
        </w:rPr>
        <w:t xml:space="preserve">, auf Seiten der Schwächeren zu stehen, die Menschenwürde zu stärken und an einer Gesellschaft mitzubauen, an der alle teilhaben können. Gebraucht werden Seelsorger:innen besonders bei Lebensumbrüchen, aber auch </w:t>
      </w:r>
      <w:r w:rsidR="00A92BAB">
        <w:rPr>
          <w:rFonts w:cstheme="minorBidi"/>
        </w:rPr>
        <w:t xml:space="preserve">mitten </w:t>
      </w:r>
      <w:r w:rsidR="006F6026">
        <w:rPr>
          <w:rFonts w:cstheme="minorBidi"/>
        </w:rPr>
        <w:t xml:space="preserve">im Alltag – als Menschen, die </w:t>
      </w:r>
      <w:r w:rsidR="00A055C2">
        <w:rPr>
          <w:rFonts w:cstheme="minorBidi"/>
        </w:rPr>
        <w:t xml:space="preserve">in der konkreten Begegnung </w:t>
      </w:r>
      <w:r w:rsidR="006F6026">
        <w:rPr>
          <w:rFonts w:cstheme="minorBidi"/>
        </w:rPr>
        <w:t>durch ihr Da-Sein Hoffnung und Zuversicht schenken.</w:t>
      </w:r>
    </w:p>
    <w:p w14:paraId="1661CCF8" w14:textId="77777777" w:rsidR="006F6026" w:rsidRDefault="006F6026" w:rsidP="002F2E51">
      <w:pPr>
        <w:spacing w:after="120"/>
        <w:rPr>
          <w:rFonts w:cstheme="minorBidi"/>
        </w:rPr>
      </w:pPr>
    </w:p>
    <w:p w14:paraId="0C0DCC5C" w14:textId="4A1FF830" w:rsidR="00965B52" w:rsidRPr="00A055C2" w:rsidRDefault="006F6026" w:rsidP="002F2E51">
      <w:pPr>
        <w:spacing w:after="120"/>
        <w:rPr>
          <w:rFonts w:cstheme="minorHAnsi"/>
          <w:b/>
          <w:bCs/>
        </w:rPr>
      </w:pPr>
      <w:r w:rsidRPr="00A055C2">
        <w:rPr>
          <w:rFonts w:cstheme="minorHAnsi"/>
          <w:b/>
          <w:bCs/>
        </w:rPr>
        <w:t xml:space="preserve">Melanie Wolfers: </w:t>
      </w:r>
      <w:r w:rsidR="00A055C2">
        <w:rPr>
          <w:rFonts w:cstheme="minorHAnsi"/>
          <w:b/>
          <w:bCs/>
        </w:rPr>
        <w:t>„Angst bekommen wir von allein, für die Zuversicht müssen wir etwas tun“</w:t>
      </w:r>
    </w:p>
    <w:p w14:paraId="4FF32C94" w14:textId="2197F923" w:rsidR="00494D6D" w:rsidRDefault="002368FD" w:rsidP="002F2E51">
      <w:pPr>
        <w:spacing w:after="120"/>
      </w:pPr>
      <w:r>
        <w:rPr>
          <w:rFonts w:cstheme="minorHAnsi"/>
        </w:rPr>
        <w:t xml:space="preserve">Als </w:t>
      </w:r>
      <w:r w:rsidR="006F6026">
        <w:rPr>
          <w:rFonts w:cstheme="minorHAnsi"/>
        </w:rPr>
        <w:t xml:space="preserve">Vortragende war </w:t>
      </w:r>
      <w:r w:rsidR="00D77410">
        <w:rPr>
          <w:rFonts w:cstheme="minorHAnsi"/>
        </w:rPr>
        <w:t xml:space="preserve">die </w:t>
      </w:r>
      <w:r w:rsidR="006F6026">
        <w:rPr>
          <w:rFonts w:cstheme="minorHAnsi"/>
        </w:rPr>
        <w:t xml:space="preserve">Ordensfrau und Bestsellerautorin Melanie Wolfers eingeladen. </w:t>
      </w:r>
      <w:r w:rsidR="00494D6D">
        <w:rPr>
          <w:rFonts w:cstheme="minorHAnsi"/>
        </w:rPr>
        <w:t>Die Salvatorianerin</w:t>
      </w:r>
      <w:r w:rsidR="006F6026">
        <w:rPr>
          <w:rFonts w:cstheme="minorHAnsi"/>
        </w:rPr>
        <w:t xml:space="preserve"> referierte zum T</w:t>
      </w:r>
      <w:r w:rsidR="00494D6D">
        <w:rPr>
          <w:rFonts w:cstheme="minorHAnsi"/>
        </w:rPr>
        <w:t>hema</w:t>
      </w:r>
      <w:r>
        <w:rPr>
          <w:rFonts w:cstheme="minorHAnsi"/>
        </w:rPr>
        <w:t xml:space="preserve"> „Das Feuer der Hoffnung hüten und weitergeben.</w:t>
      </w:r>
      <w:r w:rsidR="00494D6D">
        <w:rPr>
          <w:rFonts w:cstheme="minorHAnsi"/>
        </w:rPr>
        <w:t xml:space="preserve"> </w:t>
      </w:r>
      <w:r>
        <w:t>Was meint Hoffnung?</w:t>
      </w:r>
      <w:r w:rsidR="00494D6D">
        <w:t xml:space="preserve">“ Wolfers bezeichnete Hoffnung als eine </w:t>
      </w:r>
      <w:r>
        <w:t>Art Spürsinn für das, was die Zukunft an positiven Möglichkeiten mit sich bringen könnte</w:t>
      </w:r>
      <w:r w:rsidR="00494D6D">
        <w:t xml:space="preserve"> – und </w:t>
      </w:r>
      <w:r>
        <w:t xml:space="preserve">die Tatkraft, das Eigene dazu beizutragen, damit das Erhoffte </w:t>
      </w:r>
      <w:r w:rsidR="00494D6D">
        <w:t xml:space="preserve">eintrete. Es gebe immer wieder Hindernisse auf dem Weg der Hoffnung und Zuversicht, etwa multiple Krisen. Der Praxistipp der Autorin: „Glauben Sie nicht alles, was Sie fühlen. Und: Seien Sie wählerisch. Denn Angst bekommen wir von allein, für die Zuversicht müssen wir etwas tun.“ </w:t>
      </w:r>
    </w:p>
    <w:p w14:paraId="60B5169D" w14:textId="03C12227" w:rsidR="00494D6D" w:rsidRDefault="00494D6D" w:rsidP="002F2E51">
      <w:pPr>
        <w:spacing w:after="120"/>
      </w:pPr>
      <w:r>
        <w:t xml:space="preserve">Wolfers ging in ihrem Vortrag darauf ein, wie das Feuer der Hoffnung konkret genährt werden kann. </w:t>
      </w:r>
      <w:r w:rsidR="00D77410">
        <w:t xml:space="preserve">Als ersten </w:t>
      </w:r>
      <w:r>
        <w:t>Aspekt</w:t>
      </w:r>
      <w:r w:rsidR="00D77410">
        <w:t xml:space="preserve"> nannte sie </w:t>
      </w:r>
      <w:r w:rsidR="00C504B3">
        <w:t>die</w:t>
      </w:r>
      <w:r>
        <w:t xml:space="preserve"> Grundhaltung der Freude, denn „</w:t>
      </w:r>
      <w:r w:rsidR="002368FD">
        <w:t>Freude tut gut und macht klug</w:t>
      </w:r>
      <w:r>
        <w:t>“</w:t>
      </w:r>
      <w:r w:rsidR="00D77410">
        <w:t>.</w:t>
      </w:r>
      <w:r>
        <w:t xml:space="preserve"> </w:t>
      </w:r>
      <w:r>
        <w:lastRenderedPageBreak/>
        <w:t>Zweitens sei die Kraft des Vertrauens wesentlich, die durch die Pflege tragfähiger Beziehungen gestärkt werde</w:t>
      </w:r>
      <w:r w:rsidR="00D77410">
        <w:t>n könne</w:t>
      </w:r>
      <w:r>
        <w:t xml:space="preserve">. Der dritte </w:t>
      </w:r>
      <w:r w:rsidR="00D77410">
        <w:t xml:space="preserve">wichtige </w:t>
      </w:r>
      <w:r>
        <w:t>Punkt: Im Handeln wächst Hoffnung. Gesellschaftlicher Fortschritt entstehe immer durch die Kraft des Wir</w:t>
      </w:r>
      <w:r w:rsidR="00D77410">
        <w:t>, w</w:t>
      </w:r>
      <w:r>
        <w:t xml:space="preserve">enn viele </w:t>
      </w:r>
      <w:r w:rsidR="00D77410">
        <w:t>Menschen</w:t>
      </w:r>
      <w:r>
        <w:t xml:space="preserve"> viele Schritte g</w:t>
      </w:r>
      <w:r w:rsidR="00D77410">
        <w:t>ingen</w:t>
      </w:r>
      <w:r>
        <w:t xml:space="preserve"> und irgendwann gemeinsam etwas erreich</w:t>
      </w:r>
      <w:r w:rsidR="00D77410">
        <w:t>t</w:t>
      </w:r>
      <w:r>
        <w:t xml:space="preserve">en. </w:t>
      </w:r>
      <w:r w:rsidR="00D77410">
        <w:t xml:space="preserve">Ein vierter Aspekt ist für Wolfers </w:t>
      </w:r>
      <w:r>
        <w:t xml:space="preserve">das Innehalten, </w:t>
      </w:r>
      <w:r w:rsidR="00D77410">
        <w:t>das es braucht, um i</w:t>
      </w:r>
      <w:r>
        <w:t xml:space="preserve">nneren Halt zu finden: „Kaum etwas spendet mehr Zuversicht und stiftet so viel Sinn und Halt wie gelebte Spiritualität und Glaube.“ Als letzten, </w:t>
      </w:r>
      <w:r w:rsidR="00D77410">
        <w:t>grundlegenden</w:t>
      </w:r>
      <w:r>
        <w:t xml:space="preserve"> Punkt nannte die Vortragende die Kraft christlicher Hoffnung: „Die christliche Hoffnung hat den Schmerz des Lebens und die Ohnmacht des Sterbens ungeschminkt vor Augen. Die Hoffnung auf Auferstehung, auf ein </w:t>
      </w:r>
      <w:r w:rsidR="000C5F26">
        <w:t>‚</w:t>
      </w:r>
      <w:r>
        <w:t>Leben in Fülle</w:t>
      </w:r>
      <w:r w:rsidR="000C5F26">
        <w:t>‘</w:t>
      </w:r>
      <w:r>
        <w:t xml:space="preserve"> bietet keinen Weg an, Not und Leiden theoretisch zu verstehen</w:t>
      </w:r>
      <w:r w:rsidR="00C504B3">
        <w:t xml:space="preserve"> – aber</w:t>
      </w:r>
      <w:r>
        <w:t xml:space="preserve"> sie eröffnet einen Weg, diese zu bestehen“, so Wolfers. </w:t>
      </w:r>
    </w:p>
    <w:p w14:paraId="6B3ED8EF" w14:textId="77777777" w:rsidR="00494D6D" w:rsidRDefault="00494D6D" w:rsidP="00494D6D"/>
    <w:p w14:paraId="2B28C7C2" w14:textId="77777777" w:rsidR="00C504B3" w:rsidRDefault="00C504B3" w:rsidP="002368FD">
      <w:pPr>
        <w:rPr>
          <w:rFonts w:cstheme="minorHAnsi"/>
          <w:b/>
          <w:bCs/>
        </w:rPr>
      </w:pPr>
    </w:p>
    <w:p w14:paraId="6FC23821" w14:textId="3BB5090B" w:rsidR="002368FD" w:rsidRPr="00A055C2" w:rsidRDefault="00A055C2" w:rsidP="002368FD">
      <w:pPr>
        <w:rPr>
          <w:rFonts w:cstheme="minorHAnsi"/>
          <w:b/>
          <w:bCs/>
        </w:rPr>
      </w:pPr>
      <w:r w:rsidRPr="00A055C2">
        <w:rPr>
          <w:rFonts w:cstheme="minorHAnsi"/>
          <w:b/>
          <w:bCs/>
        </w:rPr>
        <w:t>Fotos: Klemens Hager (honorarfrei)</w:t>
      </w:r>
    </w:p>
    <w:p w14:paraId="0937D970" w14:textId="3E9D4134" w:rsidR="00A055C2" w:rsidRDefault="00A055C2" w:rsidP="002368FD">
      <w:pPr>
        <w:rPr>
          <w:rFonts w:cstheme="minorHAnsi"/>
        </w:rPr>
      </w:pPr>
    </w:p>
    <w:p w14:paraId="3E4E3C14" w14:textId="578B7FFB" w:rsidR="00C504B3" w:rsidRPr="00C504B3" w:rsidRDefault="00C504B3" w:rsidP="00C504B3">
      <w:pPr>
        <w:spacing w:after="120"/>
        <w:rPr>
          <w:rFonts w:cstheme="minorHAnsi"/>
        </w:rPr>
      </w:pPr>
      <w:r w:rsidRPr="00C504B3">
        <w:rPr>
          <w:rFonts w:cstheme="minorHAnsi"/>
        </w:rPr>
        <w:t xml:space="preserve">Fotos 1 – 4: Über 300 oberösterreichische Seelsorger:innen ließen sich bei ihrem Treffen vom Vortrag von Melanie Wolfers in der Welser Stadthalle inspirieren. Die Ordensfrau und Bestsellerautorin zeigte Möglichkeiten auf, </w:t>
      </w:r>
      <w:r>
        <w:rPr>
          <w:rFonts w:cstheme="minorHAnsi"/>
        </w:rPr>
        <w:t xml:space="preserve">die eigene </w:t>
      </w:r>
      <w:r w:rsidRPr="00C504B3">
        <w:rPr>
          <w:rFonts w:cstheme="minorHAnsi"/>
        </w:rPr>
        <w:t xml:space="preserve">Hoffnung zu stärken und weiterzugeben. </w:t>
      </w:r>
    </w:p>
    <w:p w14:paraId="31DB457A" w14:textId="6AFFAC61" w:rsidR="00A055C2" w:rsidRDefault="00C504B3" w:rsidP="002368FD">
      <w:pPr>
        <w:rPr>
          <w:rFonts w:cstheme="minorHAnsi"/>
        </w:rPr>
      </w:pPr>
      <w:r>
        <w:rPr>
          <w:rFonts w:cstheme="minorHAnsi"/>
        </w:rPr>
        <w:t xml:space="preserve">Foto 5: „Das Feuer </w:t>
      </w:r>
      <w:r w:rsidRPr="00F052D5">
        <w:rPr>
          <w:rFonts w:cstheme="minorHAnsi"/>
        </w:rPr>
        <w:t>der Hoffnung</w:t>
      </w:r>
      <w:r>
        <w:rPr>
          <w:rFonts w:cstheme="minorHAnsi"/>
        </w:rPr>
        <w:t xml:space="preserve"> hüten und weitergeben“: Unter diesem Thema stand die Zusammenkunft von etwa</w:t>
      </w:r>
      <w:r w:rsidRPr="00BD0525">
        <w:rPr>
          <w:rFonts w:cstheme="minorHAnsi"/>
        </w:rPr>
        <w:t xml:space="preserve"> 320 Mitarbeiter:innen </w:t>
      </w:r>
      <w:r>
        <w:rPr>
          <w:rFonts w:cstheme="minorHAnsi"/>
        </w:rPr>
        <w:t>aus unterschiedlichsten Bereichen der Seelsorge der Katholischen Kirche in Oberösterreich</w:t>
      </w:r>
      <w:r w:rsidR="00AB65D1">
        <w:rPr>
          <w:rFonts w:cstheme="minorHAnsi"/>
        </w:rPr>
        <w:t xml:space="preserve"> in der Welser Stadthalle.</w:t>
      </w:r>
    </w:p>
    <w:sectPr w:rsidR="00A055C2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14:paraId="23514622" w14:textId="77777777" w:rsidTr="00714F83">
      <w:tc>
        <w:tcPr>
          <w:tcW w:w="2124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91801">
    <w:abstractNumId w:val="1"/>
  </w:num>
  <w:num w:numId="2" w16cid:durableId="185973257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721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2B46"/>
    <w:rsid w:val="00033BC1"/>
    <w:rsid w:val="00042CEF"/>
    <w:rsid w:val="0005577C"/>
    <w:rsid w:val="000603BD"/>
    <w:rsid w:val="000649A7"/>
    <w:rsid w:val="00067A8E"/>
    <w:rsid w:val="00076D82"/>
    <w:rsid w:val="00082519"/>
    <w:rsid w:val="00085852"/>
    <w:rsid w:val="00093F35"/>
    <w:rsid w:val="000962E4"/>
    <w:rsid w:val="000A1A29"/>
    <w:rsid w:val="000B3CAF"/>
    <w:rsid w:val="000C2839"/>
    <w:rsid w:val="000C2D68"/>
    <w:rsid w:val="000C5F26"/>
    <w:rsid w:val="000D085F"/>
    <w:rsid w:val="000D67A1"/>
    <w:rsid w:val="000E683B"/>
    <w:rsid w:val="000F42B3"/>
    <w:rsid w:val="000F477B"/>
    <w:rsid w:val="000F7E67"/>
    <w:rsid w:val="001020D2"/>
    <w:rsid w:val="00105101"/>
    <w:rsid w:val="0010622A"/>
    <w:rsid w:val="001206AE"/>
    <w:rsid w:val="00124089"/>
    <w:rsid w:val="00124C5D"/>
    <w:rsid w:val="00126243"/>
    <w:rsid w:val="00134453"/>
    <w:rsid w:val="00141001"/>
    <w:rsid w:val="001411F7"/>
    <w:rsid w:val="00141ACD"/>
    <w:rsid w:val="001432E8"/>
    <w:rsid w:val="00147A2A"/>
    <w:rsid w:val="00147D6D"/>
    <w:rsid w:val="00155EF5"/>
    <w:rsid w:val="001611DE"/>
    <w:rsid w:val="00162DBC"/>
    <w:rsid w:val="00163FE5"/>
    <w:rsid w:val="00164EEB"/>
    <w:rsid w:val="00165BE5"/>
    <w:rsid w:val="001724BF"/>
    <w:rsid w:val="00173F1F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B7929"/>
    <w:rsid w:val="001C1F29"/>
    <w:rsid w:val="001C2F4A"/>
    <w:rsid w:val="001C547E"/>
    <w:rsid w:val="001C5DDA"/>
    <w:rsid w:val="001D6AB7"/>
    <w:rsid w:val="001E021A"/>
    <w:rsid w:val="001F3274"/>
    <w:rsid w:val="00204D97"/>
    <w:rsid w:val="002058B6"/>
    <w:rsid w:val="00207326"/>
    <w:rsid w:val="002138AF"/>
    <w:rsid w:val="00217E6F"/>
    <w:rsid w:val="00223247"/>
    <w:rsid w:val="002262F0"/>
    <w:rsid w:val="00227629"/>
    <w:rsid w:val="00230AA8"/>
    <w:rsid w:val="00233029"/>
    <w:rsid w:val="0023678E"/>
    <w:rsid w:val="002368FD"/>
    <w:rsid w:val="0024029F"/>
    <w:rsid w:val="002402FC"/>
    <w:rsid w:val="002420C2"/>
    <w:rsid w:val="0024234B"/>
    <w:rsid w:val="002457D1"/>
    <w:rsid w:val="0025016A"/>
    <w:rsid w:val="00250240"/>
    <w:rsid w:val="00252020"/>
    <w:rsid w:val="00260F45"/>
    <w:rsid w:val="002628FD"/>
    <w:rsid w:val="00267BC3"/>
    <w:rsid w:val="00275ADF"/>
    <w:rsid w:val="00277508"/>
    <w:rsid w:val="00294225"/>
    <w:rsid w:val="002974F7"/>
    <w:rsid w:val="002A708B"/>
    <w:rsid w:val="002B5B6B"/>
    <w:rsid w:val="002D04F5"/>
    <w:rsid w:val="002D6E8E"/>
    <w:rsid w:val="002E5529"/>
    <w:rsid w:val="002E755D"/>
    <w:rsid w:val="002F01DE"/>
    <w:rsid w:val="002F2E51"/>
    <w:rsid w:val="002F3701"/>
    <w:rsid w:val="002F4F3F"/>
    <w:rsid w:val="002F5F95"/>
    <w:rsid w:val="002F73DE"/>
    <w:rsid w:val="00301EED"/>
    <w:rsid w:val="00302C96"/>
    <w:rsid w:val="0031691B"/>
    <w:rsid w:val="003204E6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6B0"/>
    <w:rsid w:val="00351ACC"/>
    <w:rsid w:val="00366248"/>
    <w:rsid w:val="003726D8"/>
    <w:rsid w:val="003874B8"/>
    <w:rsid w:val="003A12B7"/>
    <w:rsid w:val="003B102E"/>
    <w:rsid w:val="003D015F"/>
    <w:rsid w:val="003D61BB"/>
    <w:rsid w:val="003D628C"/>
    <w:rsid w:val="003D6E86"/>
    <w:rsid w:val="003F4505"/>
    <w:rsid w:val="00402656"/>
    <w:rsid w:val="00404F75"/>
    <w:rsid w:val="004144CC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79BB"/>
    <w:rsid w:val="00481113"/>
    <w:rsid w:val="004836BA"/>
    <w:rsid w:val="004843C1"/>
    <w:rsid w:val="00493DC3"/>
    <w:rsid w:val="00494D6D"/>
    <w:rsid w:val="004971BB"/>
    <w:rsid w:val="004B2798"/>
    <w:rsid w:val="004B2D63"/>
    <w:rsid w:val="004C3ACE"/>
    <w:rsid w:val="004D0913"/>
    <w:rsid w:val="004D1993"/>
    <w:rsid w:val="004D3488"/>
    <w:rsid w:val="004D67E7"/>
    <w:rsid w:val="004E1EE7"/>
    <w:rsid w:val="004E6F4E"/>
    <w:rsid w:val="004F5B65"/>
    <w:rsid w:val="004F7149"/>
    <w:rsid w:val="00530E92"/>
    <w:rsid w:val="00531BB9"/>
    <w:rsid w:val="00534589"/>
    <w:rsid w:val="00537C50"/>
    <w:rsid w:val="00537D1F"/>
    <w:rsid w:val="00542BEA"/>
    <w:rsid w:val="00543B0C"/>
    <w:rsid w:val="00544032"/>
    <w:rsid w:val="005447F9"/>
    <w:rsid w:val="00547163"/>
    <w:rsid w:val="00554B89"/>
    <w:rsid w:val="00562987"/>
    <w:rsid w:val="00567B3E"/>
    <w:rsid w:val="0057069F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D665C"/>
    <w:rsid w:val="005E284B"/>
    <w:rsid w:val="005E3E3F"/>
    <w:rsid w:val="005F331A"/>
    <w:rsid w:val="005F777F"/>
    <w:rsid w:val="00601035"/>
    <w:rsid w:val="00604689"/>
    <w:rsid w:val="0061142F"/>
    <w:rsid w:val="00621D1F"/>
    <w:rsid w:val="0063501D"/>
    <w:rsid w:val="00641077"/>
    <w:rsid w:val="00642732"/>
    <w:rsid w:val="006448F1"/>
    <w:rsid w:val="00650BC0"/>
    <w:rsid w:val="0065334B"/>
    <w:rsid w:val="00655399"/>
    <w:rsid w:val="00664169"/>
    <w:rsid w:val="00665B10"/>
    <w:rsid w:val="006729BD"/>
    <w:rsid w:val="0067643B"/>
    <w:rsid w:val="006773EF"/>
    <w:rsid w:val="006828A4"/>
    <w:rsid w:val="006868CA"/>
    <w:rsid w:val="00687E09"/>
    <w:rsid w:val="00691734"/>
    <w:rsid w:val="00694620"/>
    <w:rsid w:val="006A21B6"/>
    <w:rsid w:val="006A35B6"/>
    <w:rsid w:val="006A6619"/>
    <w:rsid w:val="006B52C6"/>
    <w:rsid w:val="006C3CBF"/>
    <w:rsid w:val="006C6FAF"/>
    <w:rsid w:val="006D05D5"/>
    <w:rsid w:val="006D315F"/>
    <w:rsid w:val="006D5335"/>
    <w:rsid w:val="006D6F28"/>
    <w:rsid w:val="006E00D4"/>
    <w:rsid w:val="006E02A1"/>
    <w:rsid w:val="006E3580"/>
    <w:rsid w:val="006E7B35"/>
    <w:rsid w:val="006F0E9C"/>
    <w:rsid w:val="006F5DE3"/>
    <w:rsid w:val="006F6026"/>
    <w:rsid w:val="0070438A"/>
    <w:rsid w:val="007057D3"/>
    <w:rsid w:val="00710635"/>
    <w:rsid w:val="00712417"/>
    <w:rsid w:val="007129B8"/>
    <w:rsid w:val="00714F83"/>
    <w:rsid w:val="00723C57"/>
    <w:rsid w:val="00740AC9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93791"/>
    <w:rsid w:val="00796655"/>
    <w:rsid w:val="007A2BED"/>
    <w:rsid w:val="007A5707"/>
    <w:rsid w:val="007A7299"/>
    <w:rsid w:val="007B2BAF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0296"/>
    <w:rsid w:val="008355DE"/>
    <w:rsid w:val="00842E25"/>
    <w:rsid w:val="0084328A"/>
    <w:rsid w:val="00844F08"/>
    <w:rsid w:val="00851AAC"/>
    <w:rsid w:val="008542AB"/>
    <w:rsid w:val="00856C25"/>
    <w:rsid w:val="00856DE3"/>
    <w:rsid w:val="008575E4"/>
    <w:rsid w:val="00860E79"/>
    <w:rsid w:val="00861814"/>
    <w:rsid w:val="008627D1"/>
    <w:rsid w:val="0086439C"/>
    <w:rsid w:val="008736DF"/>
    <w:rsid w:val="00890212"/>
    <w:rsid w:val="008917DA"/>
    <w:rsid w:val="008928C3"/>
    <w:rsid w:val="008A2086"/>
    <w:rsid w:val="008A5750"/>
    <w:rsid w:val="008A6C64"/>
    <w:rsid w:val="008A78E7"/>
    <w:rsid w:val="008B11FD"/>
    <w:rsid w:val="008B55B3"/>
    <w:rsid w:val="008C6E16"/>
    <w:rsid w:val="008D4F35"/>
    <w:rsid w:val="008D774F"/>
    <w:rsid w:val="008E01D7"/>
    <w:rsid w:val="008E03F7"/>
    <w:rsid w:val="008E09B9"/>
    <w:rsid w:val="008E4FB2"/>
    <w:rsid w:val="008F516A"/>
    <w:rsid w:val="00903FA3"/>
    <w:rsid w:val="00913FE4"/>
    <w:rsid w:val="0092211B"/>
    <w:rsid w:val="009246FB"/>
    <w:rsid w:val="00926CDF"/>
    <w:rsid w:val="009328F4"/>
    <w:rsid w:val="00934138"/>
    <w:rsid w:val="0093496A"/>
    <w:rsid w:val="0094025B"/>
    <w:rsid w:val="00945519"/>
    <w:rsid w:val="00950726"/>
    <w:rsid w:val="00956261"/>
    <w:rsid w:val="009610E9"/>
    <w:rsid w:val="00965B52"/>
    <w:rsid w:val="00966182"/>
    <w:rsid w:val="009665B4"/>
    <w:rsid w:val="00967AA0"/>
    <w:rsid w:val="00974464"/>
    <w:rsid w:val="00976A8E"/>
    <w:rsid w:val="00983692"/>
    <w:rsid w:val="00990FC5"/>
    <w:rsid w:val="00995D47"/>
    <w:rsid w:val="009A12C2"/>
    <w:rsid w:val="009A4D73"/>
    <w:rsid w:val="009A5DA9"/>
    <w:rsid w:val="009B09C4"/>
    <w:rsid w:val="009B1062"/>
    <w:rsid w:val="009B2360"/>
    <w:rsid w:val="009C350C"/>
    <w:rsid w:val="009D024F"/>
    <w:rsid w:val="009D16AD"/>
    <w:rsid w:val="009E0593"/>
    <w:rsid w:val="009E29A2"/>
    <w:rsid w:val="009E362A"/>
    <w:rsid w:val="009F50CE"/>
    <w:rsid w:val="009F540F"/>
    <w:rsid w:val="00A0136C"/>
    <w:rsid w:val="00A015E3"/>
    <w:rsid w:val="00A055C2"/>
    <w:rsid w:val="00A06481"/>
    <w:rsid w:val="00A11615"/>
    <w:rsid w:val="00A12B4A"/>
    <w:rsid w:val="00A22283"/>
    <w:rsid w:val="00A23130"/>
    <w:rsid w:val="00A26342"/>
    <w:rsid w:val="00A2776D"/>
    <w:rsid w:val="00A27772"/>
    <w:rsid w:val="00A313AB"/>
    <w:rsid w:val="00A34AA9"/>
    <w:rsid w:val="00A4472F"/>
    <w:rsid w:val="00A47738"/>
    <w:rsid w:val="00A57B1F"/>
    <w:rsid w:val="00A613AC"/>
    <w:rsid w:val="00A704BD"/>
    <w:rsid w:val="00A73A94"/>
    <w:rsid w:val="00A8584B"/>
    <w:rsid w:val="00A92BAB"/>
    <w:rsid w:val="00A9579F"/>
    <w:rsid w:val="00A963C5"/>
    <w:rsid w:val="00A96790"/>
    <w:rsid w:val="00AA28FB"/>
    <w:rsid w:val="00AA5698"/>
    <w:rsid w:val="00AB4EE0"/>
    <w:rsid w:val="00AB5A87"/>
    <w:rsid w:val="00AB65D1"/>
    <w:rsid w:val="00AC07B6"/>
    <w:rsid w:val="00AC6FE0"/>
    <w:rsid w:val="00AC6FF0"/>
    <w:rsid w:val="00AC776B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57C64"/>
    <w:rsid w:val="00B63B70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2A2A"/>
    <w:rsid w:val="00B95758"/>
    <w:rsid w:val="00B95B54"/>
    <w:rsid w:val="00B96697"/>
    <w:rsid w:val="00B97EE3"/>
    <w:rsid w:val="00BA7B5D"/>
    <w:rsid w:val="00BC033A"/>
    <w:rsid w:val="00BC036E"/>
    <w:rsid w:val="00BC4097"/>
    <w:rsid w:val="00BC7CEB"/>
    <w:rsid w:val="00BD0F15"/>
    <w:rsid w:val="00BD4CBE"/>
    <w:rsid w:val="00BD6C5F"/>
    <w:rsid w:val="00BD775A"/>
    <w:rsid w:val="00BE180C"/>
    <w:rsid w:val="00BE5E28"/>
    <w:rsid w:val="00BF2B6D"/>
    <w:rsid w:val="00BF59F6"/>
    <w:rsid w:val="00BF776F"/>
    <w:rsid w:val="00C07CA3"/>
    <w:rsid w:val="00C239F1"/>
    <w:rsid w:val="00C25B61"/>
    <w:rsid w:val="00C2778A"/>
    <w:rsid w:val="00C32EBD"/>
    <w:rsid w:val="00C4470A"/>
    <w:rsid w:val="00C46BB1"/>
    <w:rsid w:val="00C504B3"/>
    <w:rsid w:val="00C50762"/>
    <w:rsid w:val="00C51049"/>
    <w:rsid w:val="00C53B70"/>
    <w:rsid w:val="00C558F0"/>
    <w:rsid w:val="00C5609D"/>
    <w:rsid w:val="00C56CAF"/>
    <w:rsid w:val="00C57918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2B00"/>
    <w:rsid w:val="00CE4F04"/>
    <w:rsid w:val="00CF37D2"/>
    <w:rsid w:val="00CF7741"/>
    <w:rsid w:val="00D02366"/>
    <w:rsid w:val="00D04296"/>
    <w:rsid w:val="00D0518F"/>
    <w:rsid w:val="00D05E26"/>
    <w:rsid w:val="00D10EFD"/>
    <w:rsid w:val="00D128BA"/>
    <w:rsid w:val="00D1775E"/>
    <w:rsid w:val="00D242D9"/>
    <w:rsid w:val="00D251A1"/>
    <w:rsid w:val="00D25B31"/>
    <w:rsid w:val="00D27EA1"/>
    <w:rsid w:val="00D31CCE"/>
    <w:rsid w:val="00D32FEA"/>
    <w:rsid w:val="00D352F2"/>
    <w:rsid w:val="00D44723"/>
    <w:rsid w:val="00D44FB5"/>
    <w:rsid w:val="00D5760C"/>
    <w:rsid w:val="00D612BD"/>
    <w:rsid w:val="00D6450C"/>
    <w:rsid w:val="00D67863"/>
    <w:rsid w:val="00D75657"/>
    <w:rsid w:val="00D7656F"/>
    <w:rsid w:val="00D76CD5"/>
    <w:rsid w:val="00D77410"/>
    <w:rsid w:val="00D829EA"/>
    <w:rsid w:val="00D86EA0"/>
    <w:rsid w:val="00D8772E"/>
    <w:rsid w:val="00D918E8"/>
    <w:rsid w:val="00D91C66"/>
    <w:rsid w:val="00D95F13"/>
    <w:rsid w:val="00DA0787"/>
    <w:rsid w:val="00DA26D6"/>
    <w:rsid w:val="00DA7DB0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6FC9"/>
    <w:rsid w:val="00E019B2"/>
    <w:rsid w:val="00E1723C"/>
    <w:rsid w:val="00E23841"/>
    <w:rsid w:val="00E244CB"/>
    <w:rsid w:val="00E27969"/>
    <w:rsid w:val="00E3349C"/>
    <w:rsid w:val="00E34A81"/>
    <w:rsid w:val="00E36132"/>
    <w:rsid w:val="00E3679A"/>
    <w:rsid w:val="00E36868"/>
    <w:rsid w:val="00E3792E"/>
    <w:rsid w:val="00E37B4C"/>
    <w:rsid w:val="00E44646"/>
    <w:rsid w:val="00E50F64"/>
    <w:rsid w:val="00E707CB"/>
    <w:rsid w:val="00E718C2"/>
    <w:rsid w:val="00E72269"/>
    <w:rsid w:val="00E741B2"/>
    <w:rsid w:val="00E75249"/>
    <w:rsid w:val="00E77AA4"/>
    <w:rsid w:val="00E84826"/>
    <w:rsid w:val="00E8537E"/>
    <w:rsid w:val="00E86A99"/>
    <w:rsid w:val="00E92C49"/>
    <w:rsid w:val="00E972EB"/>
    <w:rsid w:val="00EA10DA"/>
    <w:rsid w:val="00EA3924"/>
    <w:rsid w:val="00EA62BF"/>
    <w:rsid w:val="00EB229A"/>
    <w:rsid w:val="00EB2585"/>
    <w:rsid w:val="00EB6DF9"/>
    <w:rsid w:val="00EB75B3"/>
    <w:rsid w:val="00EC1B24"/>
    <w:rsid w:val="00EC3FF2"/>
    <w:rsid w:val="00EC66F1"/>
    <w:rsid w:val="00EC67D0"/>
    <w:rsid w:val="00EC7C67"/>
    <w:rsid w:val="00ED32A8"/>
    <w:rsid w:val="00EE03DE"/>
    <w:rsid w:val="00EE2FF6"/>
    <w:rsid w:val="00EF3FDB"/>
    <w:rsid w:val="00EF7AF1"/>
    <w:rsid w:val="00EF7D21"/>
    <w:rsid w:val="00F04B5F"/>
    <w:rsid w:val="00F052D5"/>
    <w:rsid w:val="00F0725B"/>
    <w:rsid w:val="00F10206"/>
    <w:rsid w:val="00F22BB7"/>
    <w:rsid w:val="00F23F16"/>
    <w:rsid w:val="00F27488"/>
    <w:rsid w:val="00F35E19"/>
    <w:rsid w:val="00F373B1"/>
    <w:rsid w:val="00F37B0C"/>
    <w:rsid w:val="00F42EE7"/>
    <w:rsid w:val="00F5028B"/>
    <w:rsid w:val="00F5235D"/>
    <w:rsid w:val="00F52B5A"/>
    <w:rsid w:val="00F71756"/>
    <w:rsid w:val="00F717A2"/>
    <w:rsid w:val="00F75FCD"/>
    <w:rsid w:val="00F82ACB"/>
    <w:rsid w:val="00F84CDD"/>
    <w:rsid w:val="00F9100F"/>
    <w:rsid w:val="00F930BD"/>
    <w:rsid w:val="00F93954"/>
    <w:rsid w:val="00FA6B45"/>
    <w:rsid w:val="00FA75A6"/>
    <w:rsid w:val="00FA7DE1"/>
    <w:rsid w:val="00FC5092"/>
    <w:rsid w:val="00FC5928"/>
    <w:rsid w:val="00FD322E"/>
    <w:rsid w:val="00FD49DA"/>
    <w:rsid w:val="00FE41E0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2</Pages>
  <Words>615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4581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Barbara Eckerstorfer</cp:lastModifiedBy>
  <cp:revision>8</cp:revision>
  <cp:lastPrinted>2023-04-27T12:57:00Z</cp:lastPrinted>
  <dcterms:created xsi:type="dcterms:W3CDTF">2023-04-28T09:35:00Z</dcterms:created>
  <dcterms:modified xsi:type="dcterms:W3CDTF">2023-04-28T11:55:00Z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