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D0CE7" w14:textId="2F3E06C8" w:rsidR="00FA1ED2" w:rsidRPr="00C925FF" w:rsidRDefault="00FA1ED2" w:rsidP="00322915">
      <w:pPr>
        <w:pStyle w:val="berschrift1"/>
        <w:numPr>
          <w:ilvl w:val="0"/>
          <w:numId w:val="0"/>
        </w:numPr>
        <w:ind w:left="432" w:hanging="432"/>
        <w:rPr>
          <w:rFonts w:ascii="Times New Roman" w:hAnsi="Times New Roman" w:cs="Times New Roman"/>
          <w:sz w:val="28"/>
          <w:szCs w:val="28"/>
        </w:rPr>
      </w:pPr>
      <w:r w:rsidRPr="00C925FF">
        <w:rPr>
          <w:rFonts w:ascii="Times New Roman" w:hAnsi="Times New Roman" w:cs="Times New Roman"/>
          <w:sz w:val="28"/>
          <w:szCs w:val="28"/>
        </w:rPr>
        <w:t>Vom Dekanat zur Pfarre</w:t>
      </w:r>
    </w:p>
    <w:p w14:paraId="56FB2944" w14:textId="360E0736" w:rsidR="00ED35AF" w:rsidRPr="00C925FF" w:rsidRDefault="00ED35AF" w:rsidP="00EE194C">
      <w:pPr>
        <w:pStyle w:val="berschrift1"/>
        <w:numPr>
          <w:ilvl w:val="0"/>
          <w:numId w:val="0"/>
        </w:numPr>
        <w:ind w:left="432" w:hanging="432"/>
        <w:rPr>
          <w:rFonts w:ascii="Times New Roman" w:hAnsi="Times New Roman" w:cs="Times New Roman"/>
          <w:sz w:val="22"/>
          <w:szCs w:val="22"/>
        </w:rPr>
      </w:pPr>
      <w:r w:rsidRPr="00C925FF">
        <w:rPr>
          <w:rFonts w:ascii="Times New Roman" w:hAnsi="Times New Roman" w:cs="Times New Roman"/>
          <w:sz w:val="22"/>
          <w:szCs w:val="22"/>
        </w:rPr>
        <w:t>Auftaktveranstaltung</w:t>
      </w:r>
      <w:r w:rsidR="00322915" w:rsidRPr="00C925FF">
        <w:rPr>
          <w:rFonts w:ascii="Times New Roman" w:hAnsi="Times New Roman" w:cs="Times New Roman"/>
          <w:sz w:val="22"/>
          <w:szCs w:val="22"/>
        </w:rPr>
        <w:t xml:space="preserve"> vom 29. September</w:t>
      </w:r>
    </w:p>
    <w:p w14:paraId="58E65630" w14:textId="6CE7B34B" w:rsidR="00ED35AF" w:rsidRPr="00C925FF" w:rsidRDefault="00ED35AF" w:rsidP="00ED35AF">
      <w:pPr>
        <w:rPr>
          <w:rFonts w:ascii="Times New Roman" w:hAnsi="Times New Roman" w:cs="Times New Roman"/>
        </w:rPr>
      </w:pPr>
      <w:r w:rsidRPr="00C925FF">
        <w:rPr>
          <w:rFonts w:ascii="Times New Roman" w:hAnsi="Times New Roman" w:cs="Times New Roman"/>
        </w:rPr>
        <w:t xml:space="preserve">„Pfarre gestalten – gemeinsam beginnen“: Unter diesem Motto stand die Auftaktveranstaltung vom Dekanat zur Pfarre am 29. September im Donausaal in Mauthausen. Schon das Eröffnungslied war und ist Programm für diesen Prozess: „Wer glaubt ist nie allein, du HERR wirst mit uns sein“. In diesem Lied ist alles Wesentliche enthalten, worum es sich auch im Strukturprozess drehen muss: Im Glauben und Gottvertrauen gemeinsam unterwegs sein, Berufungen wahrnehmen und fördern und für die Gemeinschaft nutzbar machen, sowie </w:t>
      </w:r>
      <w:r w:rsidR="00FA1ED2" w:rsidRPr="00C925FF">
        <w:rPr>
          <w:rFonts w:ascii="Times New Roman" w:hAnsi="Times New Roman" w:cs="Times New Roman"/>
        </w:rPr>
        <w:t>a</w:t>
      </w:r>
      <w:r w:rsidRPr="00C925FF">
        <w:rPr>
          <w:rFonts w:ascii="Times New Roman" w:hAnsi="Times New Roman" w:cs="Times New Roman"/>
        </w:rPr>
        <w:t>ufbauend auf der Vergangenheit („Du rufst Petrus …“) hier in der Gegenwart zu leben und zu wirken („bleib bei uns mit deinem Geist“)</w:t>
      </w:r>
      <w:r w:rsidR="00106682" w:rsidRPr="00C925FF">
        <w:rPr>
          <w:rFonts w:ascii="Times New Roman" w:hAnsi="Times New Roman" w:cs="Times New Roman"/>
        </w:rPr>
        <w:t>.</w:t>
      </w:r>
    </w:p>
    <w:p w14:paraId="3B89AD90" w14:textId="2BD44AC0" w:rsidR="00B51A2E" w:rsidRDefault="00ED35AF" w:rsidP="00B51A2E">
      <w:pPr>
        <w:spacing w:after="0"/>
        <w:rPr>
          <w:rFonts w:ascii="Times New Roman" w:hAnsi="Times New Roman" w:cs="Times New Roman"/>
        </w:rPr>
      </w:pPr>
      <w:r w:rsidRPr="00C925FF">
        <w:rPr>
          <w:rFonts w:ascii="Times New Roman" w:hAnsi="Times New Roman" w:cs="Times New Roman"/>
        </w:rPr>
        <w:t xml:space="preserve">Über 200 </w:t>
      </w:r>
      <w:proofErr w:type="spellStart"/>
      <w:proofErr w:type="gramStart"/>
      <w:r w:rsidRPr="00C925FF">
        <w:rPr>
          <w:rFonts w:ascii="Times New Roman" w:hAnsi="Times New Roman" w:cs="Times New Roman"/>
        </w:rPr>
        <w:t>Teilnehmer</w:t>
      </w:r>
      <w:r w:rsidR="00106682" w:rsidRPr="00C925FF">
        <w:rPr>
          <w:rFonts w:ascii="Times New Roman" w:hAnsi="Times New Roman" w:cs="Times New Roman"/>
        </w:rPr>
        <w:t>:i</w:t>
      </w:r>
      <w:r w:rsidRPr="00C925FF">
        <w:rPr>
          <w:rFonts w:ascii="Times New Roman" w:hAnsi="Times New Roman" w:cs="Times New Roman"/>
        </w:rPr>
        <w:t>nnen</w:t>
      </w:r>
      <w:proofErr w:type="spellEnd"/>
      <w:proofErr w:type="gramEnd"/>
      <w:r w:rsidRPr="00C925FF">
        <w:rPr>
          <w:rFonts w:ascii="Times New Roman" w:hAnsi="Times New Roman" w:cs="Times New Roman"/>
        </w:rPr>
        <w:t xml:space="preserve"> aus den </w:t>
      </w:r>
      <w:r w:rsidR="00B51A2E">
        <w:rPr>
          <w:rFonts w:ascii="Times New Roman" w:hAnsi="Times New Roman" w:cs="Times New Roman"/>
        </w:rPr>
        <w:t xml:space="preserve">Pfarrgemeinden </w:t>
      </w:r>
      <w:r w:rsidRPr="00C925FF">
        <w:rPr>
          <w:rFonts w:ascii="Times New Roman" w:hAnsi="Times New Roman" w:cs="Times New Roman"/>
        </w:rPr>
        <w:t xml:space="preserve">unseres Dekanats konnten sich informieren, einander kennenlernen und mitreden, was unseren Pfarrgemeinden für die Zukunft wichtig ist. </w:t>
      </w:r>
      <w:r w:rsidR="00B51A2E">
        <w:rPr>
          <w:rFonts w:ascii="Times New Roman" w:hAnsi="Times New Roman" w:cs="Times New Roman"/>
        </w:rPr>
        <w:t xml:space="preserve">Vom Pfarrgemeinderat Münzbach nahmen 15 Personen teil. </w:t>
      </w:r>
    </w:p>
    <w:p w14:paraId="34386438" w14:textId="726976FB" w:rsidR="00B51A2E" w:rsidRDefault="00ED35AF" w:rsidP="00B51A2E">
      <w:pPr>
        <w:spacing w:after="0"/>
        <w:rPr>
          <w:rFonts w:ascii="Times New Roman" w:hAnsi="Times New Roman" w:cs="Times New Roman"/>
        </w:rPr>
      </w:pPr>
      <w:r w:rsidRPr="00C925FF">
        <w:rPr>
          <w:rFonts w:ascii="Times New Roman" w:hAnsi="Times New Roman" w:cs="Times New Roman"/>
        </w:rPr>
        <w:t>Bischofsvikar Martin Füreder</w:t>
      </w:r>
      <w:r w:rsidR="00FA1ED2" w:rsidRPr="00C925FF">
        <w:rPr>
          <w:rFonts w:ascii="Times New Roman" w:hAnsi="Times New Roman" w:cs="Times New Roman"/>
        </w:rPr>
        <w:t xml:space="preserve"> und </w:t>
      </w:r>
      <w:r w:rsidRPr="00C925FF">
        <w:rPr>
          <w:rFonts w:ascii="Times New Roman" w:hAnsi="Times New Roman" w:cs="Times New Roman"/>
        </w:rPr>
        <w:t xml:space="preserve">Martin Schachinger </w:t>
      </w:r>
      <w:r w:rsidR="00106682" w:rsidRPr="00C925FF">
        <w:rPr>
          <w:rFonts w:ascii="Times New Roman" w:hAnsi="Times New Roman" w:cs="Times New Roman"/>
        </w:rPr>
        <w:t xml:space="preserve">(Leiter der Stabstelle für den Strukturprozess) </w:t>
      </w:r>
      <w:r w:rsidRPr="00C925FF">
        <w:rPr>
          <w:rFonts w:ascii="Times New Roman" w:hAnsi="Times New Roman" w:cs="Times New Roman"/>
        </w:rPr>
        <w:t xml:space="preserve">gaben in ihren Referaten und in Arbeitsgruppen Auskunft über den Prozess. Matthias List </w:t>
      </w:r>
      <w:r w:rsidR="0098219C" w:rsidRPr="00C925FF">
        <w:rPr>
          <w:rFonts w:ascii="Times New Roman" w:hAnsi="Times New Roman" w:cs="Times New Roman"/>
        </w:rPr>
        <w:t>(</w:t>
      </w:r>
      <w:r w:rsidRPr="00C925FF">
        <w:rPr>
          <w:rFonts w:ascii="Times New Roman" w:hAnsi="Times New Roman" w:cs="Times New Roman"/>
        </w:rPr>
        <w:t xml:space="preserve">Pastoralvorstand der neuen Pfarre St. </w:t>
      </w:r>
      <w:proofErr w:type="spellStart"/>
      <w:r w:rsidRPr="00C925FF">
        <w:rPr>
          <w:rFonts w:ascii="Times New Roman" w:hAnsi="Times New Roman" w:cs="Times New Roman"/>
        </w:rPr>
        <w:t>Junia</w:t>
      </w:r>
      <w:proofErr w:type="spellEnd"/>
      <w:r w:rsidRPr="00C925FF">
        <w:rPr>
          <w:rFonts w:ascii="Times New Roman" w:hAnsi="Times New Roman" w:cs="Times New Roman"/>
        </w:rPr>
        <w:t>, Linz Urfahr</w:t>
      </w:r>
      <w:r w:rsidR="0098219C" w:rsidRPr="00C925FF">
        <w:rPr>
          <w:rFonts w:ascii="Times New Roman" w:hAnsi="Times New Roman" w:cs="Times New Roman"/>
        </w:rPr>
        <w:t>)</w:t>
      </w:r>
      <w:r w:rsidRPr="00C925FF">
        <w:rPr>
          <w:rFonts w:ascii="Times New Roman" w:hAnsi="Times New Roman" w:cs="Times New Roman"/>
        </w:rPr>
        <w:t xml:space="preserve"> und Sylvia Stockhammer</w:t>
      </w:r>
      <w:r w:rsidR="0098219C" w:rsidRPr="00C925FF">
        <w:rPr>
          <w:rFonts w:ascii="Times New Roman" w:hAnsi="Times New Roman" w:cs="Times New Roman"/>
        </w:rPr>
        <w:t xml:space="preserve"> (</w:t>
      </w:r>
      <w:proofErr w:type="spellStart"/>
      <w:r w:rsidRPr="00C925FF">
        <w:rPr>
          <w:rFonts w:ascii="Times New Roman" w:hAnsi="Times New Roman" w:cs="Times New Roman"/>
        </w:rPr>
        <w:t>Wirtschaftsvorständin</w:t>
      </w:r>
      <w:proofErr w:type="spellEnd"/>
      <w:r w:rsidRPr="00C925FF">
        <w:rPr>
          <w:rFonts w:ascii="Times New Roman" w:hAnsi="Times New Roman" w:cs="Times New Roman"/>
        </w:rPr>
        <w:t xml:space="preserve"> der neuen Pfarre Eferdinger Land</w:t>
      </w:r>
      <w:r w:rsidR="0098219C" w:rsidRPr="00C925FF">
        <w:rPr>
          <w:rFonts w:ascii="Times New Roman" w:hAnsi="Times New Roman" w:cs="Times New Roman"/>
        </w:rPr>
        <w:t>)</w:t>
      </w:r>
      <w:r w:rsidRPr="00C925FF">
        <w:rPr>
          <w:rFonts w:ascii="Times New Roman" w:hAnsi="Times New Roman" w:cs="Times New Roman"/>
        </w:rPr>
        <w:t xml:space="preserve"> haben </w:t>
      </w:r>
      <w:r w:rsidR="0098219C" w:rsidRPr="00C925FF">
        <w:rPr>
          <w:rFonts w:ascii="Times New Roman" w:hAnsi="Times New Roman" w:cs="Times New Roman"/>
        </w:rPr>
        <w:t>in Gesprächsrunden ihre Erfahrung mit dem Strukturprozess in ihren Pfarren mit uns geteilt.</w:t>
      </w:r>
    </w:p>
    <w:p w14:paraId="13ADBCD3" w14:textId="5BC51EB8" w:rsidR="0098219C" w:rsidRPr="00C925FF" w:rsidRDefault="0098219C" w:rsidP="0098219C">
      <w:pPr>
        <w:rPr>
          <w:rFonts w:ascii="Times New Roman" w:hAnsi="Times New Roman" w:cs="Times New Roman"/>
        </w:rPr>
      </w:pPr>
      <w:r w:rsidRPr="00C925FF">
        <w:rPr>
          <w:rFonts w:ascii="Times New Roman" w:hAnsi="Times New Roman" w:cs="Times New Roman"/>
        </w:rPr>
        <w:t>In Kleingruppen war Gelegenheit, gemeinsam über Fragen nachzudenken wie „Was läuft gut/worauf sind wir stolz?“, „In welchen Arbeitsbereichen haben wir Herausforderungen?“, „Bei welchen Themen würden wir gerne mit anderen zusammenarbeiten?“, „Das würde ich gerne von den anderen Pfarren wissen?“, „Wo geht mir persönlich das Herz auf?“, „Wo sehe ich Chancen und Möglichkeiten in diesem Prozess und der neuen Pfarre?“ und „Was muss in diesem Prozess zur neuen Pfarre noch UNBEDINGT berücksichtigt werden?“.</w:t>
      </w:r>
    </w:p>
    <w:p w14:paraId="640CB9A6" w14:textId="69F8DD75" w:rsidR="0098219C" w:rsidRPr="00C925FF" w:rsidRDefault="0098219C" w:rsidP="0098219C">
      <w:pPr>
        <w:rPr>
          <w:rFonts w:ascii="Times New Roman" w:hAnsi="Times New Roman" w:cs="Times New Roman"/>
        </w:rPr>
      </w:pPr>
      <w:r w:rsidRPr="00C925FF">
        <w:rPr>
          <w:rFonts w:ascii="Times New Roman" w:hAnsi="Times New Roman" w:cs="Times New Roman"/>
        </w:rPr>
        <w:t xml:space="preserve">Wir freuen uns über die große Teilnehmerzahl und die gute und konstruktive Stimmung bei der – immerhin vierstündigen – Veranstaltung. Ein starkes Lebenszeichen der Pfarrgemeinden unseres Dekanats und </w:t>
      </w:r>
      <w:proofErr w:type="gramStart"/>
      <w:r w:rsidRPr="00C925FF">
        <w:rPr>
          <w:rFonts w:ascii="Times New Roman" w:hAnsi="Times New Roman" w:cs="Times New Roman"/>
        </w:rPr>
        <w:t>ein Hoffnung</w:t>
      </w:r>
      <w:proofErr w:type="gramEnd"/>
      <w:r w:rsidRPr="00C925FF">
        <w:rPr>
          <w:rFonts w:ascii="Times New Roman" w:hAnsi="Times New Roman" w:cs="Times New Roman"/>
        </w:rPr>
        <w:t xml:space="preserve"> gebendes Signal dafür, dass wir im Glauben und guten Mutes gemeinsam in die Zukunft gehen möchten.</w:t>
      </w:r>
    </w:p>
    <w:p w14:paraId="22733BB4" w14:textId="71F779B0" w:rsidR="00034B96" w:rsidRPr="00C925FF" w:rsidRDefault="00034B96" w:rsidP="00EE194C">
      <w:pPr>
        <w:pStyle w:val="berschrift1"/>
        <w:numPr>
          <w:ilvl w:val="0"/>
          <w:numId w:val="0"/>
        </w:numPr>
        <w:ind w:left="432" w:hanging="432"/>
        <w:rPr>
          <w:rFonts w:ascii="Times New Roman" w:hAnsi="Times New Roman" w:cs="Times New Roman"/>
          <w:sz w:val="22"/>
          <w:szCs w:val="22"/>
        </w:rPr>
      </w:pPr>
      <w:r w:rsidRPr="00C925FF">
        <w:rPr>
          <w:rFonts w:ascii="Times New Roman" w:hAnsi="Times New Roman" w:cs="Times New Roman"/>
          <w:sz w:val="22"/>
          <w:szCs w:val="22"/>
        </w:rPr>
        <w:t>Entscheidung des Bürostandortes für Pfarre Neu</w:t>
      </w:r>
    </w:p>
    <w:p w14:paraId="48C4A99C" w14:textId="5F0CAF01" w:rsidR="001A023C" w:rsidRPr="00C925FF" w:rsidRDefault="001A023C" w:rsidP="001A023C">
      <w:pPr>
        <w:rPr>
          <w:rFonts w:ascii="Times New Roman" w:hAnsi="Times New Roman" w:cs="Times New Roman"/>
        </w:rPr>
      </w:pPr>
      <w:r w:rsidRPr="00C925FF">
        <w:rPr>
          <w:rFonts w:ascii="Times New Roman" w:hAnsi="Times New Roman" w:cs="Times New Roman"/>
        </w:rPr>
        <w:t>Im Dekanatsrat vom 24. Oktober wurde entschieden, dass Perg der Bürostandort für die neu zu gründende Pfarre sein soll. Diese Entscheidung muss noch vom PGR der Pfarrgemeinde Perg und von der Diözese bestätigt werden, was jedoch zu erwarten ist.</w:t>
      </w:r>
      <w:r w:rsidR="00322915" w:rsidRPr="00C925FF">
        <w:rPr>
          <w:rFonts w:ascii="Times New Roman" w:hAnsi="Times New Roman" w:cs="Times New Roman"/>
        </w:rPr>
        <w:t xml:space="preserve"> </w:t>
      </w:r>
      <w:r w:rsidRPr="00C925FF">
        <w:rPr>
          <w:rFonts w:ascii="Times New Roman" w:hAnsi="Times New Roman" w:cs="Times New Roman"/>
        </w:rPr>
        <w:t xml:space="preserve">Nachdem </w:t>
      </w:r>
      <w:r w:rsidR="00FA1ED2" w:rsidRPr="00C925FF">
        <w:rPr>
          <w:rFonts w:ascii="Times New Roman" w:hAnsi="Times New Roman" w:cs="Times New Roman"/>
        </w:rPr>
        <w:t xml:space="preserve">im </w:t>
      </w:r>
      <w:r w:rsidRPr="00C925FF">
        <w:rPr>
          <w:rFonts w:ascii="Times New Roman" w:hAnsi="Times New Roman" w:cs="Times New Roman"/>
        </w:rPr>
        <w:t xml:space="preserve">Frühjahr 2023 ein Team von Diözesanes Bauen vier Standorte für den zukünftigen Bürostandort für geeignet befunden hat (Reihung: Naarn, St. Georgen/Gusen, Mitterkirchen, Perg) hat eine </w:t>
      </w:r>
      <w:r w:rsidR="00FA1ED2" w:rsidRPr="00C925FF">
        <w:rPr>
          <w:rFonts w:ascii="Times New Roman" w:hAnsi="Times New Roman" w:cs="Times New Roman"/>
        </w:rPr>
        <w:t>Stimmungsabfrage</w:t>
      </w:r>
      <w:r w:rsidRPr="00C925FF">
        <w:rPr>
          <w:rFonts w:ascii="Times New Roman" w:hAnsi="Times New Roman" w:cs="Times New Roman"/>
        </w:rPr>
        <w:t xml:space="preserve"> aller Pfarrgemeinden des Dekanats im Sommer folgende</w:t>
      </w:r>
      <w:r w:rsidR="00FA1ED2" w:rsidRPr="00C925FF">
        <w:rPr>
          <w:rFonts w:ascii="Times New Roman" w:hAnsi="Times New Roman" w:cs="Times New Roman"/>
        </w:rPr>
        <w:t>s Bild ergeben:</w:t>
      </w:r>
      <w:r w:rsidRPr="00C925FF">
        <w:rPr>
          <w:rFonts w:ascii="Times New Roman" w:hAnsi="Times New Roman" w:cs="Times New Roman"/>
        </w:rPr>
        <w:t xml:space="preserve">  2 für Naarn, 2 für St. Georgen, 0 für Mitterkirchen, 12 für Perg. Zwei Pfarrgemeinden haben sich sowohl für Naarn als auch für Perg ausgesprochen, daher ergeben sich bei 14 Pfarrgemeinden insgesamt 16 Nennungen.</w:t>
      </w:r>
    </w:p>
    <w:p w14:paraId="4107E24A" w14:textId="1248A845" w:rsidR="001A023C" w:rsidRPr="00C925FF" w:rsidRDefault="00FA1ED2" w:rsidP="001A023C">
      <w:pPr>
        <w:rPr>
          <w:rFonts w:ascii="Times New Roman" w:hAnsi="Times New Roman" w:cs="Times New Roman"/>
        </w:rPr>
      </w:pPr>
      <w:r w:rsidRPr="00C925FF">
        <w:rPr>
          <w:rFonts w:ascii="Times New Roman" w:hAnsi="Times New Roman" w:cs="Times New Roman"/>
        </w:rPr>
        <w:t xml:space="preserve">Im Dekanatsrat </w:t>
      </w:r>
      <w:r w:rsidR="001A023C" w:rsidRPr="00C925FF">
        <w:rPr>
          <w:rFonts w:ascii="Times New Roman" w:hAnsi="Times New Roman" w:cs="Times New Roman"/>
        </w:rPr>
        <w:t xml:space="preserve">sprachen sich sowohl die Pfarrgemeinden als auch </w:t>
      </w:r>
      <w:r w:rsidRPr="00C925FF">
        <w:rPr>
          <w:rFonts w:ascii="Times New Roman" w:hAnsi="Times New Roman" w:cs="Times New Roman"/>
        </w:rPr>
        <w:t>die Mitglieder des</w:t>
      </w:r>
      <w:r w:rsidR="001A023C" w:rsidRPr="00C925FF">
        <w:rPr>
          <w:rFonts w:ascii="Times New Roman" w:hAnsi="Times New Roman" w:cs="Times New Roman"/>
        </w:rPr>
        <w:t xml:space="preserve"> Dekanatsrat</w:t>
      </w:r>
      <w:r w:rsidRPr="00C925FF">
        <w:rPr>
          <w:rFonts w:ascii="Times New Roman" w:hAnsi="Times New Roman" w:cs="Times New Roman"/>
        </w:rPr>
        <w:t>es</w:t>
      </w:r>
      <w:r w:rsidR="001A023C" w:rsidRPr="00C925FF">
        <w:rPr>
          <w:rFonts w:ascii="Times New Roman" w:hAnsi="Times New Roman" w:cs="Times New Roman"/>
        </w:rPr>
        <w:t xml:space="preserve"> (71 Punkte für Perg, 19 Punkte für Naarn, 1 Punkt für St. Georgen) eindeutig für Perg als Bürostandort für die neue Pfarre aus. </w:t>
      </w:r>
    </w:p>
    <w:p w14:paraId="7B0A0E00" w14:textId="77777777" w:rsidR="005000CB" w:rsidRPr="00C925FF" w:rsidRDefault="005000CB" w:rsidP="001A023C">
      <w:pPr>
        <w:rPr>
          <w:rFonts w:ascii="Times New Roman" w:hAnsi="Times New Roman" w:cs="Times New Roman"/>
        </w:rPr>
      </w:pPr>
    </w:p>
    <w:p w14:paraId="43EAAC44" w14:textId="042E1474" w:rsidR="005000CB" w:rsidRPr="00C925FF" w:rsidRDefault="005000CB" w:rsidP="00EE194C">
      <w:pPr>
        <w:pStyle w:val="berschrift1"/>
        <w:numPr>
          <w:ilvl w:val="0"/>
          <w:numId w:val="0"/>
        </w:numPr>
        <w:ind w:left="432" w:hanging="432"/>
        <w:rPr>
          <w:rFonts w:ascii="Times New Roman" w:hAnsi="Times New Roman" w:cs="Times New Roman"/>
          <w:sz w:val="22"/>
          <w:szCs w:val="22"/>
        </w:rPr>
      </w:pPr>
      <w:r w:rsidRPr="00C925FF">
        <w:rPr>
          <w:rFonts w:ascii="Times New Roman" w:hAnsi="Times New Roman" w:cs="Times New Roman"/>
          <w:sz w:val="22"/>
          <w:szCs w:val="22"/>
        </w:rPr>
        <w:lastRenderedPageBreak/>
        <w:t>Was passiert als nächstes?</w:t>
      </w:r>
    </w:p>
    <w:p w14:paraId="274C9B1D" w14:textId="518E7238" w:rsidR="005000CB" w:rsidRPr="00C925FF" w:rsidRDefault="005000CB" w:rsidP="005000CB">
      <w:pPr>
        <w:rPr>
          <w:rFonts w:ascii="Times New Roman" w:hAnsi="Times New Roman" w:cs="Times New Roman"/>
        </w:rPr>
      </w:pPr>
      <w:r w:rsidRPr="00C925FF">
        <w:rPr>
          <w:rFonts w:ascii="Times New Roman" w:hAnsi="Times New Roman" w:cs="Times New Roman"/>
        </w:rPr>
        <w:t xml:space="preserve">Die </w:t>
      </w:r>
      <w:r w:rsidRPr="00C925FF">
        <w:rPr>
          <w:rFonts w:ascii="Times New Roman" w:hAnsi="Times New Roman" w:cs="Times New Roman"/>
          <w:b/>
          <w:bCs/>
        </w:rPr>
        <w:t>Ausschreibung für den Vorstand</w:t>
      </w:r>
      <w:r w:rsidRPr="00C925FF">
        <w:rPr>
          <w:rFonts w:ascii="Times New Roman" w:hAnsi="Times New Roman" w:cs="Times New Roman"/>
        </w:rPr>
        <w:t xml:space="preserve"> der neuen Pfarre (Pfarrer, Pastoralvorstand, Wirtschaftsvorstand) ist erfolgt. Noch im Dezember findet ein Hearing mit allen </w:t>
      </w:r>
      <w:proofErr w:type="spellStart"/>
      <w:proofErr w:type="gramStart"/>
      <w:r w:rsidRPr="00C925FF">
        <w:rPr>
          <w:rFonts w:ascii="Times New Roman" w:hAnsi="Times New Roman" w:cs="Times New Roman"/>
        </w:rPr>
        <w:t>Bewerber:innen</w:t>
      </w:r>
      <w:proofErr w:type="spellEnd"/>
      <w:proofErr w:type="gramEnd"/>
      <w:r w:rsidRPr="00C925FF">
        <w:rPr>
          <w:rFonts w:ascii="Times New Roman" w:hAnsi="Times New Roman" w:cs="Times New Roman"/>
        </w:rPr>
        <w:t xml:space="preserve"> statt. Ende Jänner, zur Visionsklausur sollten die Mitglieder des Vorstandes bekannt sein.</w:t>
      </w:r>
    </w:p>
    <w:p w14:paraId="6853FE58" w14:textId="73169CF7" w:rsidR="00ED35AF" w:rsidRPr="00C925FF" w:rsidRDefault="005000CB" w:rsidP="00034B96">
      <w:pPr>
        <w:rPr>
          <w:rFonts w:ascii="Times New Roman" w:hAnsi="Times New Roman" w:cs="Times New Roman"/>
        </w:rPr>
      </w:pPr>
      <w:r w:rsidRPr="00C925FF">
        <w:rPr>
          <w:rFonts w:ascii="Times New Roman" w:hAnsi="Times New Roman" w:cs="Times New Roman"/>
        </w:rPr>
        <w:t xml:space="preserve">An der </w:t>
      </w:r>
      <w:r w:rsidRPr="00C925FF">
        <w:rPr>
          <w:rFonts w:ascii="Times New Roman" w:hAnsi="Times New Roman" w:cs="Times New Roman"/>
          <w:b/>
          <w:bCs/>
        </w:rPr>
        <w:t>Ist-Analyse</w:t>
      </w:r>
      <w:r w:rsidRPr="00C925FF">
        <w:rPr>
          <w:rFonts w:ascii="Times New Roman" w:hAnsi="Times New Roman" w:cs="Times New Roman"/>
        </w:rPr>
        <w:t>, als Basis für die Visionsklausur, arbeiten wir gerade sehr intensiv. Die Mitarbeiter in den Pfarren werden gebeten einen Fragebogen auszufüllen und uns ihre Meinung mitzuteilen. Auch Vereine und Organisationen sowie weitere Privatpersonen werden wir ersuchen</w:t>
      </w:r>
      <w:r w:rsidR="00106682" w:rsidRPr="00C925FF">
        <w:rPr>
          <w:rFonts w:ascii="Times New Roman" w:hAnsi="Times New Roman" w:cs="Times New Roman"/>
        </w:rPr>
        <w:t>,</w:t>
      </w:r>
      <w:r w:rsidRPr="00C925FF">
        <w:rPr>
          <w:rFonts w:ascii="Times New Roman" w:hAnsi="Times New Roman" w:cs="Times New Roman"/>
        </w:rPr>
        <w:t xml:space="preserve"> uns </w:t>
      </w:r>
      <w:r w:rsidR="003479CE" w:rsidRPr="00C925FF">
        <w:rPr>
          <w:rFonts w:ascii="Times New Roman" w:hAnsi="Times New Roman" w:cs="Times New Roman"/>
        </w:rPr>
        <w:t>i</w:t>
      </w:r>
      <w:r w:rsidRPr="00C925FF">
        <w:rPr>
          <w:rFonts w:ascii="Times New Roman" w:hAnsi="Times New Roman" w:cs="Times New Roman"/>
        </w:rPr>
        <w:t>hre Gedanken und Einstellungen kundzutun.</w:t>
      </w:r>
    </w:p>
    <w:p w14:paraId="67EC19AC" w14:textId="77777777" w:rsidR="00322915" w:rsidRPr="00C925FF" w:rsidRDefault="00322915" w:rsidP="00034B96">
      <w:pPr>
        <w:rPr>
          <w:rFonts w:ascii="Times New Roman" w:hAnsi="Times New Roman" w:cs="Times New Roman"/>
          <w:color w:val="FF0000"/>
        </w:rPr>
      </w:pPr>
    </w:p>
    <w:p w14:paraId="6C8543C2" w14:textId="69E1501C" w:rsidR="003479CE" w:rsidRPr="00C925FF" w:rsidRDefault="003479CE" w:rsidP="00034B96">
      <w:pPr>
        <w:rPr>
          <w:rFonts w:ascii="Times New Roman" w:hAnsi="Times New Roman" w:cs="Times New Roman"/>
        </w:rPr>
      </w:pPr>
      <w:r w:rsidRPr="00C925FF">
        <w:rPr>
          <w:rFonts w:ascii="Times New Roman" w:hAnsi="Times New Roman" w:cs="Times New Roman"/>
        </w:rPr>
        <w:t xml:space="preserve">Helfen </w:t>
      </w:r>
      <w:r w:rsidR="00106682" w:rsidRPr="00C925FF">
        <w:rPr>
          <w:rFonts w:ascii="Times New Roman" w:hAnsi="Times New Roman" w:cs="Times New Roman"/>
        </w:rPr>
        <w:t xml:space="preserve">auch </w:t>
      </w:r>
      <w:r w:rsidRPr="00C925FF">
        <w:rPr>
          <w:rFonts w:ascii="Times New Roman" w:hAnsi="Times New Roman" w:cs="Times New Roman"/>
        </w:rPr>
        <w:t>Sie</w:t>
      </w:r>
      <w:r w:rsidR="00322915" w:rsidRPr="00C925FF">
        <w:rPr>
          <w:rFonts w:ascii="Times New Roman" w:hAnsi="Times New Roman" w:cs="Times New Roman"/>
        </w:rPr>
        <w:t xml:space="preserve"> mit</w:t>
      </w:r>
      <w:r w:rsidRPr="00C925FF">
        <w:rPr>
          <w:rFonts w:ascii="Times New Roman" w:hAnsi="Times New Roman" w:cs="Times New Roman"/>
        </w:rPr>
        <w:t>, für die Zukunft der katholischen Kirche in der „Pfarre Neu“ ein perfektes Pastoralkonzept erstellen zu können.</w:t>
      </w:r>
    </w:p>
    <w:p w14:paraId="27DAED41" w14:textId="77777777" w:rsidR="00106682" w:rsidRPr="00C925FF" w:rsidRDefault="00106682" w:rsidP="00034B96">
      <w:pPr>
        <w:rPr>
          <w:rFonts w:ascii="Times New Roman" w:hAnsi="Times New Roman" w:cs="Times New Roman"/>
        </w:rPr>
      </w:pPr>
    </w:p>
    <w:p w14:paraId="4C336464" w14:textId="03CB4321" w:rsidR="003479CE" w:rsidRPr="00C925FF" w:rsidRDefault="003479CE" w:rsidP="00034B96">
      <w:pPr>
        <w:rPr>
          <w:rFonts w:ascii="Times New Roman" w:hAnsi="Times New Roman" w:cs="Times New Roman"/>
          <w:i/>
          <w:iCs/>
        </w:rPr>
      </w:pPr>
      <w:r w:rsidRPr="00C925FF">
        <w:rPr>
          <w:rFonts w:ascii="Times New Roman" w:hAnsi="Times New Roman" w:cs="Times New Roman"/>
          <w:i/>
          <w:iCs/>
        </w:rPr>
        <w:t>Das Kernteam für den Prozess „Vom Dekanat zur Pfarre“</w:t>
      </w:r>
    </w:p>
    <w:p w14:paraId="6E2C78D2" w14:textId="77777777" w:rsidR="003F70A3" w:rsidRPr="00C925FF" w:rsidRDefault="003F70A3" w:rsidP="00034B96">
      <w:pPr>
        <w:rPr>
          <w:rFonts w:ascii="Times New Roman" w:hAnsi="Times New Roman" w:cs="Times New Roman"/>
        </w:rPr>
      </w:pPr>
    </w:p>
    <w:p w14:paraId="6F913B00" w14:textId="77777777" w:rsidR="003F70A3" w:rsidRPr="00C925FF" w:rsidRDefault="003F70A3" w:rsidP="00034B96">
      <w:pPr>
        <w:rPr>
          <w:rFonts w:ascii="Times New Roman" w:hAnsi="Times New Roman" w:cs="Times New Roman"/>
        </w:rPr>
      </w:pPr>
    </w:p>
    <w:p w14:paraId="6DF1B633" w14:textId="77777777" w:rsidR="00106682" w:rsidRPr="00C925FF" w:rsidRDefault="00106682" w:rsidP="00034B96">
      <w:pPr>
        <w:rPr>
          <w:rFonts w:ascii="Times New Roman" w:hAnsi="Times New Roman" w:cs="Times New Roman"/>
        </w:rPr>
      </w:pPr>
    </w:p>
    <w:p w14:paraId="32361D4B" w14:textId="77777777" w:rsidR="003F70A3" w:rsidRPr="00C925FF" w:rsidRDefault="003F70A3" w:rsidP="00034B96">
      <w:pPr>
        <w:rPr>
          <w:rFonts w:ascii="Times New Roman" w:hAnsi="Times New Roman" w:cs="Times New Roman"/>
        </w:rPr>
      </w:pPr>
    </w:p>
    <w:p w14:paraId="0FF0971A" w14:textId="77777777" w:rsidR="003F70A3" w:rsidRPr="00322915" w:rsidRDefault="003F70A3" w:rsidP="00034B96">
      <w:pPr>
        <w:rPr>
          <w:rFonts w:ascii="Arial Narrow" w:hAnsi="Arial Narrow"/>
          <w:sz w:val="24"/>
          <w:szCs w:val="24"/>
        </w:rPr>
      </w:pPr>
    </w:p>
    <w:sectPr w:rsidR="003F70A3" w:rsidRPr="00322915" w:rsidSect="0080431B">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C77A1"/>
    <w:multiLevelType w:val="hybridMultilevel"/>
    <w:tmpl w:val="D6F056B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7A3D3A2E"/>
    <w:multiLevelType w:val="multilevel"/>
    <w:tmpl w:val="044C25CA"/>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024740997">
    <w:abstractNumId w:val="1"/>
  </w:num>
  <w:num w:numId="2" w16cid:durableId="403919457">
    <w:abstractNumId w:val="1"/>
  </w:num>
  <w:num w:numId="3" w16cid:durableId="842281134">
    <w:abstractNumId w:val="1"/>
  </w:num>
  <w:num w:numId="4" w16cid:durableId="2066292636">
    <w:abstractNumId w:val="0"/>
  </w:num>
  <w:num w:numId="5" w16cid:durableId="158036008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5AF"/>
    <w:rsid w:val="00034B96"/>
    <w:rsid w:val="00106682"/>
    <w:rsid w:val="001A023C"/>
    <w:rsid w:val="001D5A1B"/>
    <w:rsid w:val="001E0321"/>
    <w:rsid w:val="00322915"/>
    <w:rsid w:val="003479CE"/>
    <w:rsid w:val="003F70A3"/>
    <w:rsid w:val="004124F5"/>
    <w:rsid w:val="005000CB"/>
    <w:rsid w:val="0080431B"/>
    <w:rsid w:val="008E2E5B"/>
    <w:rsid w:val="0098219C"/>
    <w:rsid w:val="00A4702E"/>
    <w:rsid w:val="00A75F6C"/>
    <w:rsid w:val="00B51A2E"/>
    <w:rsid w:val="00C925FF"/>
    <w:rsid w:val="00CB3D5B"/>
    <w:rsid w:val="00D65BFE"/>
    <w:rsid w:val="00ED35AF"/>
    <w:rsid w:val="00EE194C"/>
    <w:rsid w:val="00F567E7"/>
    <w:rsid w:val="00FA1ED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50390"/>
  <w15:chartTrackingRefBased/>
  <w15:docId w15:val="{A4582EC4-E7ED-4E7F-9104-9B4B5AE8F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124F5"/>
  </w:style>
  <w:style w:type="paragraph" w:styleId="berschrift1">
    <w:name w:val="heading 1"/>
    <w:basedOn w:val="Standard"/>
    <w:next w:val="Standard"/>
    <w:link w:val="berschrift1Zchn"/>
    <w:uiPriority w:val="9"/>
    <w:qFormat/>
    <w:rsid w:val="004124F5"/>
    <w:pPr>
      <w:keepNext/>
      <w:keepLines/>
      <w:numPr>
        <w:numId w:val="2"/>
      </w:numPr>
      <w:spacing w:before="360" w:after="240"/>
      <w:outlineLvl w:val="0"/>
    </w:pPr>
    <w:rPr>
      <w:rFonts w:eastAsiaTheme="majorEastAsia" w:cstheme="minorHAnsi"/>
      <w:b/>
      <w:bCs/>
      <w:sz w:val="30"/>
      <w:szCs w:val="30"/>
    </w:rPr>
  </w:style>
  <w:style w:type="paragraph" w:styleId="berschrift2">
    <w:name w:val="heading 2"/>
    <w:basedOn w:val="Standard"/>
    <w:next w:val="Standard"/>
    <w:link w:val="berschrift2Zchn"/>
    <w:uiPriority w:val="9"/>
    <w:unhideWhenUsed/>
    <w:qFormat/>
    <w:rsid w:val="004124F5"/>
    <w:pPr>
      <w:keepNext/>
      <w:keepLines/>
      <w:numPr>
        <w:ilvl w:val="1"/>
        <w:numId w:val="3"/>
      </w:numPr>
      <w:spacing w:before="240" w:after="240"/>
      <w:outlineLvl w:val="1"/>
    </w:pPr>
    <w:rPr>
      <w:rFonts w:eastAsiaTheme="majorEastAsia" w:cstheme="minorHAnsi"/>
      <w:b/>
      <w:bCs/>
      <w:sz w:val="26"/>
      <w:szCs w:val="26"/>
    </w:rPr>
  </w:style>
  <w:style w:type="paragraph" w:styleId="berschrift3">
    <w:name w:val="heading 3"/>
    <w:basedOn w:val="Standard"/>
    <w:next w:val="Standard"/>
    <w:link w:val="berschrift3Zchn"/>
    <w:uiPriority w:val="9"/>
    <w:unhideWhenUsed/>
    <w:qFormat/>
    <w:rsid w:val="004124F5"/>
    <w:pPr>
      <w:keepNext/>
      <w:keepLines/>
      <w:numPr>
        <w:ilvl w:val="2"/>
        <w:numId w:val="3"/>
      </w:numPr>
      <w:spacing w:before="120" w:after="120"/>
      <w:outlineLvl w:val="2"/>
    </w:pPr>
    <w:rPr>
      <w:rFonts w:asciiTheme="majorHAnsi" w:eastAsiaTheme="majorEastAsia" w:hAnsiTheme="majorHAnsi" w:cstheme="majorBidi"/>
      <w:b/>
      <w:bCs/>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4124F5"/>
    <w:rPr>
      <w:rFonts w:asciiTheme="majorHAnsi" w:eastAsiaTheme="majorEastAsia" w:hAnsiTheme="majorHAnsi" w:cstheme="majorBidi"/>
      <w:b/>
      <w:bCs/>
      <w:sz w:val="24"/>
      <w:szCs w:val="24"/>
    </w:rPr>
  </w:style>
  <w:style w:type="character" w:customStyle="1" w:styleId="berschrift2Zchn">
    <w:name w:val="Überschrift 2 Zchn"/>
    <w:basedOn w:val="Absatz-Standardschriftart"/>
    <w:link w:val="berschrift2"/>
    <w:uiPriority w:val="9"/>
    <w:rsid w:val="004124F5"/>
    <w:rPr>
      <w:rFonts w:eastAsiaTheme="majorEastAsia" w:cstheme="minorHAnsi"/>
      <w:b/>
      <w:bCs/>
      <w:sz w:val="26"/>
      <w:szCs w:val="26"/>
    </w:rPr>
  </w:style>
  <w:style w:type="character" w:customStyle="1" w:styleId="berschrift1Zchn">
    <w:name w:val="Überschrift 1 Zchn"/>
    <w:basedOn w:val="Absatz-Standardschriftart"/>
    <w:link w:val="berschrift1"/>
    <w:uiPriority w:val="9"/>
    <w:rsid w:val="004124F5"/>
    <w:rPr>
      <w:rFonts w:eastAsiaTheme="majorEastAsia" w:cstheme="minorHAnsi"/>
      <w:b/>
      <w:bCs/>
      <w:sz w:val="30"/>
      <w:szCs w:val="30"/>
    </w:rPr>
  </w:style>
  <w:style w:type="paragraph" w:styleId="Listenabsatz">
    <w:name w:val="List Paragraph"/>
    <w:basedOn w:val="Standard"/>
    <w:uiPriority w:val="34"/>
    <w:qFormat/>
    <w:rsid w:val="00034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3472</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Kapplmüller</dc:creator>
  <cp:keywords/>
  <dc:description/>
  <cp:lastModifiedBy>Peter Huber</cp:lastModifiedBy>
  <cp:revision>2</cp:revision>
  <dcterms:created xsi:type="dcterms:W3CDTF">2024-01-31T17:36:00Z</dcterms:created>
  <dcterms:modified xsi:type="dcterms:W3CDTF">2024-01-31T17:36:00Z</dcterms:modified>
</cp:coreProperties>
</file>