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962499">
        <w:rPr>
          <w:rFonts w:cs="Arial"/>
          <w:szCs w:val="22"/>
        </w:rPr>
        <w:t>4</w:t>
      </w:r>
      <w:r w:rsidR="00D53246">
        <w:rPr>
          <w:rFonts w:cs="Arial"/>
          <w:szCs w:val="22"/>
        </w:rPr>
        <w:t>6</w:t>
      </w:r>
      <w:r w:rsidR="00962499">
        <w:rPr>
          <w:rFonts w:cs="Arial"/>
          <w:szCs w:val="22"/>
        </w:rPr>
        <w:t xml:space="preserve"> / </w:t>
      </w:r>
      <w:r w:rsidR="00D53246">
        <w:rPr>
          <w:rFonts w:cs="Arial"/>
          <w:szCs w:val="22"/>
        </w:rPr>
        <w:t>11. Mai</w:t>
      </w:r>
      <w:r w:rsidR="00962499">
        <w:rPr>
          <w:rFonts w:cs="Arial"/>
          <w:szCs w:val="22"/>
        </w:rPr>
        <w:t xml:space="preserve"> 2016</w:t>
      </w:r>
    </w:p>
    <w:p w:rsidR="00430D75" w:rsidRDefault="00430D75" w:rsidP="00430D75">
      <w:pPr>
        <w:rPr>
          <w:rFonts w:cs="Arial"/>
          <w:szCs w:val="22"/>
        </w:rPr>
      </w:pPr>
    </w:p>
    <w:p w:rsidR="00962499" w:rsidRDefault="00962499" w:rsidP="00962499">
      <w:pPr>
        <w:pStyle w:val="StandardWeb"/>
        <w:spacing w:before="0" w:beforeAutospacing="0" w:after="0" w:afterAutospacing="0"/>
        <w:rPr>
          <w:rStyle w:val="Fett"/>
          <w:rFonts w:ascii="Arial" w:hAnsi="Arial" w:cs="Arial"/>
          <w:color w:val="000000"/>
          <w:sz w:val="28"/>
          <w:szCs w:val="28"/>
        </w:rPr>
      </w:pPr>
    </w:p>
    <w:p w:rsidR="00962499" w:rsidRPr="00447568" w:rsidRDefault="00D53246" w:rsidP="00962499">
      <w:pPr>
        <w:pStyle w:val="StandardWeb"/>
        <w:spacing w:before="0" w:beforeAutospacing="0" w:after="0" w:afterAutospacing="0"/>
        <w:rPr>
          <w:rFonts w:ascii="Arial" w:hAnsi="Arial" w:cs="Arial"/>
          <w:color w:val="000000"/>
          <w:sz w:val="28"/>
          <w:szCs w:val="28"/>
          <w:u w:val="single"/>
        </w:rPr>
      </w:pPr>
      <w:r>
        <w:rPr>
          <w:rStyle w:val="Fett"/>
          <w:rFonts w:ascii="Arial" w:hAnsi="Arial" w:cs="Arial"/>
          <w:color w:val="000000"/>
          <w:sz w:val="28"/>
          <w:szCs w:val="28"/>
          <w:u w:val="single"/>
        </w:rPr>
        <w:t xml:space="preserve">Biblische Engel beim Höhenrausch: </w:t>
      </w:r>
      <w:r w:rsidR="002B0D2D">
        <w:rPr>
          <w:rStyle w:val="Fett"/>
          <w:rFonts w:ascii="Arial" w:hAnsi="Arial" w:cs="Arial"/>
          <w:color w:val="000000"/>
          <w:sz w:val="28"/>
          <w:szCs w:val="28"/>
          <w:u w:val="single"/>
        </w:rPr>
        <w:t>Faszinierende Boten zwischen Himmel und Erde</w:t>
      </w:r>
    </w:p>
    <w:p w:rsidR="00962499" w:rsidRPr="00A47EB1" w:rsidRDefault="00962499" w:rsidP="00962499">
      <w:pPr>
        <w:pStyle w:val="StandardWeb"/>
        <w:spacing w:before="0" w:beforeAutospacing="0" w:after="0" w:afterAutospacing="0"/>
        <w:rPr>
          <w:rFonts w:ascii="Arial" w:hAnsi="Arial" w:cs="Arial"/>
          <w:color w:val="000000"/>
          <w:sz w:val="22"/>
          <w:szCs w:val="22"/>
        </w:rPr>
      </w:pPr>
    </w:p>
    <w:p w:rsidR="003E3828" w:rsidRPr="003E3828" w:rsidRDefault="003E3828" w:rsidP="00962499">
      <w:pPr>
        <w:pStyle w:val="StandardWeb"/>
        <w:spacing w:before="0" w:beforeAutospacing="0" w:after="0" w:afterAutospacing="0"/>
        <w:rPr>
          <w:rFonts w:ascii="Arial" w:hAnsi="Arial" w:cs="Arial"/>
          <w:b/>
          <w:color w:val="000000"/>
          <w:sz w:val="22"/>
          <w:szCs w:val="22"/>
        </w:rPr>
      </w:pPr>
      <w:r w:rsidRPr="003E3828">
        <w:rPr>
          <w:rFonts w:ascii="Arial" w:hAnsi="Arial" w:cs="Arial"/>
          <w:b/>
          <w:color w:val="000000"/>
          <w:sz w:val="22"/>
          <w:szCs w:val="22"/>
        </w:rPr>
        <w:t xml:space="preserve">400 Engel, </w:t>
      </w:r>
      <w:r w:rsidR="005B7EFC">
        <w:rPr>
          <w:rFonts w:ascii="Arial" w:hAnsi="Arial" w:cs="Arial"/>
          <w:b/>
          <w:color w:val="000000"/>
          <w:sz w:val="22"/>
          <w:szCs w:val="22"/>
        </w:rPr>
        <w:t>von denen jeder eine</w:t>
      </w:r>
      <w:r w:rsidRPr="003E3828">
        <w:rPr>
          <w:rFonts w:ascii="Arial" w:hAnsi="Arial" w:cs="Arial"/>
          <w:b/>
          <w:color w:val="000000"/>
          <w:sz w:val="22"/>
          <w:szCs w:val="22"/>
        </w:rPr>
        <w:t xml:space="preserve"> Geschichte erzähl</w:t>
      </w:r>
      <w:r w:rsidR="005B7EFC">
        <w:rPr>
          <w:rFonts w:ascii="Arial" w:hAnsi="Arial" w:cs="Arial"/>
          <w:b/>
          <w:color w:val="000000"/>
          <w:sz w:val="22"/>
          <w:szCs w:val="22"/>
        </w:rPr>
        <w:t>t</w:t>
      </w:r>
      <w:r w:rsidRPr="003E3828">
        <w:rPr>
          <w:rFonts w:ascii="Arial" w:hAnsi="Arial" w:cs="Arial"/>
          <w:b/>
          <w:color w:val="000000"/>
          <w:sz w:val="22"/>
          <w:szCs w:val="22"/>
        </w:rPr>
        <w:t xml:space="preserve">: Wie vielfältig die Welt der biblischen </w:t>
      </w:r>
      <w:r w:rsidR="00083F9D" w:rsidRPr="003E3828">
        <w:rPr>
          <w:rFonts w:ascii="Arial" w:hAnsi="Arial" w:cs="Arial"/>
          <w:b/>
          <w:color w:val="000000"/>
          <w:sz w:val="22"/>
          <w:szCs w:val="22"/>
        </w:rPr>
        <w:t xml:space="preserve">Engel </w:t>
      </w:r>
      <w:r w:rsidRPr="003E3828">
        <w:rPr>
          <w:rFonts w:ascii="Arial" w:hAnsi="Arial" w:cs="Arial"/>
          <w:b/>
          <w:color w:val="000000"/>
          <w:sz w:val="22"/>
          <w:szCs w:val="22"/>
        </w:rPr>
        <w:t xml:space="preserve">ist, wurde </w:t>
      </w:r>
      <w:r w:rsidR="00083F9D" w:rsidRPr="003E3828">
        <w:rPr>
          <w:rFonts w:ascii="Arial" w:hAnsi="Arial" w:cs="Arial"/>
          <w:b/>
          <w:color w:val="000000"/>
          <w:sz w:val="22"/>
          <w:szCs w:val="22"/>
        </w:rPr>
        <w:t xml:space="preserve">bei einer Presseführung in der Linzer Ursulinenkirche deutlich. </w:t>
      </w:r>
      <w:r w:rsidRPr="003E3828">
        <w:rPr>
          <w:rFonts w:ascii="Arial" w:hAnsi="Arial" w:cs="Arial"/>
          <w:b/>
          <w:color w:val="000000"/>
          <w:sz w:val="22"/>
          <w:szCs w:val="22"/>
        </w:rPr>
        <w:t>Sie ist ein</w:t>
      </w:r>
      <w:r>
        <w:rPr>
          <w:rFonts w:ascii="Arial" w:hAnsi="Arial" w:cs="Arial"/>
          <w:b/>
          <w:color w:val="000000"/>
          <w:sz w:val="22"/>
          <w:szCs w:val="22"/>
        </w:rPr>
        <w:t>er der</w:t>
      </w:r>
      <w:r w:rsidRPr="003E3828">
        <w:rPr>
          <w:rFonts w:ascii="Arial" w:hAnsi="Arial" w:cs="Arial"/>
          <w:b/>
          <w:color w:val="000000"/>
          <w:sz w:val="22"/>
          <w:szCs w:val="22"/>
        </w:rPr>
        <w:t xml:space="preserve"> Schaupl</w:t>
      </w:r>
      <w:r>
        <w:rPr>
          <w:rFonts w:ascii="Arial" w:hAnsi="Arial" w:cs="Arial"/>
          <w:b/>
          <w:color w:val="000000"/>
          <w:sz w:val="22"/>
          <w:szCs w:val="22"/>
        </w:rPr>
        <w:t>ätze</w:t>
      </w:r>
      <w:r w:rsidRPr="003E3828">
        <w:rPr>
          <w:rFonts w:ascii="Arial" w:hAnsi="Arial" w:cs="Arial"/>
          <w:b/>
          <w:color w:val="000000"/>
          <w:sz w:val="22"/>
          <w:szCs w:val="22"/>
        </w:rPr>
        <w:t xml:space="preserve"> des diesjährigen Höhenrausches zum Thema „Andere Engel“</w:t>
      </w:r>
      <w:r w:rsidR="005B7EFC">
        <w:rPr>
          <w:rFonts w:ascii="Arial" w:hAnsi="Arial" w:cs="Arial"/>
          <w:b/>
          <w:color w:val="000000"/>
          <w:sz w:val="22"/>
          <w:szCs w:val="22"/>
        </w:rPr>
        <w:t>.</w:t>
      </w:r>
    </w:p>
    <w:p w:rsidR="003E3828" w:rsidRDefault="003E3828" w:rsidP="00962499">
      <w:pPr>
        <w:pStyle w:val="StandardWeb"/>
        <w:spacing w:before="0" w:beforeAutospacing="0" w:after="0" w:afterAutospacing="0"/>
        <w:rPr>
          <w:rFonts w:ascii="Arial" w:hAnsi="Arial" w:cs="Arial"/>
          <w:color w:val="000000"/>
          <w:sz w:val="22"/>
          <w:szCs w:val="22"/>
        </w:rPr>
      </w:pPr>
    </w:p>
    <w:p w:rsidR="005B7EFC" w:rsidRDefault="00083F9D" w:rsidP="00962499">
      <w:pPr>
        <w:pStyle w:val="Standard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Noch vor der offiziellen Höhenrausch-Eröffnung </w:t>
      </w:r>
      <w:r w:rsidR="003E3828">
        <w:rPr>
          <w:rFonts w:ascii="Arial" w:hAnsi="Arial" w:cs="Arial"/>
          <w:color w:val="000000"/>
          <w:sz w:val="22"/>
          <w:szCs w:val="22"/>
        </w:rPr>
        <w:t>erhielten</w:t>
      </w:r>
      <w:r>
        <w:rPr>
          <w:rFonts w:ascii="Arial" w:hAnsi="Arial" w:cs="Arial"/>
          <w:color w:val="000000"/>
          <w:sz w:val="22"/>
          <w:szCs w:val="22"/>
        </w:rPr>
        <w:t xml:space="preserve"> </w:t>
      </w:r>
      <w:proofErr w:type="spellStart"/>
      <w:r>
        <w:rPr>
          <w:rFonts w:ascii="Arial" w:hAnsi="Arial" w:cs="Arial"/>
          <w:color w:val="000000"/>
          <w:sz w:val="22"/>
          <w:szCs w:val="22"/>
        </w:rPr>
        <w:t>MedienvertreterInnen</w:t>
      </w:r>
      <w:proofErr w:type="spellEnd"/>
      <w:r w:rsidR="003E3828">
        <w:rPr>
          <w:rFonts w:ascii="Arial" w:hAnsi="Arial" w:cs="Arial"/>
          <w:color w:val="000000"/>
          <w:sz w:val="22"/>
          <w:szCs w:val="22"/>
        </w:rPr>
        <w:t xml:space="preserve"> </w:t>
      </w:r>
      <w:r w:rsidR="005B7EFC">
        <w:rPr>
          <w:rFonts w:ascii="Arial" w:hAnsi="Arial" w:cs="Arial"/>
          <w:color w:val="000000"/>
          <w:sz w:val="22"/>
          <w:szCs w:val="22"/>
        </w:rPr>
        <w:t xml:space="preserve">am 11. Mai 2016 neue und überraschende </w:t>
      </w:r>
      <w:r w:rsidR="003E3828">
        <w:rPr>
          <w:rFonts w:ascii="Arial" w:hAnsi="Arial" w:cs="Arial"/>
          <w:color w:val="000000"/>
          <w:sz w:val="22"/>
          <w:szCs w:val="22"/>
        </w:rPr>
        <w:t xml:space="preserve">Einblicke </w:t>
      </w:r>
      <w:r>
        <w:rPr>
          <w:rFonts w:ascii="Arial" w:hAnsi="Arial" w:cs="Arial"/>
          <w:color w:val="000000"/>
          <w:sz w:val="22"/>
          <w:szCs w:val="22"/>
        </w:rPr>
        <w:t>in</w:t>
      </w:r>
      <w:r w:rsidR="003E3828">
        <w:rPr>
          <w:rFonts w:ascii="Arial" w:hAnsi="Arial" w:cs="Arial"/>
          <w:color w:val="000000"/>
          <w:sz w:val="22"/>
          <w:szCs w:val="22"/>
        </w:rPr>
        <w:t xml:space="preserve"> die Welt der biblischen Engel</w:t>
      </w:r>
      <w:r w:rsidR="005B7EFC">
        <w:rPr>
          <w:rFonts w:ascii="Arial" w:hAnsi="Arial" w:cs="Arial"/>
          <w:color w:val="000000"/>
          <w:sz w:val="22"/>
          <w:szCs w:val="22"/>
        </w:rPr>
        <w:t>. Sie sind Teil des diesjährigen Höhenrausches (</w:t>
      </w:r>
      <w:r w:rsidR="004A3793">
        <w:rPr>
          <w:rFonts w:ascii="Arial" w:hAnsi="Arial" w:cs="Arial"/>
          <w:color w:val="000000"/>
          <w:sz w:val="22"/>
          <w:szCs w:val="22"/>
        </w:rPr>
        <w:t>21. Mai bis 16. Oktober 2016</w:t>
      </w:r>
      <w:r w:rsidR="005B7EFC">
        <w:rPr>
          <w:rFonts w:ascii="Arial" w:hAnsi="Arial" w:cs="Arial"/>
          <w:color w:val="000000"/>
          <w:sz w:val="22"/>
          <w:szCs w:val="22"/>
        </w:rPr>
        <w:t xml:space="preserve">), der unter dem Thema „Andere Engel“ steht. </w:t>
      </w:r>
      <w:r w:rsidR="00A93209">
        <w:rPr>
          <w:rFonts w:ascii="Arial" w:hAnsi="Arial" w:cs="Arial"/>
          <w:color w:val="000000"/>
          <w:sz w:val="22"/>
          <w:szCs w:val="22"/>
        </w:rPr>
        <w:t xml:space="preserve">Die Diözese Linz </w:t>
      </w:r>
      <w:r w:rsidR="009D0E77">
        <w:rPr>
          <w:rFonts w:ascii="Arial" w:hAnsi="Arial" w:cs="Arial"/>
          <w:color w:val="000000"/>
          <w:sz w:val="22"/>
          <w:szCs w:val="22"/>
        </w:rPr>
        <w:t xml:space="preserve">bringt sich als </w:t>
      </w:r>
      <w:r w:rsidR="00A93209">
        <w:rPr>
          <w:rFonts w:ascii="Arial" w:hAnsi="Arial" w:cs="Arial"/>
          <w:color w:val="000000"/>
          <w:sz w:val="22"/>
          <w:szCs w:val="22"/>
        </w:rPr>
        <w:t xml:space="preserve">Kooperationspartnerin mit </w:t>
      </w:r>
      <w:r w:rsidR="0033402A">
        <w:rPr>
          <w:rFonts w:ascii="Arial" w:hAnsi="Arial" w:cs="Arial"/>
          <w:color w:val="000000"/>
          <w:sz w:val="22"/>
          <w:szCs w:val="22"/>
        </w:rPr>
        <w:t xml:space="preserve">besonderen </w:t>
      </w:r>
      <w:r w:rsidR="009D0E77">
        <w:rPr>
          <w:rFonts w:ascii="Arial" w:hAnsi="Arial" w:cs="Arial"/>
          <w:color w:val="000000"/>
          <w:sz w:val="22"/>
          <w:szCs w:val="22"/>
        </w:rPr>
        <w:t>Angeboten in das vielschicht</w:t>
      </w:r>
      <w:r w:rsidR="004A3793">
        <w:rPr>
          <w:rFonts w:ascii="Arial" w:hAnsi="Arial" w:cs="Arial"/>
          <w:color w:val="000000"/>
          <w:sz w:val="22"/>
          <w:szCs w:val="22"/>
        </w:rPr>
        <w:t>ige</w:t>
      </w:r>
      <w:r w:rsidR="009D0E77">
        <w:rPr>
          <w:rFonts w:ascii="Arial" w:hAnsi="Arial" w:cs="Arial"/>
          <w:color w:val="000000"/>
          <w:sz w:val="22"/>
          <w:szCs w:val="22"/>
        </w:rPr>
        <w:t xml:space="preserve"> künstlerische Konzept ein. Eines dieser Angebote sind Führungen zum Thema „Biblische Engel“</w:t>
      </w:r>
      <w:r w:rsidR="004A3793">
        <w:rPr>
          <w:rFonts w:ascii="Arial" w:hAnsi="Arial" w:cs="Arial"/>
          <w:color w:val="000000"/>
          <w:sz w:val="22"/>
          <w:szCs w:val="22"/>
        </w:rPr>
        <w:t>,</w:t>
      </w:r>
      <w:r w:rsidR="009D0E77">
        <w:rPr>
          <w:rFonts w:ascii="Arial" w:hAnsi="Arial" w:cs="Arial"/>
          <w:color w:val="000000"/>
          <w:sz w:val="22"/>
          <w:szCs w:val="22"/>
        </w:rPr>
        <w:t xml:space="preserve"> die von Bibel-</w:t>
      </w:r>
      <w:proofErr w:type="spellStart"/>
      <w:r w:rsidR="009D0E77">
        <w:rPr>
          <w:rFonts w:ascii="Arial" w:hAnsi="Arial" w:cs="Arial"/>
          <w:color w:val="000000"/>
          <w:sz w:val="22"/>
          <w:szCs w:val="22"/>
        </w:rPr>
        <w:t>ExpertInnen</w:t>
      </w:r>
      <w:proofErr w:type="spellEnd"/>
      <w:r w:rsidR="009D0E77">
        <w:rPr>
          <w:rFonts w:ascii="Arial" w:hAnsi="Arial" w:cs="Arial"/>
          <w:color w:val="000000"/>
          <w:sz w:val="22"/>
          <w:szCs w:val="22"/>
        </w:rPr>
        <w:t xml:space="preserve"> der Diözese Linz angeboten werden.</w:t>
      </w:r>
    </w:p>
    <w:p w:rsidR="009D0E77" w:rsidRDefault="009D0E77" w:rsidP="00962499">
      <w:pPr>
        <w:pStyle w:val="StandardWeb"/>
        <w:spacing w:before="0" w:beforeAutospacing="0" w:after="0" w:afterAutospacing="0"/>
        <w:rPr>
          <w:rFonts w:ascii="Arial" w:hAnsi="Arial" w:cs="Arial"/>
          <w:color w:val="000000"/>
          <w:sz w:val="22"/>
          <w:szCs w:val="22"/>
        </w:rPr>
      </w:pPr>
    </w:p>
    <w:p w:rsidR="009D0E77" w:rsidRDefault="009D0E77" w:rsidP="00962499">
      <w:pPr>
        <w:pStyle w:val="StandardWeb"/>
        <w:spacing w:before="0" w:beforeAutospacing="0" w:after="0" w:afterAutospacing="0"/>
        <w:rPr>
          <w:rFonts w:ascii="Arial" w:hAnsi="Arial" w:cs="Arial"/>
          <w:color w:val="000000"/>
          <w:sz w:val="22"/>
          <w:szCs w:val="22"/>
        </w:rPr>
      </w:pPr>
      <w:r w:rsidRPr="009D0E77">
        <w:rPr>
          <w:rFonts w:ascii="Arial" w:hAnsi="Arial" w:cs="Arial"/>
          <w:b/>
          <w:color w:val="000000"/>
          <w:sz w:val="22"/>
          <w:szCs w:val="22"/>
        </w:rPr>
        <w:t xml:space="preserve">Bischofsvikar Dr. Johann </w:t>
      </w:r>
      <w:proofErr w:type="spellStart"/>
      <w:r w:rsidRPr="009D0E77">
        <w:rPr>
          <w:rFonts w:ascii="Arial" w:hAnsi="Arial" w:cs="Arial"/>
          <w:b/>
          <w:color w:val="000000"/>
          <w:sz w:val="22"/>
          <w:szCs w:val="22"/>
        </w:rPr>
        <w:t>Hintermaier</w:t>
      </w:r>
      <w:proofErr w:type="spellEnd"/>
      <w:r w:rsidRPr="009D0E77">
        <w:rPr>
          <w:rFonts w:ascii="Arial" w:hAnsi="Arial" w:cs="Arial"/>
          <w:b/>
          <w:color w:val="000000"/>
          <w:sz w:val="22"/>
          <w:szCs w:val="22"/>
        </w:rPr>
        <w:t xml:space="preserve"> und Dr. Franz Kogler, Leiter des Bibelwerks Linz,</w:t>
      </w:r>
      <w:r>
        <w:rPr>
          <w:rFonts w:ascii="Arial" w:hAnsi="Arial" w:cs="Arial"/>
          <w:color w:val="000000"/>
          <w:sz w:val="22"/>
          <w:szCs w:val="22"/>
        </w:rPr>
        <w:t xml:space="preserve"> führten die </w:t>
      </w:r>
      <w:proofErr w:type="spellStart"/>
      <w:r>
        <w:rPr>
          <w:rFonts w:ascii="Arial" w:hAnsi="Arial" w:cs="Arial"/>
          <w:color w:val="000000"/>
          <w:sz w:val="22"/>
          <w:szCs w:val="22"/>
        </w:rPr>
        <w:t>JournalistInnen</w:t>
      </w:r>
      <w:proofErr w:type="spellEnd"/>
      <w:r>
        <w:rPr>
          <w:rFonts w:ascii="Arial" w:hAnsi="Arial" w:cs="Arial"/>
          <w:color w:val="000000"/>
          <w:sz w:val="22"/>
          <w:szCs w:val="22"/>
        </w:rPr>
        <w:t xml:space="preserve"> auf humorvolle Weise in die Welt der biblischen Engel ein. Und diese sind in der Ursulinenkirche stark vertreten: Allein das Altarbild von Martino </w:t>
      </w:r>
      <w:proofErr w:type="spellStart"/>
      <w:r>
        <w:rPr>
          <w:rFonts w:ascii="Arial" w:hAnsi="Arial" w:cs="Arial"/>
          <w:color w:val="000000"/>
          <w:sz w:val="22"/>
          <w:szCs w:val="22"/>
        </w:rPr>
        <w:t>Altomonte</w:t>
      </w:r>
      <w:proofErr w:type="spellEnd"/>
      <w:r>
        <w:rPr>
          <w:rFonts w:ascii="Arial" w:hAnsi="Arial" w:cs="Arial"/>
          <w:color w:val="000000"/>
          <w:sz w:val="22"/>
          <w:szCs w:val="22"/>
        </w:rPr>
        <w:t xml:space="preserve"> (1738 – 1740 entstanden) z</w:t>
      </w:r>
      <w:r w:rsidR="004A3793">
        <w:rPr>
          <w:rFonts w:ascii="Arial" w:hAnsi="Arial" w:cs="Arial"/>
          <w:color w:val="000000"/>
          <w:sz w:val="22"/>
          <w:szCs w:val="22"/>
        </w:rPr>
        <w:t xml:space="preserve">eigt 100 Engel – unter ihnen die Erzengel Michael (ihm ist die Kirche geweiht), Gabriel und Rafael, viele jubilierende und musizierende Engelscharen, sowie vier lebensgroße Engel mit den Symbolen für die göttlichen Tugenden Glaube, Hoffnung und Liebe. Beeindruckend sind auch die 12 vergoldeten Flachreliefs im unteren Bereich des Altarbildes, die Szenen </w:t>
      </w:r>
      <w:r w:rsidR="002B0D2D">
        <w:rPr>
          <w:rFonts w:ascii="Arial" w:hAnsi="Arial" w:cs="Arial"/>
          <w:color w:val="000000"/>
          <w:sz w:val="22"/>
          <w:szCs w:val="22"/>
        </w:rPr>
        <w:t xml:space="preserve">aus dem Alten Testament </w:t>
      </w:r>
      <w:r w:rsidR="004A3793">
        <w:rPr>
          <w:rFonts w:ascii="Arial" w:hAnsi="Arial" w:cs="Arial"/>
          <w:color w:val="000000"/>
          <w:sz w:val="22"/>
          <w:szCs w:val="22"/>
        </w:rPr>
        <w:t>mit göttlichen Boten abbilden. Auch auf den Seitenaltären und der Kanzel tummeln sich zahlreiche Engel – insgesamt bevölkern nicht weniger als 400 Engel die Ursulinenkirche.</w:t>
      </w:r>
    </w:p>
    <w:p w:rsidR="004A3793" w:rsidRDefault="004A3793" w:rsidP="00962499">
      <w:pPr>
        <w:pStyle w:val="StandardWeb"/>
        <w:spacing w:before="0" w:beforeAutospacing="0" w:after="0" w:afterAutospacing="0"/>
        <w:rPr>
          <w:rFonts w:ascii="Arial" w:hAnsi="Arial" w:cs="Arial"/>
          <w:color w:val="000000"/>
          <w:sz w:val="22"/>
          <w:szCs w:val="22"/>
        </w:rPr>
      </w:pPr>
    </w:p>
    <w:p w:rsidR="00460293" w:rsidRDefault="00460293" w:rsidP="00962499">
      <w:pPr>
        <w:pStyle w:val="StandardWeb"/>
        <w:spacing w:before="0" w:beforeAutospacing="0" w:after="0" w:afterAutospacing="0"/>
        <w:rPr>
          <w:rFonts w:ascii="Arial" w:hAnsi="Arial" w:cs="Arial"/>
          <w:b/>
          <w:color w:val="000000"/>
          <w:sz w:val="22"/>
          <w:szCs w:val="22"/>
        </w:rPr>
      </w:pPr>
      <w:r>
        <w:rPr>
          <w:rFonts w:ascii="Arial" w:hAnsi="Arial" w:cs="Arial"/>
          <w:b/>
          <w:color w:val="000000"/>
          <w:sz w:val="22"/>
          <w:szCs w:val="22"/>
        </w:rPr>
        <w:t>„Wo biblische Engel im Spiel sind, da ist Gott im Spiel“</w:t>
      </w:r>
    </w:p>
    <w:p w:rsidR="00460293" w:rsidRDefault="00460293" w:rsidP="00962499">
      <w:pPr>
        <w:pStyle w:val="StandardWeb"/>
        <w:spacing w:before="0" w:beforeAutospacing="0" w:after="0" w:afterAutospacing="0"/>
        <w:rPr>
          <w:rFonts w:ascii="Arial" w:hAnsi="Arial" w:cs="Arial"/>
          <w:b/>
          <w:color w:val="000000"/>
          <w:sz w:val="22"/>
          <w:szCs w:val="22"/>
        </w:rPr>
      </w:pPr>
    </w:p>
    <w:p w:rsidR="004A3793" w:rsidRDefault="004A3793" w:rsidP="00962499">
      <w:pPr>
        <w:pStyle w:val="StandardWeb"/>
        <w:spacing w:before="0" w:beforeAutospacing="0" w:after="0" w:afterAutospacing="0"/>
        <w:rPr>
          <w:rFonts w:ascii="Arial" w:hAnsi="Arial" w:cs="Arial"/>
          <w:color w:val="000000"/>
          <w:sz w:val="22"/>
          <w:szCs w:val="22"/>
        </w:rPr>
      </w:pPr>
      <w:r w:rsidRPr="00DE5337">
        <w:rPr>
          <w:rFonts w:ascii="Arial" w:hAnsi="Arial" w:cs="Arial"/>
          <w:b/>
          <w:color w:val="000000"/>
          <w:sz w:val="22"/>
          <w:szCs w:val="22"/>
        </w:rPr>
        <w:t xml:space="preserve">Dr. Johann </w:t>
      </w:r>
      <w:proofErr w:type="spellStart"/>
      <w:r w:rsidRPr="00DE5337">
        <w:rPr>
          <w:rFonts w:ascii="Arial" w:hAnsi="Arial" w:cs="Arial"/>
          <w:b/>
          <w:color w:val="000000"/>
          <w:sz w:val="22"/>
          <w:szCs w:val="22"/>
        </w:rPr>
        <w:t>Hintermaier</w:t>
      </w:r>
      <w:proofErr w:type="spellEnd"/>
      <w:r w:rsidRPr="00DE5337">
        <w:rPr>
          <w:rFonts w:ascii="Arial" w:hAnsi="Arial" w:cs="Arial"/>
          <w:b/>
          <w:color w:val="000000"/>
          <w:sz w:val="22"/>
          <w:szCs w:val="22"/>
        </w:rPr>
        <w:t>, Bischofsvikar für Bildung und diözesaner Vertreter im Vorbereitungs-Team zum Höhenrausch</w:t>
      </w:r>
      <w:r>
        <w:rPr>
          <w:rFonts w:ascii="Arial" w:hAnsi="Arial" w:cs="Arial"/>
          <w:color w:val="000000"/>
          <w:sz w:val="22"/>
          <w:szCs w:val="22"/>
        </w:rPr>
        <w:t>: „</w:t>
      </w:r>
      <w:r w:rsidR="00DE5337">
        <w:rPr>
          <w:rFonts w:ascii="Arial" w:hAnsi="Arial" w:cs="Arial"/>
          <w:color w:val="000000"/>
          <w:sz w:val="22"/>
          <w:szCs w:val="22"/>
        </w:rPr>
        <w:t xml:space="preserve">Wo biblische Engel im Spiel sind, da ist Gott im Spiel.“ Biblische Engel stünden nie für sich selbst, sondern verwiesen als göttliche Boten immer auf die Größe und Einzigartigkeit Gottes. </w:t>
      </w:r>
      <w:r w:rsidR="00460293">
        <w:rPr>
          <w:rFonts w:ascii="Arial" w:hAnsi="Arial" w:cs="Arial"/>
          <w:color w:val="000000"/>
          <w:sz w:val="22"/>
          <w:szCs w:val="22"/>
        </w:rPr>
        <w:t xml:space="preserve">„Durch die Engel kann erfahrbar werden: Da begleitet mich jemand in meinem Leben, da ist jemand da für mich.“ </w:t>
      </w:r>
      <w:proofErr w:type="spellStart"/>
      <w:r w:rsidR="00DE5337">
        <w:rPr>
          <w:rFonts w:ascii="Arial" w:hAnsi="Arial" w:cs="Arial"/>
          <w:color w:val="000000"/>
          <w:sz w:val="22"/>
          <w:szCs w:val="22"/>
        </w:rPr>
        <w:t>Hintermaier</w:t>
      </w:r>
      <w:proofErr w:type="spellEnd"/>
      <w:r w:rsidR="00DE5337">
        <w:rPr>
          <w:rFonts w:ascii="Arial" w:hAnsi="Arial" w:cs="Arial"/>
          <w:color w:val="000000"/>
          <w:sz w:val="22"/>
          <w:szCs w:val="22"/>
        </w:rPr>
        <w:t xml:space="preserve"> zeigte sich erfreut über die Integration der Ursulinenkirche in den Höhenrausch, denn: „Der Höhenrausch ist ein Kunstprojekt – und das Altarbild von </w:t>
      </w:r>
      <w:proofErr w:type="spellStart"/>
      <w:r w:rsidR="00DE5337">
        <w:rPr>
          <w:rFonts w:ascii="Arial" w:hAnsi="Arial" w:cs="Arial"/>
          <w:color w:val="000000"/>
          <w:sz w:val="22"/>
          <w:szCs w:val="22"/>
        </w:rPr>
        <w:t>Altomonte</w:t>
      </w:r>
      <w:proofErr w:type="spellEnd"/>
      <w:r w:rsidR="00DE5337">
        <w:rPr>
          <w:rFonts w:ascii="Arial" w:hAnsi="Arial" w:cs="Arial"/>
          <w:color w:val="000000"/>
          <w:sz w:val="22"/>
          <w:szCs w:val="22"/>
        </w:rPr>
        <w:t xml:space="preserve"> </w:t>
      </w:r>
      <w:r w:rsidR="002B0D2D">
        <w:rPr>
          <w:rFonts w:ascii="Arial" w:hAnsi="Arial" w:cs="Arial"/>
          <w:color w:val="000000"/>
          <w:sz w:val="22"/>
          <w:szCs w:val="22"/>
        </w:rPr>
        <w:t>ist ein barockes Kunstwerk</w:t>
      </w:r>
      <w:r w:rsidR="00DE5337">
        <w:rPr>
          <w:rFonts w:ascii="Arial" w:hAnsi="Arial" w:cs="Arial"/>
          <w:color w:val="000000"/>
          <w:sz w:val="22"/>
          <w:szCs w:val="22"/>
        </w:rPr>
        <w:t xml:space="preserve">. Kirche ist ein künstlerischer Ort und gleichzeitig ein Ort für die Seele. So sei ein „Ort des Trostes“ in der Ursulinenkirche geplant: „Menschen haben das Bedürfnis, mitten in der Stadt solche Orte aufzusuchen und Trost zu erfahren“, so </w:t>
      </w:r>
      <w:proofErr w:type="spellStart"/>
      <w:r w:rsidR="00460293">
        <w:rPr>
          <w:rFonts w:ascii="Arial" w:hAnsi="Arial" w:cs="Arial"/>
          <w:color w:val="000000"/>
          <w:sz w:val="22"/>
          <w:szCs w:val="22"/>
        </w:rPr>
        <w:t>Hintermaier</w:t>
      </w:r>
      <w:proofErr w:type="spellEnd"/>
      <w:r w:rsidR="00460293">
        <w:rPr>
          <w:rFonts w:ascii="Arial" w:hAnsi="Arial" w:cs="Arial"/>
          <w:color w:val="000000"/>
          <w:sz w:val="22"/>
          <w:szCs w:val="22"/>
        </w:rPr>
        <w:t xml:space="preserve">. Der Bischofsvikar dankte dem OK, dass Projekte wie dieses möglich seien. </w:t>
      </w:r>
    </w:p>
    <w:p w:rsidR="005B7EFC" w:rsidRDefault="005B7EFC" w:rsidP="00962499">
      <w:pPr>
        <w:pStyle w:val="StandardWeb"/>
        <w:spacing w:before="0" w:beforeAutospacing="0" w:after="0" w:afterAutospacing="0"/>
        <w:rPr>
          <w:rFonts w:ascii="Arial" w:hAnsi="Arial" w:cs="Arial"/>
          <w:color w:val="000000"/>
          <w:sz w:val="22"/>
          <w:szCs w:val="22"/>
        </w:rPr>
      </w:pPr>
    </w:p>
    <w:p w:rsidR="00460293" w:rsidRPr="00460293" w:rsidRDefault="00460293" w:rsidP="00962499">
      <w:pPr>
        <w:pStyle w:val="StandardWeb"/>
        <w:spacing w:before="0" w:beforeAutospacing="0" w:after="0" w:afterAutospacing="0"/>
        <w:rPr>
          <w:rFonts w:ascii="Arial" w:hAnsi="Arial" w:cs="Arial"/>
          <w:b/>
          <w:color w:val="000000"/>
          <w:sz w:val="22"/>
          <w:szCs w:val="22"/>
        </w:rPr>
      </w:pPr>
      <w:r w:rsidRPr="00460293">
        <w:rPr>
          <w:rFonts w:ascii="Arial" w:hAnsi="Arial" w:cs="Arial"/>
          <w:b/>
          <w:color w:val="000000"/>
          <w:sz w:val="22"/>
          <w:szCs w:val="22"/>
        </w:rPr>
        <w:t>„Mikrophon, das die Stimme Gottes hörbar macht“</w:t>
      </w:r>
    </w:p>
    <w:p w:rsidR="00460293" w:rsidRDefault="00460293" w:rsidP="00962499">
      <w:pPr>
        <w:pStyle w:val="StandardWeb"/>
        <w:spacing w:before="0" w:beforeAutospacing="0" w:after="0" w:afterAutospacing="0"/>
        <w:rPr>
          <w:rFonts w:ascii="Arial" w:hAnsi="Arial" w:cs="Arial"/>
          <w:color w:val="000000"/>
          <w:sz w:val="22"/>
          <w:szCs w:val="22"/>
        </w:rPr>
      </w:pPr>
    </w:p>
    <w:p w:rsidR="00A95DEF" w:rsidRDefault="00460293" w:rsidP="00962499">
      <w:pPr>
        <w:pStyle w:val="Standard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Dr. Franz Kogler, Leiter des Linzer Bibelwerks, </w:t>
      </w:r>
      <w:r w:rsidR="002A2E1C">
        <w:rPr>
          <w:rFonts w:ascii="Arial" w:hAnsi="Arial" w:cs="Arial"/>
          <w:color w:val="000000"/>
          <w:sz w:val="22"/>
          <w:szCs w:val="22"/>
        </w:rPr>
        <w:t xml:space="preserve">wies darauf hin, dass man Engel nicht in einem Satz definieren könne – dafür seien ihre Aufgaben zu zahlreich. „Die Palette reicht vom bedrohlichen </w:t>
      </w:r>
      <w:r w:rsidR="002A2E1C">
        <w:rPr>
          <w:rFonts w:ascii="Arial" w:hAnsi="Arial" w:cs="Arial"/>
          <w:color w:val="000000"/>
          <w:sz w:val="22"/>
          <w:szCs w:val="22"/>
        </w:rPr>
        <w:lastRenderedPageBreak/>
        <w:t xml:space="preserve">Gerichtsengel bis zum Engel im himmlischen Hofstaat.“ Kogler </w:t>
      </w:r>
      <w:r>
        <w:rPr>
          <w:rFonts w:ascii="Arial" w:hAnsi="Arial" w:cs="Arial"/>
          <w:color w:val="000000"/>
          <w:sz w:val="22"/>
          <w:szCs w:val="22"/>
        </w:rPr>
        <w:t xml:space="preserve">charakterisierte Engel als „Mikrophon, das die Stimme Gottes hörbar macht“. Engel seien immer </w:t>
      </w:r>
      <w:proofErr w:type="spellStart"/>
      <w:r>
        <w:rPr>
          <w:rFonts w:ascii="Arial" w:hAnsi="Arial" w:cs="Arial"/>
          <w:color w:val="000000"/>
          <w:sz w:val="22"/>
          <w:szCs w:val="22"/>
        </w:rPr>
        <w:t>Deutehilfen</w:t>
      </w:r>
      <w:proofErr w:type="spellEnd"/>
      <w:r>
        <w:rPr>
          <w:rFonts w:ascii="Arial" w:hAnsi="Arial" w:cs="Arial"/>
          <w:color w:val="000000"/>
          <w:sz w:val="22"/>
          <w:szCs w:val="22"/>
        </w:rPr>
        <w:t xml:space="preserve"> und eine Anregung, Gott zu entdecken. „In der Bibel treten Engel meist sehr leise auf und werden von den Menschen oft gar nicht als Engel erkannt. Ihre Aufgabe ist es, die Menschen mit Gott in Berührung zu bringen“, so Kogler. Das sei auch das Ziel der Führungen in der Ursulinenkirche: „Wir möchten die </w:t>
      </w:r>
      <w:proofErr w:type="spellStart"/>
      <w:r>
        <w:rPr>
          <w:rFonts w:ascii="Arial" w:hAnsi="Arial" w:cs="Arial"/>
          <w:color w:val="000000"/>
          <w:sz w:val="22"/>
          <w:szCs w:val="22"/>
        </w:rPr>
        <w:t>BesucherInnen</w:t>
      </w:r>
      <w:proofErr w:type="spellEnd"/>
      <w:r>
        <w:rPr>
          <w:rFonts w:ascii="Arial" w:hAnsi="Arial" w:cs="Arial"/>
          <w:color w:val="000000"/>
          <w:sz w:val="22"/>
          <w:szCs w:val="22"/>
        </w:rPr>
        <w:t xml:space="preserve"> nicht mit biblischen Geschichten ‚</w:t>
      </w:r>
      <w:proofErr w:type="spellStart"/>
      <w:r>
        <w:rPr>
          <w:rFonts w:ascii="Arial" w:hAnsi="Arial" w:cs="Arial"/>
          <w:color w:val="000000"/>
          <w:sz w:val="22"/>
          <w:szCs w:val="22"/>
        </w:rPr>
        <w:t>zutexten</w:t>
      </w:r>
      <w:proofErr w:type="spellEnd"/>
      <w:r>
        <w:rPr>
          <w:rFonts w:ascii="Arial" w:hAnsi="Arial" w:cs="Arial"/>
          <w:color w:val="000000"/>
          <w:sz w:val="22"/>
          <w:szCs w:val="22"/>
        </w:rPr>
        <w:t>‘, sondern sie einladen, mit Gott in Berührung zu kommen.</w:t>
      </w:r>
      <w:r w:rsidR="00A95DEF">
        <w:rPr>
          <w:rFonts w:ascii="Arial" w:hAnsi="Arial" w:cs="Arial"/>
          <w:color w:val="000000"/>
          <w:sz w:val="22"/>
          <w:szCs w:val="22"/>
        </w:rPr>
        <w:t xml:space="preserve"> Denn: Wen</w:t>
      </w:r>
      <w:r w:rsidR="00564E92">
        <w:rPr>
          <w:rFonts w:ascii="Arial" w:hAnsi="Arial" w:cs="Arial"/>
          <w:color w:val="000000"/>
          <w:sz w:val="22"/>
          <w:szCs w:val="22"/>
        </w:rPr>
        <w:t xml:space="preserve">n uns Engel heute so nahe sind </w:t>
      </w:r>
      <w:r w:rsidR="00A95DEF">
        <w:rPr>
          <w:rFonts w:ascii="Arial" w:hAnsi="Arial" w:cs="Arial"/>
          <w:color w:val="000000"/>
          <w:sz w:val="22"/>
          <w:szCs w:val="22"/>
        </w:rPr>
        <w:t xml:space="preserve">könnte es dann nicht sein, dass Gott in weite Ferne </w:t>
      </w:r>
      <w:r w:rsidR="00564E92">
        <w:rPr>
          <w:rFonts w:ascii="Arial" w:hAnsi="Arial" w:cs="Arial"/>
          <w:color w:val="000000"/>
          <w:sz w:val="22"/>
          <w:szCs w:val="22"/>
        </w:rPr>
        <w:t>ge</w:t>
      </w:r>
      <w:r w:rsidR="00A95DEF">
        <w:rPr>
          <w:rFonts w:ascii="Arial" w:hAnsi="Arial" w:cs="Arial"/>
          <w:color w:val="000000"/>
          <w:sz w:val="22"/>
          <w:szCs w:val="22"/>
        </w:rPr>
        <w:t xml:space="preserve">rückt ist? Es wird sich zeigen, ob es beim Höhenrausch gelingt, dass die Menschen nicht bei den Engeln ‚hängenbleiben‘, sondern wieder </w:t>
      </w:r>
      <w:r w:rsidR="00564E92">
        <w:rPr>
          <w:rFonts w:ascii="Arial" w:hAnsi="Arial" w:cs="Arial"/>
          <w:color w:val="000000"/>
          <w:sz w:val="22"/>
          <w:szCs w:val="22"/>
        </w:rPr>
        <w:t>einen Blick für das Zentrum, für Gott bekommen.“</w:t>
      </w:r>
    </w:p>
    <w:p w:rsidR="00A95DEF" w:rsidRDefault="00A95DEF" w:rsidP="00962499">
      <w:pPr>
        <w:pStyle w:val="StandardWeb"/>
        <w:spacing w:before="0" w:beforeAutospacing="0" w:after="0" w:afterAutospacing="0"/>
        <w:rPr>
          <w:rFonts w:ascii="Arial" w:hAnsi="Arial" w:cs="Arial"/>
          <w:color w:val="000000"/>
          <w:sz w:val="22"/>
          <w:szCs w:val="22"/>
        </w:rPr>
      </w:pPr>
    </w:p>
    <w:p w:rsidR="00460293" w:rsidRDefault="00460293" w:rsidP="00962499">
      <w:pPr>
        <w:pStyle w:val="Standard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Kogler zufolge ist eine Grundbotschaft biblischer Engel: „Du kommst wieder gut heim.“ Die Zusage, begleitet zu sein, </w:t>
      </w:r>
      <w:r w:rsidR="002A2E1C">
        <w:rPr>
          <w:rFonts w:ascii="Arial" w:hAnsi="Arial" w:cs="Arial"/>
          <w:color w:val="000000"/>
          <w:sz w:val="22"/>
          <w:szCs w:val="22"/>
        </w:rPr>
        <w:t>sollen auch die Menschen mitnehmen, die an den Führungen teilnehmen – gemeinsam mit dem einen oder anderen Satz, der vielleicht weiterhilft, so Koglers Wunsch.</w:t>
      </w:r>
      <w:r w:rsidR="00A95DEF">
        <w:rPr>
          <w:rFonts w:ascii="Arial" w:hAnsi="Arial" w:cs="Arial"/>
          <w:color w:val="000000"/>
          <w:sz w:val="22"/>
          <w:szCs w:val="22"/>
        </w:rPr>
        <w:t xml:space="preserve"> „Die </w:t>
      </w:r>
      <w:proofErr w:type="spellStart"/>
      <w:r w:rsidR="00A95DEF">
        <w:rPr>
          <w:rFonts w:ascii="Arial" w:hAnsi="Arial" w:cs="Arial"/>
          <w:color w:val="000000"/>
          <w:sz w:val="22"/>
          <w:szCs w:val="22"/>
        </w:rPr>
        <w:t>BesucherInnen</w:t>
      </w:r>
      <w:proofErr w:type="spellEnd"/>
      <w:r w:rsidR="00A95DEF">
        <w:rPr>
          <w:rFonts w:ascii="Arial" w:hAnsi="Arial" w:cs="Arial"/>
          <w:color w:val="000000"/>
          <w:sz w:val="22"/>
          <w:szCs w:val="22"/>
        </w:rPr>
        <w:t xml:space="preserve"> werden verschiedene Zugänge zum Engel-Thema kennenlernen. Die Einladung lautet: Nimm dir das, was du brauchst.“</w:t>
      </w:r>
    </w:p>
    <w:p w:rsidR="002A2E1C" w:rsidRDefault="002A2E1C" w:rsidP="00962499">
      <w:pPr>
        <w:pStyle w:val="StandardWeb"/>
        <w:spacing w:before="0" w:beforeAutospacing="0" w:after="0" w:afterAutospacing="0"/>
        <w:rPr>
          <w:rFonts w:ascii="Arial" w:hAnsi="Arial" w:cs="Arial"/>
          <w:color w:val="000000"/>
          <w:sz w:val="22"/>
          <w:szCs w:val="22"/>
        </w:rPr>
      </w:pPr>
    </w:p>
    <w:p w:rsidR="002A2E1C" w:rsidRDefault="002A2E1C" w:rsidP="00962499">
      <w:pPr>
        <w:pStyle w:val="Standard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Auch </w:t>
      </w:r>
      <w:r w:rsidRPr="002A2E1C">
        <w:rPr>
          <w:rFonts w:ascii="Arial" w:hAnsi="Arial" w:cs="Arial"/>
          <w:b/>
          <w:color w:val="000000"/>
          <w:sz w:val="22"/>
          <w:szCs w:val="22"/>
        </w:rPr>
        <w:t>Martin Sturm, künstlerischer Leiter des Offenen Kulturhauses Oberösterreich und Höhenrausch-Verantwortlicher,</w:t>
      </w:r>
      <w:r>
        <w:rPr>
          <w:rFonts w:ascii="Arial" w:hAnsi="Arial" w:cs="Arial"/>
          <w:color w:val="000000"/>
          <w:sz w:val="22"/>
          <w:szCs w:val="22"/>
        </w:rPr>
        <w:t xml:space="preserve"> zeigte sich begeistert von den biblischen Engeln in der Ursulinenkirche. „Diese enorme Präsenz der Engel wird nicht gleich bewusst, wenn man die Kirche betritt. Man muss erst darauf aufmerksam gemacht werden.“</w:t>
      </w:r>
    </w:p>
    <w:p w:rsidR="002A2E1C" w:rsidRDefault="002A2E1C" w:rsidP="00962499">
      <w:pPr>
        <w:pStyle w:val="StandardWeb"/>
        <w:spacing w:before="0" w:beforeAutospacing="0" w:after="0" w:afterAutospacing="0"/>
        <w:rPr>
          <w:rFonts w:ascii="Arial" w:hAnsi="Arial" w:cs="Arial"/>
          <w:color w:val="000000"/>
          <w:sz w:val="22"/>
          <w:szCs w:val="22"/>
        </w:rPr>
      </w:pPr>
    </w:p>
    <w:p w:rsidR="002A2E1C" w:rsidRPr="00A95DEF" w:rsidRDefault="00A95DEF" w:rsidP="00962499">
      <w:pPr>
        <w:pStyle w:val="StandardWeb"/>
        <w:spacing w:before="0" w:beforeAutospacing="0" w:after="0" w:afterAutospacing="0"/>
        <w:rPr>
          <w:rFonts w:ascii="Arial" w:hAnsi="Arial" w:cs="Arial"/>
          <w:b/>
          <w:color w:val="000000"/>
          <w:sz w:val="22"/>
          <w:szCs w:val="22"/>
        </w:rPr>
      </w:pPr>
      <w:r>
        <w:rPr>
          <w:rFonts w:ascii="Arial" w:hAnsi="Arial" w:cs="Arial"/>
          <w:b/>
          <w:color w:val="000000"/>
          <w:sz w:val="22"/>
          <w:szCs w:val="22"/>
        </w:rPr>
        <w:t>B</w:t>
      </w:r>
      <w:r w:rsidRPr="00A95DEF">
        <w:rPr>
          <w:rFonts w:ascii="Arial" w:hAnsi="Arial" w:cs="Arial"/>
          <w:b/>
          <w:color w:val="000000"/>
          <w:sz w:val="22"/>
          <w:szCs w:val="22"/>
        </w:rPr>
        <w:t>iblische Engel, von oben betrachtet</w:t>
      </w:r>
    </w:p>
    <w:p w:rsidR="00D53246" w:rsidRDefault="00D53246" w:rsidP="00962499">
      <w:pPr>
        <w:pStyle w:val="StandardWeb"/>
        <w:spacing w:before="0" w:beforeAutospacing="0" w:after="0" w:afterAutospacing="0"/>
        <w:rPr>
          <w:rFonts w:ascii="Arial" w:hAnsi="Arial" w:cs="Arial"/>
          <w:color w:val="000000"/>
          <w:sz w:val="22"/>
          <w:szCs w:val="22"/>
        </w:rPr>
      </w:pPr>
    </w:p>
    <w:p w:rsidR="00962499" w:rsidRPr="00A47EB1" w:rsidRDefault="00A95DEF" w:rsidP="00962499">
      <w:pPr>
        <w:pStyle w:val="StandardWeb"/>
        <w:spacing w:before="0" w:beforeAutospacing="0" w:after="0" w:afterAutospacing="0"/>
        <w:rPr>
          <w:rFonts w:ascii="Arial" w:hAnsi="Arial" w:cs="Arial"/>
          <w:color w:val="000000"/>
          <w:sz w:val="22"/>
          <w:szCs w:val="22"/>
        </w:rPr>
      </w:pPr>
      <w:r>
        <w:rPr>
          <w:rFonts w:ascii="Arial" w:hAnsi="Arial" w:cs="Arial"/>
          <w:color w:val="000000"/>
          <w:sz w:val="22"/>
          <w:szCs w:val="22"/>
        </w:rPr>
        <w:t>Eine ga</w:t>
      </w:r>
      <w:bookmarkStart w:id="0" w:name="_GoBack"/>
      <w:bookmarkEnd w:id="0"/>
      <w:r>
        <w:rPr>
          <w:rFonts w:ascii="Arial" w:hAnsi="Arial" w:cs="Arial"/>
          <w:color w:val="000000"/>
          <w:sz w:val="22"/>
          <w:szCs w:val="22"/>
        </w:rPr>
        <w:t xml:space="preserve">nz neue Perspektive eröffnete der extra für den Höhenrausch zugebaute „Balkon“, der von vom Ursulinenhof aus begehbar ist. Er ermöglicht einen einzigartigen Blick aus 15 Metern Höhe auf das Altarbild und den Innenraum der Ursulinenkirche. Dazu Johann </w:t>
      </w:r>
      <w:proofErr w:type="spellStart"/>
      <w:r>
        <w:rPr>
          <w:rFonts w:ascii="Arial" w:hAnsi="Arial" w:cs="Arial"/>
          <w:color w:val="000000"/>
          <w:sz w:val="22"/>
          <w:szCs w:val="22"/>
        </w:rPr>
        <w:t>Hintermaier</w:t>
      </w:r>
      <w:proofErr w:type="spellEnd"/>
      <w:r>
        <w:rPr>
          <w:rFonts w:ascii="Arial" w:hAnsi="Arial" w:cs="Arial"/>
          <w:color w:val="000000"/>
          <w:sz w:val="22"/>
          <w:szCs w:val="22"/>
        </w:rPr>
        <w:t>: „Engel durchbrechen die Alltagswelt – und Kunst durchbricht das Gewohnte. Der Balkon verändert den gewohnten Kirchenraum.“ Franz Kogler ergänzt: „Wir wollen beim Thema Engel Weite präsentieren – deshalb auch der Weitblick vom Balkon.</w:t>
      </w:r>
      <w:r w:rsidR="00564E92">
        <w:rPr>
          <w:rFonts w:ascii="Arial" w:hAnsi="Arial" w:cs="Arial"/>
          <w:color w:val="000000"/>
          <w:sz w:val="22"/>
          <w:szCs w:val="22"/>
        </w:rPr>
        <w:t>“ Nach Martin Sturm ermöglicht der Balkon ein Raumerlebnis: „Man geht nicht einfach auf einen Balkon, sondern tritt über eine Schwelle in einen neuen Raum ein.“</w:t>
      </w:r>
    </w:p>
    <w:p w:rsidR="00962499" w:rsidRDefault="00962499" w:rsidP="00962499">
      <w:pPr>
        <w:pStyle w:val="StandardWeb"/>
        <w:spacing w:before="0" w:beforeAutospacing="0" w:after="0" w:afterAutospacing="0"/>
        <w:rPr>
          <w:rFonts w:ascii="Arial" w:hAnsi="Arial" w:cs="Arial"/>
          <w:color w:val="000000"/>
          <w:sz w:val="22"/>
          <w:szCs w:val="22"/>
        </w:rPr>
      </w:pPr>
    </w:p>
    <w:p w:rsidR="001B0226" w:rsidRPr="001B0226" w:rsidRDefault="001B0226" w:rsidP="00962499">
      <w:pPr>
        <w:pStyle w:val="StandardWeb"/>
        <w:spacing w:before="0" w:beforeAutospacing="0" w:after="0" w:afterAutospacing="0"/>
        <w:rPr>
          <w:rFonts w:ascii="Arial" w:hAnsi="Arial" w:cs="Arial"/>
          <w:b/>
          <w:color w:val="000000"/>
          <w:sz w:val="22"/>
          <w:szCs w:val="22"/>
        </w:rPr>
      </w:pPr>
      <w:hyperlink r:id="rId7" w:history="1">
        <w:r w:rsidRPr="001B0226">
          <w:rPr>
            <w:rStyle w:val="Hyperlink"/>
            <w:rFonts w:ascii="Arial" w:hAnsi="Arial" w:cs="Arial"/>
            <w:b/>
            <w:sz w:val="22"/>
            <w:szCs w:val="22"/>
          </w:rPr>
          <w:t>www.dioezese-linz.at/engel</w:t>
        </w:r>
      </w:hyperlink>
    </w:p>
    <w:p w:rsidR="001B0226" w:rsidRPr="001B0226" w:rsidRDefault="001B0226" w:rsidP="00962499">
      <w:pPr>
        <w:pStyle w:val="StandardWeb"/>
        <w:spacing w:before="0" w:beforeAutospacing="0" w:after="0" w:afterAutospacing="0"/>
        <w:rPr>
          <w:rFonts w:ascii="Arial" w:hAnsi="Arial" w:cs="Arial"/>
          <w:b/>
          <w:color w:val="000000"/>
          <w:sz w:val="22"/>
          <w:szCs w:val="22"/>
        </w:rPr>
      </w:pPr>
    </w:p>
    <w:p w:rsidR="001B0226" w:rsidRPr="001B0226" w:rsidRDefault="001B0226" w:rsidP="00962499">
      <w:pPr>
        <w:pStyle w:val="StandardWeb"/>
        <w:spacing w:before="0" w:beforeAutospacing="0" w:after="0" w:afterAutospacing="0"/>
        <w:rPr>
          <w:rFonts w:ascii="Arial" w:hAnsi="Arial" w:cs="Arial"/>
          <w:b/>
          <w:color w:val="000000"/>
          <w:sz w:val="22"/>
          <w:szCs w:val="22"/>
        </w:rPr>
      </w:pPr>
      <w:hyperlink r:id="rId8" w:history="1">
        <w:r w:rsidRPr="001B0226">
          <w:rPr>
            <w:rStyle w:val="Hyperlink"/>
            <w:rFonts w:ascii="Arial" w:hAnsi="Arial" w:cs="Arial"/>
            <w:b/>
            <w:sz w:val="22"/>
            <w:szCs w:val="22"/>
          </w:rPr>
          <w:t>www.hoehenrausch.at</w:t>
        </w:r>
      </w:hyperlink>
    </w:p>
    <w:p w:rsidR="001B0226" w:rsidRDefault="001B0226" w:rsidP="00962499">
      <w:pPr>
        <w:pStyle w:val="StandardWeb"/>
        <w:spacing w:before="0" w:beforeAutospacing="0" w:after="0" w:afterAutospacing="0"/>
        <w:rPr>
          <w:rFonts w:ascii="Arial" w:hAnsi="Arial" w:cs="Arial"/>
          <w:color w:val="000000"/>
          <w:sz w:val="22"/>
          <w:szCs w:val="22"/>
        </w:rPr>
      </w:pPr>
    </w:p>
    <w:p w:rsidR="00D87B1A" w:rsidRDefault="00D87B1A" w:rsidP="00962499">
      <w:pPr>
        <w:pStyle w:val="StandardWeb"/>
        <w:spacing w:before="0" w:beforeAutospacing="0" w:after="0" w:afterAutospacing="0"/>
        <w:rPr>
          <w:rFonts w:ascii="Arial" w:hAnsi="Arial" w:cs="Arial"/>
          <w:color w:val="000000"/>
          <w:sz w:val="22"/>
          <w:szCs w:val="22"/>
        </w:rPr>
      </w:pPr>
    </w:p>
    <w:p w:rsidR="008F1764" w:rsidRPr="00160117" w:rsidRDefault="00160117" w:rsidP="00962499">
      <w:pPr>
        <w:pStyle w:val="StandardWeb"/>
        <w:spacing w:before="0" w:beforeAutospacing="0" w:after="0" w:afterAutospacing="0"/>
        <w:rPr>
          <w:rFonts w:ascii="Arial" w:hAnsi="Arial" w:cs="Arial"/>
          <w:b/>
          <w:i/>
          <w:color w:val="000000"/>
          <w:sz w:val="22"/>
          <w:szCs w:val="22"/>
        </w:rPr>
      </w:pPr>
      <w:r w:rsidRPr="00160117">
        <w:rPr>
          <w:rFonts w:ascii="Arial" w:hAnsi="Arial" w:cs="Arial"/>
          <w:b/>
          <w:i/>
          <w:color w:val="000000"/>
          <w:sz w:val="22"/>
          <w:szCs w:val="22"/>
        </w:rPr>
        <w:t>In der angefügten Pressunterlage finden Sie:</w:t>
      </w:r>
    </w:p>
    <w:p w:rsidR="008F1764" w:rsidRDefault="008F1764" w:rsidP="00962499">
      <w:pPr>
        <w:pStyle w:val="StandardWeb"/>
        <w:spacing w:before="0" w:beforeAutospacing="0" w:after="0" w:afterAutospacing="0"/>
        <w:rPr>
          <w:rFonts w:ascii="Arial" w:hAnsi="Arial" w:cs="Arial"/>
          <w:color w:val="000000"/>
          <w:sz w:val="22"/>
          <w:szCs w:val="22"/>
        </w:rPr>
      </w:pPr>
    </w:p>
    <w:p w:rsidR="002B0D2D" w:rsidRPr="003C0A03" w:rsidRDefault="002B0D2D" w:rsidP="00160117">
      <w:pPr>
        <w:pStyle w:val="StandardWeb"/>
        <w:numPr>
          <w:ilvl w:val="0"/>
          <w:numId w:val="1"/>
        </w:numPr>
        <w:spacing w:before="0" w:beforeAutospacing="0" w:after="0" w:afterAutospacing="0"/>
        <w:rPr>
          <w:rFonts w:ascii="Arial" w:hAnsi="Arial" w:cs="Arial"/>
          <w:b/>
          <w:i/>
          <w:color w:val="000000"/>
          <w:sz w:val="22"/>
          <w:szCs w:val="22"/>
        </w:rPr>
      </w:pPr>
      <w:r w:rsidRPr="003C0A03">
        <w:rPr>
          <w:rFonts w:ascii="Arial" w:hAnsi="Arial" w:cs="Arial"/>
          <w:b/>
          <w:i/>
          <w:color w:val="000000"/>
          <w:sz w:val="22"/>
          <w:szCs w:val="22"/>
        </w:rPr>
        <w:t>Angebote der Diözese Linz: Führungen beim Höhenrausch</w:t>
      </w:r>
    </w:p>
    <w:p w:rsidR="00D87B1A" w:rsidRPr="003C0A03" w:rsidRDefault="003C0A03" w:rsidP="00160117">
      <w:pPr>
        <w:pStyle w:val="StandardWeb"/>
        <w:numPr>
          <w:ilvl w:val="0"/>
          <w:numId w:val="1"/>
        </w:numPr>
        <w:spacing w:before="0" w:beforeAutospacing="0" w:after="0" w:afterAutospacing="0"/>
        <w:rPr>
          <w:rFonts w:ascii="Arial" w:hAnsi="Arial" w:cs="Arial"/>
          <w:b/>
          <w:i/>
          <w:color w:val="000000"/>
          <w:sz w:val="22"/>
          <w:szCs w:val="22"/>
        </w:rPr>
      </w:pPr>
      <w:r w:rsidRPr="003C0A03">
        <w:rPr>
          <w:rFonts w:ascii="Arial" w:hAnsi="Arial" w:cs="Arial"/>
          <w:b/>
          <w:i/>
          <w:color w:val="000000"/>
          <w:sz w:val="22"/>
          <w:szCs w:val="22"/>
        </w:rPr>
        <w:t>Weitere Infos zu biblischen Engeln:</w:t>
      </w:r>
    </w:p>
    <w:p w:rsidR="00D87B1A" w:rsidRDefault="00D87B1A" w:rsidP="00D87B1A">
      <w:pPr>
        <w:spacing w:before="120" w:line="300" w:lineRule="atLeast"/>
        <w:jc w:val="both"/>
        <w:rPr>
          <w:rFonts w:asciiTheme="minorHAnsi" w:hAnsiTheme="minorHAnsi" w:cs="Calibri"/>
        </w:rPr>
      </w:pPr>
    </w:p>
    <w:p w:rsidR="003C0A03" w:rsidRDefault="003C0A03" w:rsidP="00D87B1A">
      <w:pPr>
        <w:spacing w:before="120" w:line="300" w:lineRule="atLeast"/>
        <w:jc w:val="both"/>
        <w:rPr>
          <w:rFonts w:cs="Arial"/>
          <w:b/>
        </w:rPr>
      </w:pPr>
      <w:r w:rsidRPr="003C0A03">
        <w:rPr>
          <w:rFonts w:cs="Arial"/>
          <w:b/>
        </w:rPr>
        <w:t>Fotos: Diözese Linz / honorarfrei</w:t>
      </w:r>
    </w:p>
    <w:p w:rsidR="003C0A03" w:rsidRPr="002E270E" w:rsidRDefault="001B0226" w:rsidP="00D87B1A">
      <w:pPr>
        <w:spacing w:before="120" w:line="300" w:lineRule="atLeast"/>
        <w:jc w:val="both"/>
        <w:rPr>
          <w:rFonts w:cs="Arial"/>
        </w:rPr>
      </w:pPr>
      <w:r w:rsidRPr="002E270E">
        <w:rPr>
          <w:rFonts w:cs="Arial"/>
        </w:rPr>
        <w:t>Foto 1</w:t>
      </w:r>
      <w:r w:rsidR="002E270E" w:rsidRPr="002E270E">
        <w:rPr>
          <w:rFonts w:cs="Arial"/>
        </w:rPr>
        <w:t xml:space="preserve"> und 2</w:t>
      </w:r>
      <w:r w:rsidRPr="002E270E">
        <w:rPr>
          <w:rFonts w:cs="Arial"/>
        </w:rPr>
        <w:t xml:space="preserve">: </w:t>
      </w:r>
      <w:r w:rsidR="002E270E" w:rsidRPr="002E270E">
        <w:rPr>
          <w:rFonts w:cs="Arial"/>
        </w:rPr>
        <w:t xml:space="preserve">Dr. Franz Kogler (l.) und Dr. </w:t>
      </w:r>
      <w:r w:rsidRPr="002E270E">
        <w:rPr>
          <w:rFonts w:cs="Arial"/>
        </w:rPr>
        <w:t xml:space="preserve">Johann </w:t>
      </w:r>
      <w:proofErr w:type="spellStart"/>
      <w:r w:rsidRPr="002E270E">
        <w:rPr>
          <w:rFonts w:cs="Arial"/>
        </w:rPr>
        <w:t>Hinter</w:t>
      </w:r>
      <w:r w:rsidR="002E270E" w:rsidRPr="002E270E">
        <w:rPr>
          <w:rFonts w:cs="Arial"/>
        </w:rPr>
        <w:t>maier</w:t>
      </w:r>
      <w:proofErr w:type="spellEnd"/>
      <w:r w:rsidR="002E270E" w:rsidRPr="002E270E">
        <w:rPr>
          <w:rFonts w:cs="Arial"/>
        </w:rPr>
        <w:t xml:space="preserve"> erklärten die biblischen Engel in der Ursulinenkirche.</w:t>
      </w:r>
    </w:p>
    <w:p w:rsidR="002E270E" w:rsidRPr="002E270E" w:rsidRDefault="002E270E" w:rsidP="00D87B1A">
      <w:pPr>
        <w:spacing w:before="120" w:line="300" w:lineRule="atLeast"/>
        <w:jc w:val="both"/>
        <w:rPr>
          <w:rFonts w:cs="Arial"/>
        </w:rPr>
      </w:pPr>
      <w:r w:rsidRPr="002E270E">
        <w:rPr>
          <w:rFonts w:cs="Arial"/>
        </w:rPr>
        <w:t xml:space="preserve">Foto 3: </w:t>
      </w:r>
      <w:r w:rsidRPr="002E270E">
        <w:rPr>
          <w:rFonts w:cs="Arial"/>
        </w:rPr>
        <w:t xml:space="preserve">Dr. Franz Kogler (l.) und Dr. Johann </w:t>
      </w:r>
      <w:proofErr w:type="spellStart"/>
      <w:r w:rsidRPr="002E270E">
        <w:rPr>
          <w:rFonts w:cs="Arial"/>
        </w:rPr>
        <w:t>Hintermaier</w:t>
      </w:r>
      <w:proofErr w:type="spellEnd"/>
      <w:r>
        <w:rPr>
          <w:rFonts w:cs="Arial"/>
        </w:rPr>
        <w:t xml:space="preserve"> auf dem Balkon in 15 Metern Höhe.</w:t>
      </w:r>
    </w:p>
    <w:p w:rsidR="002E270E" w:rsidRDefault="002E270E" w:rsidP="00D87B1A">
      <w:pPr>
        <w:spacing w:before="120" w:line="300" w:lineRule="atLeast"/>
        <w:jc w:val="both"/>
        <w:rPr>
          <w:rFonts w:cs="Arial"/>
          <w:b/>
        </w:rPr>
      </w:pPr>
    </w:p>
    <w:p w:rsidR="003C0A03" w:rsidRPr="003C0A03" w:rsidRDefault="003C0A03" w:rsidP="00D87B1A">
      <w:pPr>
        <w:spacing w:before="120" w:line="300" w:lineRule="atLeast"/>
        <w:jc w:val="both"/>
        <w:rPr>
          <w:rFonts w:cs="Arial"/>
          <w:b/>
        </w:rPr>
      </w:pPr>
    </w:p>
    <w:p w:rsidR="00D87B1A" w:rsidRPr="00450C80" w:rsidRDefault="00D87B1A" w:rsidP="00D87B1A">
      <w:pPr>
        <w:spacing w:before="120" w:line="300" w:lineRule="atLeast"/>
        <w:jc w:val="both"/>
        <w:rPr>
          <w:rFonts w:asciiTheme="minorHAnsi" w:hAnsiTheme="minorHAnsi" w:cs="Calibri"/>
        </w:rPr>
      </w:pPr>
    </w:p>
    <w:p w:rsidR="00D87B1A" w:rsidRPr="003C0A03" w:rsidRDefault="00D87B1A" w:rsidP="00D87B1A">
      <w:pPr>
        <w:spacing w:line="300" w:lineRule="atLeast"/>
        <w:rPr>
          <w:rFonts w:cs="Arial"/>
          <w:b/>
          <w:u w:val="single"/>
        </w:rPr>
      </w:pPr>
      <w:r w:rsidRPr="003C0A03">
        <w:rPr>
          <w:rFonts w:cs="Arial"/>
          <w:b/>
          <w:u w:val="single"/>
        </w:rPr>
        <w:t xml:space="preserve">Pressekontakt </w:t>
      </w:r>
    </w:p>
    <w:p w:rsidR="00D87B1A" w:rsidRPr="003C0A03" w:rsidRDefault="00D87B1A" w:rsidP="00D87B1A">
      <w:pPr>
        <w:spacing w:line="300" w:lineRule="atLeast"/>
        <w:rPr>
          <w:rStyle w:val="Hyperlink"/>
          <w:rFonts w:cs="Arial"/>
          <w:color w:val="auto"/>
        </w:rPr>
      </w:pPr>
      <w:r w:rsidRPr="003C0A03">
        <w:rPr>
          <w:rFonts w:cs="Arial"/>
          <w:u w:val="single"/>
        </w:rPr>
        <w:t xml:space="preserve">OÖ Kulturquartier: </w:t>
      </w:r>
      <w:r w:rsidRPr="003C0A03">
        <w:rPr>
          <w:rFonts w:cs="Arial"/>
        </w:rPr>
        <w:t xml:space="preserve"> Maria </w:t>
      </w:r>
      <w:proofErr w:type="spellStart"/>
      <w:r w:rsidRPr="003C0A03">
        <w:rPr>
          <w:rFonts w:cs="Arial"/>
        </w:rPr>
        <w:t>Falkinger</w:t>
      </w:r>
      <w:proofErr w:type="spellEnd"/>
      <w:r w:rsidRPr="003C0A03">
        <w:rPr>
          <w:rFonts w:cs="Arial"/>
        </w:rPr>
        <w:t>, 0732</w:t>
      </w:r>
      <w:r w:rsidR="003C0A03" w:rsidRPr="003C0A03">
        <w:rPr>
          <w:rFonts w:cs="Arial"/>
        </w:rPr>
        <w:t xml:space="preserve"> </w:t>
      </w:r>
      <w:r w:rsidRPr="003C0A03">
        <w:rPr>
          <w:rFonts w:cs="Arial"/>
        </w:rPr>
        <w:t>78</w:t>
      </w:r>
      <w:r w:rsidR="003C0A03" w:rsidRPr="003C0A03">
        <w:rPr>
          <w:rFonts w:cs="Arial"/>
        </w:rPr>
        <w:t xml:space="preserve"> </w:t>
      </w:r>
      <w:r w:rsidRPr="003C0A03">
        <w:rPr>
          <w:rFonts w:cs="Arial"/>
        </w:rPr>
        <w:t>41</w:t>
      </w:r>
      <w:r w:rsidR="003C0A03" w:rsidRPr="003C0A03">
        <w:rPr>
          <w:rFonts w:cs="Arial"/>
        </w:rPr>
        <w:t xml:space="preserve"> </w:t>
      </w:r>
      <w:r w:rsidRPr="003C0A03">
        <w:rPr>
          <w:rFonts w:cs="Arial"/>
        </w:rPr>
        <w:t>78-52</w:t>
      </w:r>
      <w:r w:rsidR="003C0A03" w:rsidRPr="003C0A03">
        <w:rPr>
          <w:rFonts w:cs="Arial"/>
        </w:rPr>
        <w:t xml:space="preserve"> </w:t>
      </w:r>
      <w:r w:rsidRPr="003C0A03">
        <w:rPr>
          <w:rFonts w:cs="Arial"/>
        </w:rPr>
        <w:t xml:space="preserve">540, </w:t>
      </w:r>
      <w:hyperlink r:id="rId9" w:history="1">
        <w:r w:rsidRPr="003C0A03">
          <w:rPr>
            <w:rStyle w:val="Hyperlink"/>
            <w:rFonts w:cs="Arial"/>
            <w:color w:val="auto"/>
          </w:rPr>
          <w:t>m.falkinger@ooekulturquartier.at</w:t>
        </w:r>
      </w:hyperlink>
    </w:p>
    <w:p w:rsidR="00D87B1A" w:rsidRPr="003C0A03" w:rsidRDefault="00D87B1A" w:rsidP="00D87B1A">
      <w:pPr>
        <w:spacing w:line="300" w:lineRule="atLeast"/>
        <w:rPr>
          <w:rStyle w:val="Hyperlink"/>
          <w:rFonts w:cs="Arial"/>
          <w:color w:val="auto"/>
        </w:rPr>
      </w:pPr>
      <w:r w:rsidRPr="003C0A03">
        <w:rPr>
          <w:rStyle w:val="Hyperlink"/>
          <w:rFonts w:cs="Arial"/>
          <w:color w:val="auto"/>
        </w:rPr>
        <w:t xml:space="preserve">Diözese Linz:  </w:t>
      </w:r>
      <w:r w:rsidRPr="003C0A03">
        <w:rPr>
          <w:rStyle w:val="Hyperlink"/>
          <w:rFonts w:cs="Arial"/>
          <w:color w:val="auto"/>
          <w:u w:val="none"/>
        </w:rPr>
        <w:t xml:space="preserve">Michael </w:t>
      </w:r>
      <w:proofErr w:type="spellStart"/>
      <w:r w:rsidRPr="003C0A03">
        <w:rPr>
          <w:rStyle w:val="Hyperlink"/>
          <w:rFonts w:cs="Arial"/>
          <w:color w:val="auto"/>
          <w:u w:val="none"/>
        </w:rPr>
        <w:t>Kraml</w:t>
      </w:r>
      <w:proofErr w:type="spellEnd"/>
      <w:r w:rsidRPr="003C0A03">
        <w:rPr>
          <w:rStyle w:val="Hyperlink"/>
          <w:rFonts w:cs="Arial"/>
          <w:color w:val="auto"/>
          <w:u w:val="none"/>
        </w:rPr>
        <w:t>,</w:t>
      </w:r>
      <w:r w:rsidRPr="003C0A03">
        <w:rPr>
          <w:rFonts w:cs="Arial"/>
        </w:rPr>
        <w:t xml:space="preserve"> 0732</w:t>
      </w:r>
      <w:r w:rsidR="003C0A03" w:rsidRPr="003C0A03">
        <w:rPr>
          <w:rFonts w:cs="Arial"/>
        </w:rPr>
        <w:t xml:space="preserve"> </w:t>
      </w:r>
      <w:r w:rsidRPr="003C0A03">
        <w:rPr>
          <w:rFonts w:cs="Arial"/>
        </w:rPr>
        <w:t>76</w:t>
      </w:r>
      <w:r w:rsidR="003C0A03" w:rsidRPr="003C0A03">
        <w:rPr>
          <w:rFonts w:cs="Arial"/>
        </w:rPr>
        <w:t xml:space="preserve"> 10-1171, Mob: 0676 </w:t>
      </w:r>
      <w:r w:rsidRPr="003C0A03">
        <w:rPr>
          <w:rFonts w:cs="Arial"/>
        </w:rPr>
        <w:t>87</w:t>
      </w:r>
      <w:r w:rsidR="003C0A03" w:rsidRPr="003C0A03">
        <w:rPr>
          <w:rFonts w:cs="Arial"/>
        </w:rPr>
        <w:t xml:space="preserve"> </w:t>
      </w:r>
      <w:r w:rsidRPr="003C0A03">
        <w:rPr>
          <w:rFonts w:cs="Arial"/>
        </w:rPr>
        <w:t>76</w:t>
      </w:r>
      <w:r w:rsidR="003C0A03" w:rsidRPr="003C0A03">
        <w:rPr>
          <w:rFonts w:cs="Arial"/>
        </w:rPr>
        <w:t xml:space="preserve"> </w:t>
      </w:r>
      <w:r w:rsidRPr="003C0A03">
        <w:rPr>
          <w:rFonts w:cs="Arial"/>
        </w:rPr>
        <w:t>11</w:t>
      </w:r>
      <w:r w:rsidR="003C0A03" w:rsidRPr="003C0A03">
        <w:rPr>
          <w:rFonts w:cs="Arial"/>
        </w:rPr>
        <w:t xml:space="preserve"> </w:t>
      </w:r>
      <w:r w:rsidRPr="003C0A03">
        <w:rPr>
          <w:rFonts w:cs="Arial"/>
        </w:rPr>
        <w:t xml:space="preserve">71, </w:t>
      </w:r>
      <w:hyperlink r:id="rId10" w:history="1">
        <w:r w:rsidRPr="003C0A03">
          <w:rPr>
            <w:rStyle w:val="Hyperlink"/>
            <w:rFonts w:cs="Arial"/>
            <w:color w:val="auto"/>
          </w:rPr>
          <w:t>michael.kraml@dioezese-linz.at</w:t>
        </w:r>
      </w:hyperlink>
      <w:r w:rsidRPr="003C0A03">
        <w:rPr>
          <w:rFonts w:cs="Arial"/>
        </w:rPr>
        <w:br/>
      </w:r>
    </w:p>
    <w:p w:rsidR="00D87B1A" w:rsidRPr="003C0A03" w:rsidRDefault="00D87B1A" w:rsidP="00D87B1A">
      <w:pPr>
        <w:spacing w:line="300" w:lineRule="atLeast"/>
        <w:rPr>
          <w:rFonts w:cs="Arial"/>
        </w:rPr>
      </w:pPr>
      <w:r w:rsidRPr="003C0A03">
        <w:rPr>
          <w:rFonts w:cs="Arial"/>
          <w:u w:val="single"/>
        </w:rPr>
        <w:t>Fotos und Presseinfo zum Download:</w:t>
      </w:r>
      <w:r w:rsidRPr="003C0A03">
        <w:rPr>
          <w:rFonts w:cs="Arial"/>
        </w:rPr>
        <w:t xml:space="preserve"> http://www.ooekulturquartier.at/presse/</w:t>
      </w:r>
    </w:p>
    <w:p w:rsidR="00D87B1A" w:rsidRPr="00450C80" w:rsidRDefault="00D87B1A" w:rsidP="00D87B1A">
      <w:pPr>
        <w:spacing w:line="22" w:lineRule="atLeast"/>
        <w:jc w:val="both"/>
        <w:rPr>
          <w:rFonts w:asciiTheme="minorHAnsi" w:hAnsiTheme="minorHAnsi" w:cs="Calibri"/>
          <w:szCs w:val="24"/>
        </w:rPr>
      </w:pPr>
      <w:r>
        <w:rPr>
          <w:rFonts w:asciiTheme="minorHAnsi" w:hAnsiTheme="minorHAnsi" w:cs="Calibri"/>
          <w:szCs w:val="24"/>
        </w:rPr>
        <w:t xml:space="preserve">                                                                    https://www.dioezese-linz.at/presse</w:t>
      </w:r>
    </w:p>
    <w:p w:rsidR="00D87B1A" w:rsidRPr="002B0D2D" w:rsidRDefault="00D87B1A" w:rsidP="00962499">
      <w:pPr>
        <w:pStyle w:val="StandardWeb"/>
        <w:spacing w:before="0" w:beforeAutospacing="0" w:after="0" w:afterAutospacing="0"/>
        <w:rPr>
          <w:rFonts w:ascii="Arial" w:hAnsi="Arial" w:cs="Arial"/>
          <w:b/>
          <w:color w:val="000000"/>
          <w:sz w:val="22"/>
          <w:szCs w:val="22"/>
        </w:rPr>
      </w:pPr>
    </w:p>
    <w:sectPr w:rsidR="00D87B1A" w:rsidRPr="002B0D2D" w:rsidSect="00962499">
      <w:headerReference w:type="even" r:id="rId11"/>
      <w:headerReference w:type="default" r:id="rId12"/>
      <w:footerReference w:type="even" r:id="rId13"/>
      <w:footerReference w:type="default" r:id="rId14"/>
      <w:headerReference w:type="first" r:id="rId15"/>
      <w:footerReference w:type="first" r:id="rId16"/>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2499" w:rsidRDefault="00962499">
      <w:r>
        <w:separator/>
      </w:r>
    </w:p>
  </w:endnote>
  <w:endnote w:type="continuationSeparator" w:id="0">
    <w:p w:rsidR="00962499" w:rsidRDefault="00962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2499" w:rsidRDefault="00962499">
      <w:r>
        <w:separator/>
      </w:r>
    </w:p>
  </w:footnote>
  <w:footnote w:type="continuationSeparator" w:id="0">
    <w:p w:rsidR="00962499" w:rsidRDefault="009624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589B"/>
    <w:multiLevelType w:val="hybridMultilevel"/>
    <w:tmpl w:val="5F7C88BE"/>
    <w:lvl w:ilvl="0" w:tplc="38C67560">
      <w:start w:val="40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499"/>
    <w:rsid w:val="0005577C"/>
    <w:rsid w:val="000603BD"/>
    <w:rsid w:val="00083F9D"/>
    <w:rsid w:val="000B3CAF"/>
    <w:rsid w:val="00141001"/>
    <w:rsid w:val="00160117"/>
    <w:rsid w:val="0018480F"/>
    <w:rsid w:val="001B0226"/>
    <w:rsid w:val="001C5DDA"/>
    <w:rsid w:val="002402FC"/>
    <w:rsid w:val="002A2E1C"/>
    <w:rsid w:val="002A708B"/>
    <w:rsid w:val="002B0D2D"/>
    <w:rsid w:val="002E270E"/>
    <w:rsid w:val="002E5529"/>
    <w:rsid w:val="002F3701"/>
    <w:rsid w:val="00315C1F"/>
    <w:rsid w:val="0033402A"/>
    <w:rsid w:val="00366248"/>
    <w:rsid w:val="003726D8"/>
    <w:rsid w:val="003C0A03"/>
    <w:rsid w:val="003D61BB"/>
    <w:rsid w:val="003E3828"/>
    <w:rsid w:val="00430D75"/>
    <w:rsid w:val="00447568"/>
    <w:rsid w:val="00460293"/>
    <w:rsid w:val="004A3793"/>
    <w:rsid w:val="004E6F4E"/>
    <w:rsid w:val="004F3AAB"/>
    <w:rsid w:val="00537D1F"/>
    <w:rsid w:val="00542BEA"/>
    <w:rsid w:val="005447F9"/>
    <w:rsid w:val="00564E92"/>
    <w:rsid w:val="00567B3E"/>
    <w:rsid w:val="0057069F"/>
    <w:rsid w:val="005B7EFC"/>
    <w:rsid w:val="00601035"/>
    <w:rsid w:val="0067643B"/>
    <w:rsid w:val="00694620"/>
    <w:rsid w:val="0069549A"/>
    <w:rsid w:val="00712417"/>
    <w:rsid w:val="00714F83"/>
    <w:rsid w:val="00741F48"/>
    <w:rsid w:val="007D38DC"/>
    <w:rsid w:val="00807C90"/>
    <w:rsid w:val="008355DE"/>
    <w:rsid w:val="008A5750"/>
    <w:rsid w:val="008E01D7"/>
    <w:rsid w:val="008F1764"/>
    <w:rsid w:val="0093496A"/>
    <w:rsid w:val="0094025B"/>
    <w:rsid w:val="00956261"/>
    <w:rsid w:val="00962499"/>
    <w:rsid w:val="00967AA0"/>
    <w:rsid w:val="009D0E77"/>
    <w:rsid w:val="00A21FCD"/>
    <w:rsid w:val="00A93209"/>
    <w:rsid w:val="00A95DEF"/>
    <w:rsid w:val="00AC6FE0"/>
    <w:rsid w:val="00AE0EBF"/>
    <w:rsid w:val="00B275A8"/>
    <w:rsid w:val="00B566A2"/>
    <w:rsid w:val="00B735AC"/>
    <w:rsid w:val="00B97EE3"/>
    <w:rsid w:val="00CB7487"/>
    <w:rsid w:val="00CB767C"/>
    <w:rsid w:val="00CF37D2"/>
    <w:rsid w:val="00D31CCE"/>
    <w:rsid w:val="00D53246"/>
    <w:rsid w:val="00D56319"/>
    <w:rsid w:val="00D87B1A"/>
    <w:rsid w:val="00DE5337"/>
    <w:rsid w:val="00DF6FC9"/>
    <w:rsid w:val="00E86A99"/>
    <w:rsid w:val="00EA10DA"/>
    <w:rsid w:val="00ED32A8"/>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930D78E-CB53-437D-8FE9-81F484AA1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962499"/>
  </w:style>
  <w:style w:type="paragraph" w:styleId="Sprechblasentext">
    <w:name w:val="Balloon Text"/>
    <w:basedOn w:val="Standard"/>
    <w:link w:val="SprechblasentextZchn"/>
    <w:rsid w:val="00D56319"/>
    <w:rPr>
      <w:rFonts w:ascii="Segoe UI" w:hAnsi="Segoe UI" w:cs="Segoe UI"/>
      <w:sz w:val="18"/>
      <w:szCs w:val="18"/>
    </w:rPr>
  </w:style>
  <w:style w:type="character" w:customStyle="1" w:styleId="SprechblasentextZchn">
    <w:name w:val="Sprechblasentext Zchn"/>
    <w:basedOn w:val="Absatz-Standardschriftart"/>
    <w:link w:val="Sprechblasentext"/>
    <w:rsid w:val="00D563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oehenrausch.a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ioezese-linz.at/enge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michael.kraml@dioezese-linz.at" TargetMode="External"/><Relationship Id="rId4" Type="http://schemas.openxmlformats.org/officeDocument/2006/relationships/webSettings" Target="webSettings.xml"/><Relationship Id="rId9" Type="http://schemas.openxmlformats.org/officeDocument/2006/relationships/hyperlink" Target="mailto:m.falkinger@ooekulturquartier.a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3</Pages>
  <Words>864</Words>
  <Characters>5459</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6311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7</cp:revision>
  <cp:lastPrinted>2016-04-28T13:57:00Z</cp:lastPrinted>
  <dcterms:created xsi:type="dcterms:W3CDTF">2016-05-11T09:21:00Z</dcterms:created>
  <dcterms:modified xsi:type="dcterms:W3CDTF">2016-05-11T13:13:00Z</dcterms:modified>
</cp:coreProperties>
</file>