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4B21AB3B" w:rsidR="00F42EE7" w:rsidRDefault="00204D97" w:rsidP="006E00D4">
      <w:pPr>
        <w:jc w:val="right"/>
        <w:rPr>
          <w:rFonts w:cs="Arial"/>
          <w:szCs w:val="22"/>
        </w:rPr>
      </w:pPr>
      <w:r w:rsidRPr="00267BC3">
        <w:rPr>
          <w:rFonts w:cs="Arial"/>
          <w:szCs w:val="22"/>
        </w:rPr>
        <w:t>Nr</w:t>
      </w:r>
      <w:r w:rsidRPr="009C1CEA">
        <w:rPr>
          <w:rFonts w:cs="Arial"/>
          <w:szCs w:val="22"/>
        </w:rPr>
        <w:t>.</w:t>
      </w:r>
      <w:r w:rsidR="00F87039">
        <w:rPr>
          <w:rFonts w:cs="Arial"/>
          <w:szCs w:val="22"/>
        </w:rPr>
        <w:t xml:space="preserve"> </w:t>
      </w:r>
      <w:r w:rsidR="00F87039" w:rsidRPr="00045033">
        <w:rPr>
          <w:rFonts w:cs="Arial"/>
          <w:szCs w:val="22"/>
        </w:rPr>
        <w:t>3</w:t>
      </w:r>
      <w:r w:rsidRPr="00045033">
        <w:rPr>
          <w:rFonts w:cs="Arial"/>
          <w:szCs w:val="22"/>
        </w:rPr>
        <w:t xml:space="preserve"> / </w:t>
      </w:r>
      <w:r w:rsidR="00045033" w:rsidRPr="00045033">
        <w:rPr>
          <w:rFonts w:cs="Arial"/>
          <w:szCs w:val="22"/>
        </w:rPr>
        <w:t>5.</w:t>
      </w:r>
      <w:r w:rsidR="00B50A38" w:rsidRPr="009C1CEA">
        <w:rPr>
          <w:rFonts w:cs="Arial"/>
          <w:szCs w:val="22"/>
        </w:rPr>
        <w:t xml:space="preserve"> </w:t>
      </w:r>
      <w:r w:rsidR="003C5811" w:rsidRPr="009C1CEA">
        <w:rPr>
          <w:rFonts w:cs="Arial"/>
          <w:szCs w:val="22"/>
        </w:rPr>
        <w:t>Jä</w:t>
      </w:r>
      <w:r w:rsidR="003C5811" w:rsidRPr="003C5811">
        <w:rPr>
          <w:rFonts w:cs="Arial"/>
          <w:szCs w:val="22"/>
        </w:rPr>
        <w:t>nn</w:t>
      </w:r>
      <w:r w:rsidR="00B50A38" w:rsidRPr="003C5811">
        <w:rPr>
          <w:rFonts w:cs="Arial"/>
          <w:szCs w:val="22"/>
        </w:rPr>
        <w:t>er</w:t>
      </w:r>
      <w:r w:rsidR="00543B0C" w:rsidRPr="003C5811">
        <w:rPr>
          <w:rFonts w:cs="Arial"/>
          <w:szCs w:val="22"/>
        </w:rPr>
        <w:t xml:space="preserve"> </w:t>
      </w:r>
      <w:r w:rsidR="00C51049" w:rsidRPr="003C5811">
        <w:rPr>
          <w:rFonts w:cs="Arial"/>
          <w:szCs w:val="22"/>
        </w:rPr>
        <w:t>202</w:t>
      </w:r>
      <w:r w:rsidR="003C5811" w:rsidRPr="003C5811">
        <w:rPr>
          <w:rFonts w:cs="Arial"/>
          <w:szCs w:val="22"/>
        </w:rPr>
        <w:t>4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7920D590" w:rsidR="00301EED" w:rsidRDefault="00301EED" w:rsidP="00430D75">
      <w:pPr>
        <w:rPr>
          <w:rFonts w:cs="Arial"/>
          <w:szCs w:val="22"/>
        </w:rPr>
      </w:pPr>
    </w:p>
    <w:p w14:paraId="7BADF6C9" w14:textId="4B0AAC78" w:rsidR="00ED248D" w:rsidRDefault="00ED248D" w:rsidP="00430D75">
      <w:pPr>
        <w:rPr>
          <w:rFonts w:cs="Arial"/>
          <w:szCs w:val="22"/>
        </w:rPr>
      </w:pPr>
      <w:bookmarkStart w:id="0" w:name="_Hlk155163245"/>
    </w:p>
    <w:p w14:paraId="73876416" w14:textId="77777777" w:rsidR="00B5298F" w:rsidRDefault="00B5298F" w:rsidP="00430D75">
      <w:pPr>
        <w:rPr>
          <w:rFonts w:cs="Arial"/>
          <w:szCs w:val="22"/>
        </w:rPr>
      </w:pPr>
    </w:p>
    <w:p w14:paraId="643DBB5B" w14:textId="17B8F90E" w:rsidR="00BA7B5D" w:rsidRPr="002420C2" w:rsidRDefault="00F0486D" w:rsidP="00F27488">
      <w:pPr>
        <w:rPr>
          <w:rFonts w:cs="Arial"/>
          <w:b/>
          <w:sz w:val="28"/>
          <w:szCs w:val="28"/>
          <w:u w:val="single"/>
        </w:rPr>
      </w:pPr>
      <w:bookmarkStart w:id="1" w:name="_Hlk101774893"/>
      <w:bookmarkStart w:id="2" w:name="_Hlk107561366"/>
      <w:bookmarkStart w:id="3" w:name="_Hlk113267864"/>
      <w:r>
        <w:rPr>
          <w:rFonts w:cs="Arial"/>
          <w:b/>
          <w:sz w:val="28"/>
          <w:szCs w:val="28"/>
          <w:u w:val="single"/>
        </w:rPr>
        <w:t xml:space="preserve">Oberstudienrat </w:t>
      </w:r>
      <w:r w:rsidR="00F87039">
        <w:rPr>
          <w:rFonts w:cs="Arial"/>
          <w:b/>
          <w:sz w:val="28"/>
          <w:szCs w:val="28"/>
          <w:u w:val="single"/>
        </w:rPr>
        <w:t>Konsistorialrat Mag. Friedrich Pichler verstorben</w:t>
      </w:r>
    </w:p>
    <w:bookmarkEnd w:id="1"/>
    <w:p w14:paraId="3D5A55B5" w14:textId="77777777" w:rsidR="00277698" w:rsidRDefault="00277698" w:rsidP="00D371B7">
      <w:pPr>
        <w:rPr>
          <w:rFonts w:cs="Arial"/>
          <w:bCs/>
          <w:szCs w:val="24"/>
        </w:rPr>
      </w:pPr>
    </w:p>
    <w:p w14:paraId="3CDDE11A" w14:textId="27D9F824" w:rsidR="003C5811" w:rsidRPr="003C5811" w:rsidRDefault="00F87039" w:rsidP="003C5811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Friedrich Pichler</w:t>
      </w:r>
      <w:r w:rsidR="003C5811" w:rsidRPr="003C5811">
        <w:rPr>
          <w:rFonts w:cs="Arial"/>
          <w:b/>
          <w:szCs w:val="22"/>
        </w:rPr>
        <w:t xml:space="preserve">, </w:t>
      </w:r>
      <w:r>
        <w:rPr>
          <w:rFonts w:cs="Arial"/>
          <w:b/>
          <w:szCs w:val="22"/>
        </w:rPr>
        <w:t xml:space="preserve">Ständiger Diakon und Religionslehrer </w:t>
      </w:r>
      <w:r w:rsidR="00B90EBF">
        <w:rPr>
          <w:rFonts w:cs="Arial"/>
          <w:b/>
          <w:szCs w:val="22"/>
        </w:rPr>
        <w:t xml:space="preserve">in Ruhe </w:t>
      </w:r>
      <w:r>
        <w:rPr>
          <w:rFonts w:cs="Arial"/>
          <w:b/>
          <w:szCs w:val="22"/>
        </w:rPr>
        <w:t>in Hallstatt</w:t>
      </w:r>
      <w:r w:rsidR="003C5811" w:rsidRPr="003C5811">
        <w:rPr>
          <w:rFonts w:cs="Arial"/>
          <w:b/>
          <w:szCs w:val="22"/>
        </w:rPr>
        <w:t xml:space="preserve">, ist am </w:t>
      </w:r>
      <w:r>
        <w:rPr>
          <w:rFonts w:cs="Arial"/>
          <w:b/>
          <w:szCs w:val="22"/>
        </w:rPr>
        <w:t>1. Jänner 2024</w:t>
      </w:r>
      <w:r w:rsidR="003C5811" w:rsidRPr="003C5811">
        <w:rPr>
          <w:rFonts w:cs="Arial"/>
          <w:b/>
          <w:szCs w:val="22"/>
        </w:rPr>
        <w:t xml:space="preserve"> </w:t>
      </w:r>
      <w:r w:rsidR="00F0486D">
        <w:rPr>
          <w:rFonts w:cs="Arial"/>
          <w:b/>
          <w:szCs w:val="22"/>
        </w:rPr>
        <w:t xml:space="preserve">unerwartet </w:t>
      </w:r>
      <w:r w:rsidR="00947B37" w:rsidRPr="003C5811">
        <w:rPr>
          <w:rFonts w:cs="Arial"/>
          <w:b/>
          <w:szCs w:val="22"/>
        </w:rPr>
        <w:t xml:space="preserve">im </w:t>
      </w:r>
      <w:r w:rsidR="00947B37">
        <w:rPr>
          <w:rFonts w:cs="Arial"/>
          <w:b/>
          <w:szCs w:val="22"/>
        </w:rPr>
        <w:t>71</w:t>
      </w:r>
      <w:r w:rsidR="00947B37" w:rsidRPr="003C5811">
        <w:rPr>
          <w:rFonts w:cs="Arial"/>
          <w:b/>
          <w:szCs w:val="22"/>
        </w:rPr>
        <w:t xml:space="preserve">. Lebensjahr </w:t>
      </w:r>
      <w:r>
        <w:rPr>
          <w:rFonts w:cs="Arial"/>
          <w:b/>
          <w:szCs w:val="22"/>
        </w:rPr>
        <w:t>im Landeskrankenhaus Salzburg</w:t>
      </w:r>
      <w:r w:rsidR="003C5811" w:rsidRPr="003C5811">
        <w:rPr>
          <w:rFonts w:cs="Arial"/>
          <w:b/>
          <w:szCs w:val="22"/>
        </w:rPr>
        <w:t xml:space="preserve"> verstorben.</w:t>
      </w:r>
    </w:p>
    <w:p w14:paraId="271177A4" w14:textId="77777777" w:rsidR="003C5811" w:rsidRPr="003C5811" w:rsidRDefault="003C5811" w:rsidP="003C5811">
      <w:pPr>
        <w:rPr>
          <w:rFonts w:cs="Arial"/>
          <w:bCs/>
          <w:szCs w:val="22"/>
        </w:rPr>
      </w:pPr>
    </w:p>
    <w:p w14:paraId="0F7100BA" w14:textId="4A84D208" w:rsidR="009A02DE" w:rsidRPr="00BE25BC" w:rsidRDefault="00F87039" w:rsidP="00BE25BC">
      <w:pPr>
        <w:spacing w:after="120"/>
        <w:rPr>
          <w:rFonts w:cs="Arial"/>
          <w:bCs/>
          <w:szCs w:val="22"/>
        </w:rPr>
      </w:pPr>
      <w:r w:rsidRPr="00BE25BC">
        <w:rPr>
          <w:rFonts w:cs="Arial"/>
          <w:bCs/>
          <w:szCs w:val="22"/>
        </w:rPr>
        <w:t xml:space="preserve">Friedrich Pichler wurde am 20. September 1953 in Hohenems in Vorarlberg geboren. </w:t>
      </w:r>
      <w:r w:rsidR="00C02417" w:rsidRPr="00BE25BC">
        <w:rPr>
          <w:rFonts w:cs="Arial"/>
          <w:bCs/>
          <w:szCs w:val="22"/>
        </w:rPr>
        <w:t>Beruflich war er zunächst Angehöriger des Bundesheeres.</w:t>
      </w:r>
      <w:r w:rsidR="00BE25BC" w:rsidRPr="00BE25BC">
        <w:rPr>
          <w:rFonts w:cs="Arial"/>
          <w:bCs/>
          <w:szCs w:val="22"/>
        </w:rPr>
        <w:t xml:space="preserve"> </w:t>
      </w:r>
      <w:r w:rsidR="009A02DE" w:rsidRPr="00BE25BC">
        <w:rPr>
          <w:rFonts w:cs="Arial"/>
          <w:bCs/>
          <w:szCs w:val="22"/>
        </w:rPr>
        <w:t xml:space="preserve">Nach dem Studium der Theologie und Geschichte in Innsbruck </w:t>
      </w:r>
      <w:r w:rsidR="00C02417" w:rsidRPr="00BE25BC">
        <w:rPr>
          <w:rFonts w:cs="Arial"/>
          <w:bCs/>
          <w:szCs w:val="22"/>
        </w:rPr>
        <w:t>zog es ihn beruflich und privat nach Oberösterreich.</w:t>
      </w:r>
      <w:r w:rsidR="00BE25BC" w:rsidRPr="00BE25BC">
        <w:rPr>
          <w:rFonts w:cs="Arial"/>
          <w:bCs/>
          <w:szCs w:val="22"/>
        </w:rPr>
        <w:t xml:space="preserve"> </w:t>
      </w:r>
      <w:r w:rsidR="00C02417" w:rsidRPr="00BE25BC">
        <w:rPr>
          <w:rFonts w:cs="Arial"/>
          <w:bCs/>
          <w:szCs w:val="22"/>
        </w:rPr>
        <w:t>Von 1988 bis 2015 war er Professor für Religion und Geschichte an der HTBLA Hallstatt.</w:t>
      </w:r>
      <w:r w:rsidR="00BE25BC" w:rsidRPr="00BE25BC">
        <w:rPr>
          <w:rFonts w:cs="Arial"/>
          <w:bCs/>
          <w:szCs w:val="22"/>
        </w:rPr>
        <w:t xml:space="preserve"> </w:t>
      </w:r>
      <w:r w:rsidR="00C02417" w:rsidRPr="00BE25BC">
        <w:rPr>
          <w:rFonts w:cs="Arial"/>
          <w:bCs/>
          <w:szCs w:val="22"/>
        </w:rPr>
        <w:t>Ab 1988 war er auch in der Pfarre Hallstatt ehrenamtlich engagiert.</w:t>
      </w:r>
    </w:p>
    <w:p w14:paraId="54A43F01" w14:textId="3F14F2C6" w:rsidR="009A02DE" w:rsidRPr="00BE25BC" w:rsidRDefault="009A02DE" w:rsidP="00BE25BC">
      <w:pPr>
        <w:spacing w:after="120"/>
        <w:rPr>
          <w:rFonts w:cs="Arial"/>
          <w:bCs/>
          <w:szCs w:val="22"/>
        </w:rPr>
      </w:pPr>
      <w:r w:rsidRPr="00BE25BC">
        <w:rPr>
          <w:rFonts w:cs="Arial"/>
          <w:bCs/>
          <w:szCs w:val="22"/>
        </w:rPr>
        <w:t>Am 4. Juni 1992 wurde er zum Ständigen Diakon geweiht und arbeitete seither in der Seelsorge in der Pfarre Hallstatt mit.</w:t>
      </w:r>
      <w:r w:rsidR="00B90EBF" w:rsidRPr="00BE25BC">
        <w:rPr>
          <w:rFonts w:cs="Arial"/>
          <w:bCs/>
          <w:szCs w:val="22"/>
        </w:rPr>
        <w:t xml:space="preserve"> </w:t>
      </w:r>
      <w:r w:rsidR="00D4504B" w:rsidRPr="00BE25BC">
        <w:rPr>
          <w:rFonts w:cs="Arial"/>
          <w:bCs/>
          <w:szCs w:val="22"/>
        </w:rPr>
        <w:t xml:space="preserve">Neben einem breiten Spektrum an </w:t>
      </w:r>
      <w:proofErr w:type="spellStart"/>
      <w:r w:rsidR="00D4504B" w:rsidRPr="00BE25BC">
        <w:rPr>
          <w:rFonts w:cs="Arial"/>
          <w:bCs/>
          <w:szCs w:val="22"/>
        </w:rPr>
        <w:t>diakonalen</w:t>
      </w:r>
      <w:proofErr w:type="spellEnd"/>
      <w:r w:rsidR="00D4504B" w:rsidRPr="00BE25BC">
        <w:rPr>
          <w:rFonts w:cs="Arial"/>
          <w:bCs/>
          <w:szCs w:val="22"/>
        </w:rPr>
        <w:t xml:space="preserve"> Tätigkeiten waren insbesondere die regelmäßig von ihm organisierten und geleiteten Wallfahrten nach Rom sehr beliebt.</w:t>
      </w:r>
    </w:p>
    <w:p w14:paraId="3837F287" w14:textId="74906E3E" w:rsidR="009A02DE" w:rsidRDefault="009A02DE" w:rsidP="00BE25BC">
      <w:pPr>
        <w:spacing w:after="120"/>
        <w:rPr>
          <w:rFonts w:cs="Arial"/>
          <w:bCs/>
          <w:szCs w:val="22"/>
        </w:rPr>
      </w:pPr>
      <w:r w:rsidRPr="00BE25BC">
        <w:rPr>
          <w:rFonts w:cs="Arial"/>
          <w:bCs/>
          <w:szCs w:val="22"/>
        </w:rPr>
        <w:t>Fri</w:t>
      </w:r>
      <w:r w:rsidR="00BE25BC">
        <w:rPr>
          <w:rFonts w:cs="Arial"/>
          <w:bCs/>
          <w:szCs w:val="22"/>
        </w:rPr>
        <w:t>edrich</w:t>
      </w:r>
      <w:r w:rsidRPr="00BE25BC">
        <w:rPr>
          <w:rFonts w:cs="Arial"/>
          <w:bCs/>
          <w:szCs w:val="22"/>
        </w:rPr>
        <w:t xml:space="preserve"> Pichler hinterlässt seine Frau Gitta und vier Kinder samt Schwiegerkindern und Enkel</w:t>
      </w:r>
      <w:r w:rsidR="00F0486D" w:rsidRPr="00BE25BC">
        <w:rPr>
          <w:rFonts w:cs="Arial"/>
          <w:bCs/>
          <w:szCs w:val="22"/>
        </w:rPr>
        <w:t>kindern</w:t>
      </w:r>
      <w:r w:rsidRPr="00BE25BC">
        <w:rPr>
          <w:rFonts w:cs="Arial"/>
          <w:bCs/>
          <w:szCs w:val="22"/>
        </w:rPr>
        <w:t>.</w:t>
      </w:r>
    </w:p>
    <w:p w14:paraId="63E22AC5" w14:textId="77777777" w:rsidR="00BE25BC" w:rsidRPr="00BE25BC" w:rsidRDefault="00BE25BC" w:rsidP="00BE25BC">
      <w:pPr>
        <w:spacing w:after="120"/>
        <w:rPr>
          <w:rFonts w:cs="Arial"/>
          <w:bCs/>
          <w:szCs w:val="22"/>
        </w:rPr>
      </w:pPr>
    </w:p>
    <w:p w14:paraId="7EF8B320" w14:textId="058EA099" w:rsidR="00F87039" w:rsidRPr="00BE25BC" w:rsidRDefault="009A02DE" w:rsidP="00BE25BC">
      <w:pPr>
        <w:spacing w:after="120"/>
        <w:rPr>
          <w:rFonts w:cs="Arial"/>
          <w:bCs/>
          <w:szCs w:val="22"/>
        </w:rPr>
      </w:pPr>
      <w:r w:rsidRPr="00BE25BC">
        <w:rPr>
          <w:rFonts w:cs="Arial"/>
          <w:bCs/>
          <w:szCs w:val="22"/>
        </w:rPr>
        <w:t xml:space="preserve">Für den Verstorbenen wird am </w:t>
      </w:r>
      <w:r w:rsidR="00F0486D" w:rsidRPr="00BE25BC">
        <w:rPr>
          <w:rFonts w:cs="Arial"/>
          <w:bCs/>
          <w:szCs w:val="22"/>
        </w:rPr>
        <w:t xml:space="preserve">Montag, </w:t>
      </w:r>
      <w:r w:rsidRPr="00BE25BC">
        <w:rPr>
          <w:rFonts w:cs="Arial"/>
          <w:bCs/>
          <w:szCs w:val="22"/>
        </w:rPr>
        <w:t>8. Jänner 2024 um 19.00 Uhr in der Pfarrkirche Hallstatt gebetet</w:t>
      </w:r>
      <w:r w:rsidR="00F0486D" w:rsidRPr="00BE25BC">
        <w:rPr>
          <w:rFonts w:cs="Arial"/>
          <w:bCs/>
          <w:szCs w:val="22"/>
        </w:rPr>
        <w:t>, wo man ab 15.00 Uhr in Stille von ihm Abschied nehmen kann.</w:t>
      </w:r>
    </w:p>
    <w:p w14:paraId="6DF216DF" w14:textId="31E8DF8A" w:rsidR="009A02DE" w:rsidRPr="00BE25BC" w:rsidRDefault="009A02DE" w:rsidP="00BE25BC">
      <w:pPr>
        <w:spacing w:after="120"/>
        <w:rPr>
          <w:rFonts w:cs="Arial"/>
          <w:bCs/>
          <w:szCs w:val="22"/>
        </w:rPr>
      </w:pPr>
      <w:r w:rsidRPr="00BE25BC">
        <w:rPr>
          <w:rFonts w:cs="Arial"/>
          <w:bCs/>
          <w:szCs w:val="22"/>
        </w:rPr>
        <w:t xml:space="preserve">Der Trauergottesdienst </w:t>
      </w:r>
      <w:r w:rsidR="00F0486D" w:rsidRPr="00BE25BC">
        <w:rPr>
          <w:rFonts w:cs="Arial"/>
          <w:bCs/>
          <w:szCs w:val="22"/>
        </w:rPr>
        <w:t xml:space="preserve">wird am Dienstag, 9. Jänner 2024 um 14.00 Uhr in der Pfarrkirche Hallstatt gefeiert. Anschließend findet am </w:t>
      </w:r>
      <w:proofErr w:type="spellStart"/>
      <w:r w:rsidR="00F0486D" w:rsidRPr="00BE25BC">
        <w:rPr>
          <w:rFonts w:cs="Arial"/>
          <w:bCs/>
          <w:szCs w:val="22"/>
        </w:rPr>
        <w:t>Pfannhausbühel</w:t>
      </w:r>
      <w:proofErr w:type="spellEnd"/>
      <w:r w:rsidR="00F0486D" w:rsidRPr="00BE25BC">
        <w:rPr>
          <w:rFonts w:cs="Arial"/>
          <w:bCs/>
          <w:szCs w:val="22"/>
        </w:rPr>
        <w:t xml:space="preserve"> die Verabschiedung statt.</w:t>
      </w:r>
    </w:p>
    <w:p w14:paraId="6EC9656A" w14:textId="2D51C27B" w:rsidR="00F87039" w:rsidRDefault="00F87039" w:rsidP="003C5811">
      <w:pPr>
        <w:rPr>
          <w:rFonts w:cs="Arial"/>
          <w:bCs/>
          <w:szCs w:val="22"/>
        </w:rPr>
      </w:pPr>
    </w:p>
    <w:p w14:paraId="349EB171" w14:textId="77777777" w:rsidR="00AC08DD" w:rsidRPr="003C5811" w:rsidRDefault="00AC08DD" w:rsidP="003C5811">
      <w:pPr>
        <w:rPr>
          <w:rFonts w:cs="Arial"/>
          <w:bCs/>
          <w:szCs w:val="22"/>
        </w:rPr>
      </w:pPr>
    </w:p>
    <w:p w14:paraId="66627AA1" w14:textId="54ACC8A5" w:rsidR="007770BC" w:rsidRPr="007B3FEB" w:rsidRDefault="007770BC" w:rsidP="00AC08DD">
      <w:pPr>
        <w:spacing w:after="120"/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AC08DD">
        <w:rPr>
          <w:rFonts w:cs="Arial"/>
          <w:b/>
          <w:color w:val="000000" w:themeColor="text1"/>
          <w:szCs w:val="22"/>
        </w:rPr>
        <w:t>:</w:t>
      </w:r>
      <w:r w:rsidR="0065334B">
        <w:rPr>
          <w:rFonts w:cs="Arial"/>
          <w:b/>
          <w:color w:val="000000" w:themeColor="text1"/>
          <w:szCs w:val="22"/>
        </w:rPr>
        <w:t xml:space="preserve"> </w:t>
      </w:r>
      <w:r w:rsidR="007F1BFB" w:rsidRPr="009C1CEA">
        <w:rPr>
          <w:rFonts w:cs="Arial"/>
          <w:b/>
          <w:color w:val="000000" w:themeColor="text1"/>
          <w:szCs w:val="22"/>
        </w:rPr>
        <w:t>©</w:t>
      </w:r>
      <w:r w:rsidR="00842E25" w:rsidRPr="009C1CEA">
        <w:rPr>
          <w:rFonts w:cs="Arial"/>
          <w:b/>
          <w:color w:val="000000" w:themeColor="text1"/>
          <w:szCs w:val="22"/>
        </w:rPr>
        <w:t xml:space="preserve"> </w:t>
      </w:r>
      <w:r w:rsidR="00277698" w:rsidRPr="009C1CEA">
        <w:rPr>
          <w:rFonts w:cs="Arial"/>
          <w:b/>
          <w:color w:val="000000" w:themeColor="text1"/>
          <w:szCs w:val="22"/>
        </w:rPr>
        <w:t>privat</w:t>
      </w:r>
      <w:r w:rsidR="00AC08DD">
        <w:rPr>
          <w:rFonts w:cs="Arial"/>
          <w:b/>
          <w:color w:val="000000" w:themeColor="text1"/>
          <w:szCs w:val="22"/>
        </w:rPr>
        <w:t xml:space="preserve"> (honorarfrei)</w:t>
      </w:r>
    </w:p>
    <w:bookmarkEnd w:id="2"/>
    <w:p w14:paraId="628D0E7D" w14:textId="7C224ED9" w:rsidR="003C5811" w:rsidRDefault="00947B37" w:rsidP="003C5811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Diakon </w:t>
      </w:r>
      <w:r w:rsidR="009A02DE">
        <w:rPr>
          <w:rFonts w:cs="Arial"/>
          <w:bCs/>
          <w:szCs w:val="22"/>
        </w:rPr>
        <w:t>Friedrich Pichler ist am 1. Jänner 2024</w:t>
      </w:r>
      <w:r w:rsidR="00D371B7">
        <w:rPr>
          <w:rFonts w:cs="Arial"/>
          <w:bCs/>
          <w:szCs w:val="22"/>
        </w:rPr>
        <w:t xml:space="preserve"> </w:t>
      </w:r>
      <w:r w:rsidR="00E3679A" w:rsidRPr="00D352F2">
        <w:rPr>
          <w:rFonts w:cs="Arial"/>
          <w:bCs/>
          <w:szCs w:val="22"/>
        </w:rPr>
        <w:t>verstorben.</w:t>
      </w:r>
      <w:bookmarkEnd w:id="3"/>
      <w:bookmarkEnd w:id="0"/>
    </w:p>
    <w:p w14:paraId="4B37D796" w14:textId="38567FF7" w:rsidR="00596781" w:rsidRDefault="00596781" w:rsidP="003C5811">
      <w:pPr>
        <w:rPr>
          <w:rFonts w:cs="Arial"/>
          <w:bCs/>
          <w:szCs w:val="22"/>
        </w:rPr>
      </w:pPr>
    </w:p>
    <w:p w14:paraId="697804D7" w14:textId="07CF9EAE" w:rsidR="00596781" w:rsidRPr="00596781" w:rsidRDefault="00596781" w:rsidP="003C5811">
      <w:pPr>
        <w:rPr>
          <w:rFonts w:cs="Arial"/>
          <w:b/>
          <w:szCs w:val="22"/>
        </w:rPr>
      </w:pPr>
      <w:r w:rsidRPr="00596781">
        <w:rPr>
          <w:rFonts w:cs="Arial"/>
          <w:b/>
          <w:szCs w:val="22"/>
        </w:rPr>
        <w:t>Die Parte finden Sie im Anhang</w:t>
      </w:r>
    </w:p>
    <w:sectPr w:rsidR="00596781" w:rsidRPr="00596781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25394" w14:paraId="23514622" w14:textId="77777777" w:rsidTr="006310E9">
      <w:tc>
        <w:tcPr>
          <w:tcW w:w="2263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14C62554" w:rsidR="00325394" w:rsidRDefault="006310E9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325394">
            <w:rPr>
              <w:sz w:val="16"/>
            </w:rPr>
            <w:t>Kommunikation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638F1F6F" w:rsidR="00325394" w:rsidRDefault="00325394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1C7D"/>
    <w:rsid w:val="00032B46"/>
    <w:rsid w:val="00033BC1"/>
    <w:rsid w:val="00042CEF"/>
    <w:rsid w:val="00045033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A3A48"/>
    <w:rsid w:val="000B3CAF"/>
    <w:rsid w:val="000B7502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1A95"/>
    <w:rsid w:val="00134453"/>
    <w:rsid w:val="00141001"/>
    <w:rsid w:val="001411F7"/>
    <w:rsid w:val="00141ACD"/>
    <w:rsid w:val="00142696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0A88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C6CCC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121A"/>
    <w:rsid w:val="00252020"/>
    <w:rsid w:val="00260F45"/>
    <w:rsid w:val="002628FD"/>
    <w:rsid w:val="00267BC3"/>
    <w:rsid w:val="00275ADF"/>
    <w:rsid w:val="00277508"/>
    <w:rsid w:val="00277698"/>
    <w:rsid w:val="002911A9"/>
    <w:rsid w:val="00294225"/>
    <w:rsid w:val="002974F7"/>
    <w:rsid w:val="002A708B"/>
    <w:rsid w:val="002A76F3"/>
    <w:rsid w:val="002B5B09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54991"/>
    <w:rsid w:val="00366248"/>
    <w:rsid w:val="003726D8"/>
    <w:rsid w:val="003874B8"/>
    <w:rsid w:val="003A12B7"/>
    <w:rsid w:val="003B102E"/>
    <w:rsid w:val="003C5811"/>
    <w:rsid w:val="003D015F"/>
    <w:rsid w:val="003D61BB"/>
    <w:rsid w:val="003D628C"/>
    <w:rsid w:val="003D6E86"/>
    <w:rsid w:val="003F4505"/>
    <w:rsid w:val="00402656"/>
    <w:rsid w:val="00404F75"/>
    <w:rsid w:val="004144CC"/>
    <w:rsid w:val="00414896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1B68"/>
    <w:rsid w:val="004779BB"/>
    <w:rsid w:val="00481113"/>
    <w:rsid w:val="004836BA"/>
    <w:rsid w:val="004843C1"/>
    <w:rsid w:val="00493DC3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34D5"/>
    <w:rsid w:val="00575112"/>
    <w:rsid w:val="00575150"/>
    <w:rsid w:val="0057562B"/>
    <w:rsid w:val="00584FCB"/>
    <w:rsid w:val="00591ED8"/>
    <w:rsid w:val="00594DCB"/>
    <w:rsid w:val="00596781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7A6"/>
    <w:rsid w:val="00621D1F"/>
    <w:rsid w:val="006310E9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438A"/>
    <w:rsid w:val="007057D3"/>
    <w:rsid w:val="00710635"/>
    <w:rsid w:val="007111EC"/>
    <w:rsid w:val="00712417"/>
    <w:rsid w:val="007129B8"/>
    <w:rsid w:val="00714F83"/>
    <w:rsid w:val="00723C57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B3FEB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E76C3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47B37"/>
    <w:rsid w:val="00950726"/>
    <w:rsid w:val="00954957"/>
    <w:rsid w:val="00956261"/>
    <w:rsid w:val="009610E9"/>
    <w:rsid w:val="00961DBB"/>
    <w:rsid w:val="00966182"/>
    <w:rsid w:val="009665B4"/>
    <w:rsid w:val="00967AA0"/>
    <w:rsid w:val="00974464"/>
    <w:rsid w:val="00976A8E"/>
    <w:rsid w:val="00983692"/>
    <w:rsid w:val="00990FC5"/>
    <w:rsid w:val="00995D47"/>
    <w:rsid w:val="009A02DE"/>
    <w:rsid w:val="009A12C2"/>
    <w:rsid w:val="009A4D73"/>
    <w:rsid w:val="009A5DA9"/>
    <w:rsid w:val="009B09C4"/>
    <w:rsid w:val="009B1062"/>
    <w:rsid w:val="009B2360"/>
    <w:rsid w:val="009C1CEA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38DF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9E9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08DD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0A38"/>
    <w:rsid w:val="00B5298F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80E"/>
    <w:rsid w:val="00B84AAC"/>
    <w:rsid w:val="00B8747B"/>
    <w:rsid w:val="00B87CBA"/>
    <w:rsid w:val="00B90EBF"/>
    <w:rsid w:val="00B92A2A"/>
    <w:rsid w:val="00B95758"/>
    <w:rsid w:val="00B95B54"/>
    <w:rsid w:val="00B96697"/>
    <w:rsid w:val="00B97EE3"/>
    <w:rsid w:val="00BA7B5D"/>
    <w:rsid w:val="00BC033A"/>
    <w:rsid w:val="00BC036E"/>
    <w:rsid w:val="00BC6015"/>
    <w:rsid w:val="00BC7CEB"/>
    <w:rsid w:val="00BD0F15"/>
    <w:rsid w:val="00BD4CBE"/>
    <w:rsid w:val="00BD6C5F"/>
    <w:rsid w:val="00BD775A"/>
    <w:rsid w:val="00BE180C"/>
    <w:rsid w:val="00BE25BC"/>
    <w:rsid w:val="00BE5E28"/>
    <w:rsid w:val="00BF2B6D"/>
    <w:rsid w:val="00BF59F6"/>
    <w:rsid w:val="00BF776F"/>
    <w:rsid w:val="00C02417"/>
    <w:rsid w:val="00C07CA3"/>
    <w:rsid w:val="00C239F1"/>
    <w:rsid w:val="00C25B61"/>
    <w:rsid w:val="00C2778A"/>
    <w:rsid w:val="00C32EBD"/>
    <w:rsid w:val="00C35C67"/>
    <w:rsid w:val="00C4470A"/>
    <w:rsid w:val="00C46BB1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2DA"/>
    <w:rsid w:val="00CE2B00"/>
    <w:rsid w:val="00CE4F04"/>
    <w:rsid w:val="00CF37D2"/>
    <w:rsid w:val="00CF7741"/>
    <w:rsid w:val="00D02366"/>
    <w:rsid w:val="00D04296"/>
    <w:rsid w:val="00D0518F"/>
    <w:rsid w:val="00D05281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371B7"/>
    <w:rsid w:val="00D44723"/>
    <w:rsid w:val="00D44FB5"/>
    <w:rsid w:val="00D4504B"/>
    <w:rsid w:val="00D5760C"/>
    <w:rsid w:val="00D612BD"/>
    <w:rsid w:val="00D6450C"/>
    <w:rsid w:val="00D67863"/>
    <w:rsid w:val="00D75657"/>
    <w:rsid w:val="00D7656F"/>
    <w:rsid w:val="00D76CD5"/>
    <w:rsid w:val="00D8028E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5A0A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65933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248D"/>
    <w:rsid w:val="00ED32A8"/>
    <w:rsid w:val="00ED6F31"/>
    <w:rsid w:val="00EE03DE"/>
    <w:rsid w:val="00EE2FF6"/>
    <w:rsid w:val="00EF3FDB"/>
    <w:rsid w:val="00EF7AF1"/>
    <w:rsid w:val="00EF7D21"/>
    <w:rsid w:val="00F0486D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87039"/>
    <w:rsid w:val="00F9100F"/>
    <w:rsid w:val="00F930BD"/>
    <w:rsid w:val="00F93954"/>
    <w:rsid w:val="00FA630F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5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1510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6</cp:revision>
  <cp:lastPrinted>2024-01-03T07:42:00Z</cp:lastPrinted>
  <dcterms:created xsi:type="dcterms:W3CDTF">2024-01-05T07:56:00Z</dcterms:created>
  <dcterms:modified xsi:type="dcterms:W3CDTF">2024-01-05T08:12:00Z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