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9EA" w:rsidRDefault="006E09EA" w:rsidP="005E6AFA">
      <w:pPr>
        <w:spacing w:line="270" w:lineRule="atLeast"/>
        <w:rPr>
          <w:rFonts w:asciiTheme="minorHAnsi" w:hAnsiTheme="minorHAnsi" w:cstheme="minorHAnsi"/>
          <w:b/>
          <w:sz w:val="28"/>
          <w:szCs w:val="28"/>
          <w:lang w:val="de-AT"/>
        </w:rPr>
      </w:pPr>
      <w:r w:rsidRPr="00544363">
        <w:rPr>
          <w:rFonts w:asciiTheme="minorHAnsi" w:hAnsiTheme="minorHAnsi" w:cstheme="minorHAnsi"/>
          <w:b/>
          <w:sz w:val="28"/>
          <w:szCs w:val="28"/>
          <w:lang w:val="de-AT"/>
        </w:rPr>
        <w:t>Erhebung der Bedürfnisse von ausgrenzungsgefährdeten Jugendlichen in Oberösterreich</w:t>
      </w:r>
    </w:p>
    <w:p w:rsidR="00622D35" w:rsidRDefault="00622D35" w:rsidP="006E09EA">
      <w:pPr>
        <w:spacing w:line="270" w:lineRule="atLeast"/>
        <w:jc w:val="both"/>
        <w:rPr>
          <w:rFonts w:asciiTheme="minorHAnsi" w:hAnsiTheme="minorHAnsi" w:cstheme="minorHAnsi"/>
          <w:b/>
          <w:sz w:val="28"/>
          <w:szCs w:val="28"/>
          <w:lang w:val="de-AT"/>
        </w:rPr>
      </w:pPr>
    </w:p>
    <w:p w:rsidR="00622D35" w:rsidRPr="00EC3781" w:rsidRDefault="00622D35" w:rsidP="005E6AFA">
      <w:pPr>
        <w:spacing w:line="270" w:lineRule="atLeast"/>
        <w:rPr>
          <w:rFonts w:asciiTheme="minorHAnsi" w:hAnsiTheme="minorHAnsi" w:cstheme="minorHAnsi"/>
          <w:i/>
          <w:sz w:val="20"/>
          <w:lang w:val="de-AT"/>
        </w:rPr>
      </w:pPr>
      <w:r w:rsidRPr="00EC3781">
        <w:rPr>
          <w:rFonts w:asciiTheme="minorHAnsi" w:hAnsiTheme="minorHAnsi" w:cstheme="minorHAnsi"/>
          <w:i/>
          <w:sz w:val="20"/>
          <w:lang w:val="de-AT"/>
        </w:rPr>
        <w:t>Um Jugendliche mit ihren Herausforderungen am Übergang zwischen Schule und Arbeitswelt zu unterstützen</w:t>
      </w:r>
      <w:r w:rsidR="005E6AFA">
        <w:rPr>
          <w:rFonts w:asciiTheme="minorHAnsi" w:hAnsiTheme="minorHAnsi" w:cstheme="minorHAnsi"/>
          <w:i/>
          <w:sz w:val="20"/>
          <w:lang w:val="de-AT"/>
        </w:rPr>
        <w:t>,</w:t>
      </w:r>
      <w:r w:rsidRPr="00EC3781">
        <w:rPr>
          <w:rFonts w:asciiTheme="minorHAnsi" w:hAnsiTheme="minorHAnsi" w:cstheme="minorHAnsi"/>
          <w:i/>
          <w:sz w:val="20"/>
          <w:lang w:val="de-AT"/>
        </w:rPr>
        <w:t xml:space="preserve"> wurde eine Erhebung ihrer zentralen Bedürfnisse in 38 Workshops mit 450 Jugendlichen zwischen Jänner und März 2019 durchgeführt. Koordiniert wurde diese Erhebung durch die </w:t>
      </w:r>
      <w:r w:rsidRPr="00EC3781">
        <w:rPr>
          <w:rFonts w:asciiTheme="minorHAnsi" w:hAnsiTheme="minorHAnsi" w:cstheme="minorHAnsi"/>
          <w:i/>
          <w:sz w:val="22"/>
          <w:szCs w:val="22"/>
          <w:lang w:val="de-AT"/>
        </w:rPr>
        <w:t>Kooperationsgemeinschaft „Jugendforschungsgruppe“</w:t>
      </w:r>
      <w:r>
        <w:rPr>
          <w:rFonts w:asciiTheme="minorHAnsi" w:hAnsiTheme="minorHAnsi" w:cstheme="minorHAnsi"/>
          <w:i/>
          <w:sz w:val="20"/>
          <w:lang w:val="de-AT"/>
        </w:rPr>
        <w:t xml:space="preserve"> </w:t>
      </w:r>
      <w:r w:rsidRPr="00EC3781">
        <w:rPr>
          <w:rFonts w:asciiTheme="minorHAnsi" w:hAnsiTheme="minorHAnsi" w:cstheme="minorHAnsi"/>
          <w:i/>
          <w:sz w:val="20"/>
          <w:lang w:val="de-AT"/>
        </w:rPr>
        <w:t>bestehend aus A</w:t>
      </w:r>
      <w:r w:rsidR="004B26FE">
        <w:rPr>
          <w:rFonts w:asciiTheme="minorHAnsi" w:hAnsiTheme="minorHAnsi" w:cstheme="minorHAnsi"/>
          <w:i/>
          <w:sz w:val="20"/>
          <w:lang w:val="de-AT"/>
        </w:rPr>
        <w:t xml:space="preserve">rbeiterkammer </w:t>
      </w:r>
      <w:r w:rsidRPr="00EC3781">
        <w:rPr>
          <w:rFonts w:asciiTheme="minorHAnsi" w:hAnsiTheme="minorHAnsi" w:cstheme="minorHAnsi"/>
          <w:i/>
          <w:sz w:val="20"/>
          <w:lang w:val="de-AT"/>
        </w:rPr>
        <w:t>OÖ, Bischöfliche</w:t>
      </w:r>
      <w:r w:rsidR="005E6AFA">
        <w:rPr>
          <w:rFonts w:asciiTheme="minorHAnsi" w:hAnsiTheme="minorHAnsi" w:cstheme="minorHAnsi"/>
          <w:i/>
          <w:sz w:val="20"/>
          <w:lang w:val="de-AT"/>
        </w:rPr>
        <w:t>r</w:t>
      </w:r>
      <w:r w:rsidRPr="00EC3781">
        <w:rPr>
          <w:rFonts w:asciiTheme="minorHAnsi" w:hAnsiTheme="minorHAnsi" w:cstheme="minorHAnsi"/>
          <w:i/>
          <w:sz w:val="20"/>
          <w:lang w:val="de-AT"/>
        </w:rPr>
        <w:t xml:space="preserve"> Arbeitslosenstiftung, Bereich Mensch und Arbeit und </w:t>
      </w:r>
      <w:r w:rsidR="005E6AFA">
        <w:rPr>
          <w:rFonts w:asciiTheme="minorHAnsi" w:hAnsiTheme="minorHAnsi" w:cstheme="minorHAnsi"/>
          <w:i/>
          <w:sz w:val="20"/>
          <w:lang w:val="de-AT"/>
        </w:rPr>
        <w:br/>
      </w:r>
      <w:r w:rsidRPr="00EC3781">
        <w:rPr>
          <w:rFonts w:asciiTheme="minorHAnsi" w:hAnsiTheme="minorHAnsi" w:cstheme="minorHAnsi"/>
          <w:i/>
          <w:sz w:val="20"/>
          <w:lang w:val="de-AT"/>
        </w:rPr>
        <w:t>Katholische Jugend OÖ.</w:t>
      </w:r>
    </w:p>
    <w:p w:rsidR="00724655" w:rsidRDefault="00724655" w:rsidP="008637E1">
      <w:pPr>
        <w:spacing w:line="270" w:lineRule="atLeast"/>
        <w:jc w:val="both"/>
        <w:rPr>
          <w:rFonts w:asciiTheme="minorHAnsi" w:hAnsiTheme="minorHAnsi" w:cstheme="minorHAnsi"/>
          <w:b/>
          <w:sz w:val="28"/>
          <w:szCs w:val="28"/>
          <w:lang w:val="de-AT"/>
        </w:rPr>
      </w:pPr>
    </w:p>
    <w:p w:rsidR="00C725E9" w:rsidRPr="00544363" w:rsidRDefault="00C725E9" w:rsidP="005E6AFA">
      <w:pPr>
        <w:shd w:val="clear" w:color="auto" w:fill="D9D9D9" w:themeFill="background1" w:themeFillShade="D9"/>
        <w:spacing w:line="270" w:lineRule="atLeast"/>
        <w:rPr>
          <w:rFonts w:asciiTheme="minorHAnsi" w:hAnsiTheme="minorHAnsi" w:cstheme="minorHAnsi"/>
          <w:b/>
          <w:sz w:val="28"/>
          <w:szCs w:val="28"/>
          <w:lang w:val="de-AT"/>
        </w:rPr>
      </w:pPr>
      <w:r w:rsidRPr="00544363">
        <w:rPr>
          <w:rFonts w:asciiTheme="minorHAnsi" w:hAnsiTheme="minorHAnsi" w:cstheme="minorHAnsi"/>
          <w:b/>
          <w:sz w:val="28"/>
          <w:szCs w:val="28"/>
          <w:lang w:val="de-AT"/>
        </w:rPr>
        <w:t>Herausforderung Berufseinstieg: Die Generationen Y und Z am Übergang Schule – Arbeit</w:t>
      </w:r>
    </w:p>
    <w:p w:rsidR="00C725E9" w:rsidRPr="00C725E9" w:rsidRDefault="00C725E9" w:rsidP="005E6AFA">
      <w:pPr>
        <w:spacing w:line="270" w:lineRule="atLeast"/>
        <w:rPr>
          <w:rFonts w:asciiTheme="minorHAnsi" w:hAnsiTheme="minorHAnsi" w:cstheme="minorHAnsi"/>
          <w:sz w:val="22"/>
          <w:szCs w:val="22"/>
          <w:lang w:val="de-AT"/>
        </w:rPr>
      </w:pPr>
      <w:r w:rsidRPr="00C725E9">
        <w:rPr>
          <w:rFonts w:asciiTheme="minorHAnsi" w:hAnsiTheme="minorHAnsi" w:cstheme="minorHAnsi"/>
          <w:sz w:val="22"/>
          <w:szCs w:val="22"/>
          <w:lang w:val="de-AT"/>
        </w:rPr>
        <w:t xml:space="preserve">Grundsätzlich hat jede Generation aufgrund prägender gesellschaftlicher, wirtschaftlicher, politischer und historischer Ereignisse und Erfahrungen unterschiedliche Einstellungen, Bedürfnisse und Verhaltensmuster. </w:t>
      </w:r>
      <w:r w:rsidRPr="00544363">
        <w:rPr>
          <w:rFonts w:asciiTheme="minorHAnsi" w:hAnsiTheme="minorHAnsi" w:cstheme="minorHAnsi"/>
          <w:b/>
          <w:sz w:val="22"/>
          <w:szCs w:val="22"/>
          <w:lang w:val="de-AT"/>
        </w:rPr>
        <w:t>Die zentralen Bedürfnisse der Generation Y sind Individualität, Unabhängigkeit, Entscheidungsmöglichkeiten, Flexibilität sowie Sicherheit und Stabilität</w:t>
      </w:r>
      <w:r w:rsidRPr="00C725E9">
        <w:rPr>
          <w:rFonts w:asciiTheme="minorHAnsi" w:hAnsiTheme="minorHAnsi" w:cstheme="minorHAnsi"/>
          <w:sz w:val="22"/>
          <w:szCs w:val="22"/>
          <w:lang w:val="de-AT"/>
        </w:rPr>
        <w:t xml:space="preserve">. Bezüglich der Einstellungen zur Arbeitswelt </w:t>
      </w:r>
      <w:r w:rsidR="00FD114C">
        <w:rPr>
          <w:rFonts w:asciiTheme="minorHAnsi" w:hAnsiTheme="minorHAnsi" w:cstheme="minorHAnsi"/>
          <w:sz w:val="22"/>
          <w:szCs w:val="22"/>
          <w:lang w:val="de-AT"/>
        </w:rPr>
        <w:t>stehen</w:t>
      </w:r>
      <w:r w:rsidRPr="00C725E9">
        <w:rPr>
          <w:rFonts w:asciiTheme="minorHAnsi" w:hAnsiTheme="minorHAnsi" w:cstheme="minorHAnsi"/>
          <w:sz w:val="22"/>
          <w:szCs w:val="22"/>
          <w:lang w:val="de-AT"/>
        </w:rPr>
        <w:t xml:space="preserve"> lebenslanges Lernen und eine gute Ausbildung zur Sicherung der Arbeits- und Beschäftigungsfähigkeit i</w:t>
      </w:r>
      <w:r w:rsidR="00FD114C">
        <w:rPr>
          <w:rFonts w:asciiTheme="minorHAnsi" w:hAnsiTheme="minorHAnsi" w:cstheme="minorHAnsi"/>
          <w:sz w:val="22"/>
          <w:szCs w:val="22"/>
          <w:lang w:val="de-AT"/>
        </w:rPr>
        <w:t xml:space="preserve">m </w:t>
      </w:r>
      <w:proofErr w:type="spellStart"/>
      <w:r w:rsidR="00FD114C">
        <w:rPr>
          <w:rFonts w:asciiTheme="minorHAnsi" w:hAnsiTheme="minorHAnsi" w:cstheme="minorHAnsi"/>
          <w:sz w:val="22"/>
          <w:szCs w:val="22"/>
          <w:lang w:val="de-AT"/>
        </w:rPr>
        <w:t>Vordergrund.</w:t>
      </w:r>
      <w:r w:rsidRPr="00C725E9">
        <w:rPr>
          <w:rFonts w:asciiTheme="minorHAnsi" w:hAnsiTheme="minorHAnsi" w:cstheme="minorHAnsi"/>
          <w:sz w:val="22"/>
          <w:szCs w:val="22"/>
          <w:lang w:val="de-AT"/>
        </w:rPr>
        <w:t>Für</w:t>
      </w:r>
      <w:proofErr w:type="spellEnd"/>
      <w:r w:rsidRPr="00C725E9">
        <w:rPr>
          <w:rFonts w:asciiTheme="minorHAnsi" w:hAnsiTheme="minorHAnsi" w:cstheme="minorHAnsi"/>
          <w:sz w:val="22"/>
          <w:szCs w:val="22"/>
          <w:lang w:val="de-AT"/>
        </w:rPr>
        <w:t xml:space="preserve"> die </w:t>
      </w:r>
      <w:r w:rsidRPr="004817EA">
        <w:rPr>
          <w:rFonts w:asciiTheme="minorHAnsi" w:hAnsiTheme="minorHAnsi" w:cstheme="minorHAnsi"/>
          <w:b/>
          <w:sz w:val="22"/>
          <w:szCs w:val="22"/>
          <w:lang w:val="de-AT"/>
        </w:rPr>
        <w:t>Generation Z ist ein ständiger Zugang zu den sozialen Medien sowie die Möglichkeit das eigene Leben zu planen von großer Bedeutung</w:t>
      </w:r>
      <w:r w:rsidRPr="00C725E9">
        <w:rPr>
          <w:rFonts w:asciiTheme="minorHAnsi" w:hAnsiTheme="minorHAnsi" w:cstheme="minorHAnsi"/>
          <w:sz w:val="22"/>
          <w:szCs w:val="22"/>
          <w:lang w:val="de-AT"/>
        </w:rPr>
        <w:t xml:space="preserve">. Die Weiterentwicklung des Bildungssystems, der Ausbau der Ganztagsschulen, die Einführung von aufeinanderfolgenden Bachelor- und Masterstudiengängen und die vielen Lehrlingsausbildungen ermöglichen ein umfangreiches Bildungsangebot für die Generation Z. Die vielen Möglichkeiten zeichnen den Trend zu einer </w:t>
      </w:r>
      <w:r w:rsidR="00622D35">
        <w:rPr>
          <w:rFonts w:asciiTheme="minorHAnsi" w:hAnsiTheme="minorHAnsi" w:cstheme="minorHAnsi"/>
          <w:sz w:val="22"/>
          <w:szCs w:val="22"/>
          <w:lang w:val="de-AT"/>
        </w:rPr>
        <w:t>höheren schulischen Bildung ab.</w:t>
      </w:r>
    </w:p>
    <w:p w:rsidR="00B00280" w:rsidRDefault="00B00280" w:rsidP="005E6AFA">
      <w:pPr>
        <w:spacing w:line="270" w:lineRule="atLeast"/>
        <w:rPr>
          <w:rFonts w:asciiTheme="minorHAnsi" w:hAnsiTheme="minorHAnsi" w:cstheme="minorHAnsi"/>
          <w:sz w:val="22"/>
          <w:szCs w:val="22"/>
          <w:lang w:val="de-AT"/>
        </w:rPr>
      </w:pPr>
    </w:p>
    <w:p w:rsidR="00C725E9" w:rsidRPr="00C725E9" w:rsidRDefault="00C725E9" w:rsidP="005E6AFA">
      <w:pPr>
        <w:spacing w:line="270" w:lineRule="atLeast"/>
        <w:rPr>
          <w:rFonts w:asciiTheme="minorHAnsi" w:hAnsiTheme="minorHAnsi" w:cstheme="minorHAnsi"/>
          <w:sz w:val="22"/>
          <w:szCs w:val="22"/>
          <w:lang w:val="de-AT"/>
        </w:rPr>
      </w:pPr>
      <w:r w:rsidRPr="00C725E9">
        <w:rPr>
          <w:rFonts w:asciiTheme="minorHAnsi" w:hAnsiTheme="minorHAnsi" w:cstheme="minorHAnsi"/>
          <w:sz w:val="22"/>
          <w:szCs w:val="22"/>
          <w:lang w:val="de-AT"/>
        </w:rPr>
        <w:t xml:space="preserve">Im Allgemeinen weist die Herausforderung Berufseinstieg meist ähnliche Merkmale auf. So sind der </w:t>
      </w:r>
      <w:r w:rsidRPr="00E761ED">
        <w:rPr>
          <w:rFonts w:asciiTheme="minorHAnsi" w:hAnsiTheme="minorHAnsi" w:cstheme="minorHAnsi"/>
          <w:b/>
          <w:sz w:val="22"/>
          <w:szCs w:val="22"/>
          <w:lang w:val="de-AT"/>
        </w:rPr>
        <w:t>sozioökonomische Hintergrund und die Bildung der Eltern ausschlaggebend für den Bildungsstand der Jugendlichen</w:t>
      </w:r>
      <w:r w:rsidRPr="00C725E9">
        <w:rPr>
          <w:rFonts w:asciiTheme="minorHAnsi" w:hAnsiTheme="minorHAnsi" w:cstheme="minorHAnsi"/>
          <w:sz w:val="22"/>
          <w:szCs w:val="22"/>
          <w:lang w:val="de-AT"/>
        </w:rPr>
        <w:t xml:space="preserve">. </w:t>
      </w:r>
      <w:r w:rsidR="00ED59EA">
        <w:rPr>
          <w:rFonts w:asciiTheme="minorHAnsi" w:hAnsiTheme="minorHAnsi" w:cstheme="minorHAnsi"/>
          <w:sz w:val="22"/>
          <w:szCs w:val="22"/>
          <w:lang w:val="de-AT"/>
        </w:rPr>
        <w:t>Generell</w:t>
      </w:r>
      <w:r w:rsidRPr="00C725E9">
        <w:rPr>
          <w:rFonts w:asciiTheme="minorHAnsi" w:hAnsiTheme="minorHAnsi" w:cstheme="minorHAnsi"/>
          <w:sz w:val="22"/>
          <w:szCs w:val="22"/>
          <w:lang w:val="de-AT"/>
        </w:rPr>
        <w:t xml:space="preserve"> gilt, dass Personen mit niedrigerem Bildungsniveau allgemein schlechtere Chancen a</w:t>
      </w:r>
      <w:r w:rsidR="004B26FE">
        <w:rPr>
          <w:rFonts w:asciiTheme="minorHAnsi" w:hAnsiTheme="minorHAnsi" w:cstheme="minorHAnsi"/>
          <w:sz w:val="22"/>
          <w:szCs w:val="22"/>
          <w:lang w:val="de-AT"/>
        </w:rPr>
        <w:t>uf dem</w:t>
      </w:r>
      <w:r w:rsidRPr="00C725E9">
        <w:rPr>
          <w:rFonts w:asciiTheme="minorHAnsi" w:hAnsiTheme="minorHAnsi" w:cstheme="minorHAnsi"/>
          <w:sz w:val="22"/>
          <w:szCs w:val="22"/>
          <w:lang w:val="de-AT"/>
        </w:rPr>
        <w:t xml:space="preserve"> Arbeitsmarkt und ein höheres Ausgrenzungsrisiko haben als Personen mit einem höheren Bildungsstand. </w:t>
      </w:r>
      <w:proofErr w:type="spellStart"/>
      <w:r w:rsidRPr="00C725E9">
        <w:rPr>
          <w:rFonts w:asciiTheme="minorHAnsi" w:hAnsiTheme="minorHAnsi" w:cstheme="minorHAnsi"/>
          <w:sz w:val="22"/>
          <w:szCs w:val="22"/>
          <w:lang w:val="de-AT"/>
        </w:rPr>
        <w:t>Weiters</w:t>
      </w:r>
      <w:proofErr w:type="spellEnd"/>
      <w:r w:rsidRPr="00C725E9">
        <w:rPr>
          <w:rFonts w:asciiTheme="minorHAnsi" w:hAnsiTheme="minorHAnsi" w:cstheme="minorHAnsi"/>
          <w:sz w:val="22"/>
          <w:szCs w:val="22"/>
          <w:lang w:val="de-AT"/>
        </w:rPr>
        <w:t xml:space="preserve"> sind armuts- und ausgrenzungsgefährdete Jugendliche zudem mit </w:t>
      </w:r>
      <w:r w:rsidR="009C0240" w:rsidRPr="00C725E9">
        <w:rPr>
          <w:rFonts w:asciiTheme="minorHAnsi" w:hAnsiTheme="minorHAnsi" w:cstheme="minorHAnsi"/>
          <w:sz w:val="22"/>
          <w:szCs w:val="22"/>
          <w:lang w:val="de-AT"/>
        </w:rPr>
        <w:t>einem erschwerten Berufseinstieg</w:t>
      </w:r>
      <w:r w:rsidRPr="00C725E9">
        <w:rPr>
          <w:rFonts w:asciiTheme="minorHAnsi" w:hAnsiTheme="minorHAnsi" w:cstheme="minorHAnsi"/>
          <w:sz w:val="22"/>
          <w:szCs w:val="22"/>
          <w:lang w:val="de-AT"/>
        </w:rPr>
        <w:t xml:space="preserve"> konfrontiert. Diese jungen Menschen sind meist mit Bildungsarmut, gesundheitlichen Problemen, oder Suchtproblemen vorbelastet, welche einen reibungslosen Einstieg negativ beeinflussen</w:t>
      </w:r>
      <w:r w:rsidR="00ED59EA">
        <w:rPr>
          <w:rFonts w:asciiTheme="minorHAnsi" w:hAnsiTheme="minorHAnsi" w:cstheme="minorHAnsi"/>
          <w:sz w:val="22"/>
          <w:szCs w:val="22"/>
          <w:lang w:val="de-AT"/>
        </w:rPr>
        <w:t xml:space="preserve">. Darüber hinaus kann ein sichtbarer </w:t>
      </w:r>
      <w:r w:rsidR="009C0240">
        <w:rPr>
          <w:rFonts w:asciiTheme="minorHAnsi" w:hAnsiTheme="minorHAnsi" w:cstheme="minorHAnsi"/>
          <w:sz w:val="22"/>
          <w:szCs w:val="22"/>
          <w:lang w:val="de-AT"/>
        </w:rPr>
        <w:t>Migrationshintergrund</w:t>
      </w:r>
      <w:r w:rsidR="00ED59EA">
        <w:rPr>
          <w:rFonts w:asciiTheme="minorHAnsi" w:hAnsiTheme="minorHAnsi" w:cstheme="minorHAnsi"/>
          <w:sz w:val="22"/>
          <w:szCs w:val="22"/>
          <w:lang w:val="de-AT"/>
        </w:rPr>
        <w:t xml:space="preserve"> die Situation zusätzlich verschärfen.</w:t>
      </w:r>
    </w:p>
    <w:p w:rsidR="00C725E9" w:rsidRPr="00C725E9" w:rsidRDefault="00C725E9" w:rsidP="005E6AFA">
      <w:pPr>
        <w:spacing w:line="270" w:lineRule="atLeast"/>
        <w:rPr>
          <w:rFonts w:asciiTheme="minorHAnsi" w:hAnsiTheme="minorHAnsi" w:cstheme="minorHAnsi"/>
          <w:sz w:val="22"/>
          <w:szCs w:val="22"/>
          <w:lang w:val="de-AT"/>
        </w:rPr>
      </w:pPr>
    </w:p>
    <w:p w:rsidR="00B00280" w:rsidRPr="001F5828" w:rsidRDefault="00C725E9" w:rsidP="005E6AFA">
      <w:pPr>
        <w:spacing w:line="270" w:lineRule="atLeast"/>
        <w:rPr>
          <w:rFonts w:asciiTheme="minorHAnsi" w:hAnsiTheme="minorHAnsi" w:cstheme="minorHAnsi"/>
          <w:b/>
          <w:sz w:val="22"/>
          <w:szCs w:val="22"/>
          <w:lang w:val="de-AT"/>
        </w:rPr>
      </w:pPr>
      <w:r w:rsidRPr="0054027E">
        <w:rPr>
          <w:rFonts w:asciiTheme="minorHAnsi" w:hAnsiTheme="minorHAnsi" w:cstheme="minorHAnsi"/>
          <w:b/>
          <w:sz w:val="22"/>
          <w:szCs w:val="22"/>
          <w:lang w:val="de-AT"/>
        </w:rPr>
        <w:t>Im Jahr 2018 waren 372.000 Jugendliche (25</w:t>
      </w:r>
      <w:r w:rsidR="00EE1263">
        <w:rPr>
          <w:rFonts w:asciiTheme="minorHAnsi" w:hAnsiTheme="minorHAnsi" w:cstheme="minorHAnsi"/>
          <w:b/>
          <w:sz w:val="22"/>
          <w:szCs w:val="22"/>
          <w:lang w:val="de-AT"/>
        </w:rPr>
        <w:t xml:space="preserve"> </w:t>
      </w:r>
      <w:r w:rsidRPr="0054027E">
        <w:rPr>
          <w:rFonts w:asciiTheme="minorHAnsi" w:hAnsiTheme="minorHAnsi" w:cstheme="minorHAnsi"/>
          <w:b/>
          <w:sz w:val="22"/>
          <w:szCs w:val="22"/>
          <w:lang w:val="de-AT"/>
        </w:rPr>
        <w:t>%) bis 19 Jahre armuts- oder ausgrenzungsgefährdet. Vgl. 2017: 3</w:t>
      </w:r>
      <w:r w:rsidR="005E6AFA">
        <w:rPr>
          <w:rFonts w:asciiTheme="minorHAnsi" w:hAnsiTheme="minorHAnsi" w:cstheme="minorHAnsi"/>
          <w:b/>
          <w:sz w:val="22"/>
          <w:szCs w:val="22"/>
          <w:lang w:val="de-AT"/>
        </w:rPr>
        <w:t>90.000 Jugendliche bis 19 Jahre</w:t>
      </w:r>
      <w:r w:rsidRPr="0054027E">
        <w:rPr>
          <w:rFonts w:asciiTheme="minorHAnsi" w:hAnsiTheme="minorHAnsi" w:cstheme="minorHAnsi"/>
          <w:b/>
          <w:sz w:val="22"/>
          <w:szCs w:val="22"/>
          <w:lang w:val="de-AT"/>
        </w:rPr>
        <w:t xml:space="preserve"> (25</w:t>
      </w:r>
      <w:r w:rsidR="00EE1263">
        <w:rPr>
          <w:rFonts w:asciiTheme="minorHAnsi" w:hAnsiTheme="minorHAnsi" w:cstheme="minorHAnsi"/>
          <w:b/>
          <w:sz w:val="22"/>
          <w:szCs w:val="22"/>
          <w:lang w:val="de-AT"/>
        </w:rPr>
        <w:t xml:space="preserve"> </w:t>
      </w:r>
      <w:r w:rsidRPr="0054027E">
        <w:rPr>
          <w:rFonts w:asciiTheme="minorHAnsi" w:hAnsiTheme="minorHAnsi" w:cstheme="minorHAnsi"/>
          <w:b/>
          <w:sz w:val="22"/>
          <w:szCs w:val="22"/>
          <w:lang w:val="de-AT"/>
        </w:rPr>
        <w:t>%)</w:t>
      </w:r>
    </w:p>
    <w:p w:rsidR="00B00280" w:rsidRPr="007E3E84" w:rsidRDefault="00B00280" w:rsidP="005E6AFA">
      <w:pPr>
        <w:spacing w:line="270" w:lineRule="atLeast"/>
        <w:rPr>
          <w:rFonts w:asciiTheme="minorHAnsi" w:hAnsiTheme="minorHAnsi" w:cstheme="minorHAnsi"/>
          <w:sz w:val="22"/>
          <w:szCs w:val="22"/>
          <w:lang w:val="de-AT"/>
        </w:rPr>
      </w:pPr>
    </w:p>
    <w:p w:rsidR="006E09EA" w:rsidRDefault="006E09EA" w:rsidP="005E6AFA">
      <w:pPr>
        <w:spacing w:line="270" w:lineRule="atLeast"/>
        <w:rPr>
          <w:rFonts w:asciiTheme="minorHAnsi" w:hAnsiTheme="minorHAnsi" w:cstheme="minorHAnsi"/>
          <w:sz w:val="22"/>
          <w:szCs w:val="22"/>
          <w:lang w:val="de-AT"/>
        </w:rPr>
      </w:pPr>
    </w:p>
    <w:p w:rsidR="0054027E" w:rsidRPr="00AF7FB6" w:rsidRDefault="0054027E" w:rsidP="005E6AFA">
      <w:pPr>
        <w:shd w:val="clear" w:color="auto" w:fill="D9D9D9" w:themeFill="background1" w:themeFillShade="D9"/>
        <w:spacing w:line="270" w:lineRule="atLeast"/>
        <w:rPr>
          <w:rFonts w:asciiTheme="minorHAnsi" w:hAnsiTheme="minorHAnsi" w:cstheme="minorHAnsi"/>
          <w:b/>
          <w:sz w:val="28"/>
          <w:szCs w:val="28"/>
          <w:lang w:val="de-AT"/>
        </w:rPr>
      </w:pPr>
      <w:r w:rsidRPr="00AF7FB6">
        <w:rPr>
          <w:rFonts w:asciiTheme="minorHAnsi" w:hAnsiTheme="minorHAnsi" w:cstheme="minorHAnsi"/>
          <w:b/>
          <w:sz w:val="28"/>
          <w:szCs w:val="28"/>
          <w:lang w:val="de-AT"/>
        </w:rPr>
        <w:t>Befragung von jungen Menschen am Übergang zur Arbeitswelt in OÖ</w:t>
      </w:r>
    </w:p>
    <w:p w:rsidR="00700C7E" w:rsidRDefault="00700C7E" w:rsidP="005E6AFA">
      <w:pPr>
        <w:spacing w:line="270" w:lineRule="atLeast"/>
        <w:rPr>
          <w:rFonts w:asciiTheme="minorHAnsi" w:hAnsiTheme="minorHAnsi" w:cstheme="minorHAnsi"/>
          <w:sz w:val="22"/>
          <w:szCs w:val="22"/>
          <w:lang w:val="de-AT"/>
        </w:rPr>
      </w:pPr>
      <w:r w:rsidRPr="007E3E84">
        <w:rPr>
          <w:rFonts w:asciiTheme="minorHAnsi" w:hAnsiTheme="minorHAnsi" w:cstheme="minorHAnsi"/>
          <w:sz w:val="22"/>
          <w:szCs w:val="22"/>
          <w:lang w:val="de-AT"/>
        </w:rPr>
        <w:t xml:space="preserve">Um die beruflichen Herausforderungen und den verbundenen Berufseinstieg zu erleichtern, werden in Österreich verschiedene Projekte zur Unterstützung am Übergang Schule – Arbeit angeboten. Speziell in Oberösterreich ist dieses Vorbereitungs- und Ausbildungsnetz stark ausgebaut. </w:t>
      </w:r>
      <w:r w:rsidRPr="00C725E9">
        <w:rPr>
          <w:rFonts w:asciiTheme="minorHAnsi" w:hAnsiTheme="minorHAnsi" w:cstheme="minorHAnsi"/>
          <w:sz w:val="22"/>
          <w:szCs w:val="22"/>
          <w:lang w:val="de-AT"/>
        </w:rPr>
        <w:t xml:space="preserve">Aufgrund der sich verändernden Bedürfnisse wurden im Auftrag der Jugendforschungsgruppe OÖ diese Angebote untersucht. </w:t>
      </w:r>
    </w:p>
    <w:p w:rsidR="00700C7E" w:rsidRDefault="00700C7E" w:rsidP="005E6AFA">
      <w:pPr>
        <w:spacing w:line="270" w:lineRule="atLeast"/>
        <w:rPr>
          <w:rFonts w:asciiTheme="minorHAnsi" w:hAnsiTheme="minorHAnsi" w:cstheme="minorHAnsi"/>
          <w:sz w:val="22"/>
          <w:szCs w:val="22"/>
          <w:lang w:val="de-AT"/>
        </w:rPr>
      </w:pPr>
    </w:p>
    <w:p w:rsidR="00C725E9" w:rsidRPr="00AF7FB6" w:rsidRDefault="00C725E9" w:rsidP="005E6AFA">
      <w:pPr>
        <w:spacing w:line="270" w:lineRule="atLeast"/>
        <w:rPr>
          <w:rFonts w:asciiTheme="minorHAnsi" w:hAnsiTheme="minorHAnsi" w:cstheme="minorHAnsi"/>
          <w:sz w:val="22"/>
          <w:szCs w:val="22"/>
          <w:lang w:val="de-AT"/>
        </w:rPr>
      </w:pPr>
      <w:r w:rsidRPr="00AF7FB6">
        <w:rPr>
          <w:rFonts w:asciiTheme="minorHAnsi" w:hAnsiTheme="minorHAnsi" w:cstheme="minorHAnsi"/>
          <w:sz w:val="22"/>
          <w:szCs w:val="22"/>
          <w:lang w:val="de-AT"/>
        </w:rPr>
        <w:t xml:space="preserve">Insgesamt sind </w:t>
      </w:r>
      <w:r w:rsidRPr="00AF7FB6">
        <w:rPr>
          <w:rFonts w:asciiTheme="minorHAnsi" w:hAnsiTheme="minorHAnsi" w:cstheme="minorHAnsi"/>
          <w:b/>
          <w:sz w:val="22"/>
          <w:szCs w:val="22"/>
          <w:lang w:val="de-AT"/>
        </w:rPr>
        <w:t xml:space="preserve">38 </w:t>
      </w:r>
      <w:r w:rsidR="0054027E" w:rsidRPr="00AF7FB6">
        <w:rPr>
          <w:rFonts w:asciiTheme="minorHAnsi" w:hAnsiTheme="minorHAnsi" w:cstheme="minorHAnsi"/>
          <w:b/>
          <w:sz w:val="22"/>
          <w:szCs w:val="22"/>
          <w:lang w:val="de-AT"/>
        </w:rPr>
        <w:t>Befragungs-</w:t>
      </w:r>
      <w:r w:rsidRPr="00AF7FB6">
        <w:rPr>
          <w:rFonts w:asciiTheme="minorHAnsi" w:hAnsiTheme="minorHAnsi" w:cstheme="minorHAnsi"/>
          <w:b/>
          <w:sz w:val="22"/>
          <w:szCs w:val="22"/>
          <w:lang w:val="de-AT"/>
        </w:rPr>
        <w:t>Workshops mit 450 Jugendlichen</w:t>
      </w:r>
      <w:r w:rsidRPr="00AF7FB6">
        <w:rPr>
          <w:rFonts w:asciiTheme="minorHAnsi" w:hAnsiTheme="minorHAnsi" w:cstheme="minorHAnsi"/>
          <w:sz w:val="22"/>
          <w:szCs w:val="22"/>
          <w:lang w:val="de-AT"/>
        </w:rPr>
        <w:t xml:space="preserve"> im Alter von 15 bis 24 Jahren in 12 Regionen in Oberösterreich durchgeführt worden. Dabei waren 251 Personen männlich, 199 Personen weiblich und überwiegend zwischen 15 und 18 Jahre alt. Der Workshop mit dem Titel „Ich </w:t>
      </w:r>
      <w:r w:rsidR="005333EE">
        <w:rPr>
          <w:rFonts w:asciiTheme="minorHAnsi" w:hAnsiTheme="minorHAnsi" w:cstheme="minorHAnsi"/>
          <w:sz w:val="22"/>
          <w:szCs w:val="22"/>
          <w:lang w:val="de-AT"/>
        </w:rPr>
        <w:t>kann</w:t>
      </w:r>
      <w:r w:rsidRPr="00AF7FB6">
        <w:rPr>
          <w:rFonts w:asciiTheme="minorHAnsi" w:hAnsiTheme="minorHAnsi" w:cstheme="minorHAnsi"/>
          <w:sz w:val="22"/>
          <w:szCs w:val="22"/>
          <w:lang w:val="de-AT"/>
        </w:rPr>
        <w:t xml:space="preserve"> was! Ich </w:t>
      </w:r>
      <w:r w:rsidR="005333EE">
        <w:rPr>
          <w:rFonts w:asciiTheme="minorHAnsi" w:hAnsiTheme="minorHAnsi" w:cstheme="minorHAnsi"/>
          <w:sz w:val="22"/>
          <w:szCs w:val="22"/>
          <w:lang w:val="de-AT"/>
        </w:rPr>
        <w:t xml:space="preserve">bin </w:t>
      </w:r>
      <w:r w:rsidRPr="00AF7FB6">
        <w:rPr>
          <w:rFonts w:asciiTheme="minorHAnsi" w:hAnsiTheme="minorHAnsi" w:cstheme="minorHAnsi"/>
          <w:sz w:val="22"/>
          <w:szCs w:val="22"/>
          <w:lang w:val="de-AT"/>
        </w:rPr>
        <w:t>was! Reicht das?“ wurde in drei Teile gegliedert und beinhaltete verschiedene Methoden, um die Aufmerksamkeit der Jugendlichen aufrecht zu erhalten</w:t>
      </w:r>
      <w:r w:rsidR="006E09EA" w:rsidRPr="00AF7FB6">
        <w:rPr>
          <w:rFonts w:asciiTheme="minorHAnsi" w:hAnsiTheme="minorHAnsi" w:cstheme="minorHAnsi"/>
          <w:sz w:val="22"/>
          <w:szCs w:val="22"/>
          <w:lang w:val="de-AT"/>
        </w:rPr>
        <w:t xml:space="preserve"> und eine hohe Beteiligung zu </w:t>
      </w:r>
      <w:r w:rsidR="005E6AFA">
        <w:rPr>
          <w:rFonts w:asciiTheme="minorHAnsi" w:hAnsiTheme="minorHAnsi" w:cstheme="minorHAnsi"/>
          <w:sz w:val="22"/>
          <w:szCs w:val="22"/>
          <w:lang w:val="de-AT"/>
        </w:rPr>
        <w:br/>
      </w:r>
      <w:r w:rsidR="006E09EA" w:rsidRPr="00AF7FB6">
        <w:rPr>
          <w:rFonts w:asciiTheme="minorHAnsi" w:hAnsiTheme="minorHAnsi" w:cstheme="minorHAnsi"/>
          <w:sz w:val="22"/>
          <w:szCs w:val="22"/>
          <w:lang w:val="de-AT"/>
        </w:rPr>
        <w:t>gewährleisten</w:t>
      </w:r>
      <w:r w:rsidRPr="00AF7FB6">
        <w:rPr>
          <w:rFonts w:asciiTheme="minorHAnsi" w:hAnsiTheme="minorHAnsi" w:cstheme="minorHAnsi"/>
          <w:sz w:val="22"/>
          <w:szCs w:val="22"/>
          <w:lang w:val="de-AT"/>
        </w:rPr>
        <w:t xml:space="preserve">. </w:t>
      </w:r>
    </w:p>
    <w:p w:rsidR="0099216F" w:rsidRPr="00AF7FB6" w:rsidRDefault="0099216F" w:rsidP="005E6AFA">
      <w:pPr>
        <w:shd w:val="clear" w:color="auto" w:fill="D9D9D9" w:themeFill="background1" w:themeFillShade="D9"/>
        <w:spacing w:line="270" w:lineRule="atLeast"/>
        <w:rPr>
          <w:rFonts w:asciiTheme="minorHAnsi" w:hAnsiTheme="minorHAnsi" w:cstheme="minorHAnsi"/>
          <w:b/>
          <w:color w:val="808080" w:themeColor="background1" w:themeShade="80"/>
          <w:sz w:val="28"/>
          <w:szCs w:val="28"/>
          <w:lang w:val="de-AT"/>
        </w:rPr>
      </w:pPr>
      <w:r w:rsidRPr="00AF7FB6">
        <w:rPr>
          <w:rFonts w:asciiTheme="minorHAnsi" w:hAnsiTheme="minorHAnsi" w:cstheme="minorHAnsi"/>
          <w:b/>
          <w:color w:val="808080" w:themeColor="background1" w:themeShade="80"/>
          <w:sz w:val="28"/>
          <w:szCs w:val="28"/>
          <w:lang w:val="de-AT"/>
        </w:rPr>
        <w:lastRenderedPageBreak/>
        <w:t xml:space="preserve">Befragung von </w:t>
      </w:r>
      <w:r w:rsidR="009C0240">
        <w:rPr>
          <w:rFonts w:asciiTheme="minorHAnsi" w:hAnsiTheme="minorHAnsi" w:cstheme="minorHAnsi"/>
          <w:b/>
          <w:color w:val="808080" w:themeColor="background1" w:themeShade="80"/>
          <w:sz w:val="28"/>
          <w:szCs w:val="28"/>
          <w:lang w:val="de-AT"/>
        </w:rPr>
        <w:t>Trainerinnen und Trainer</w:t>
      </w:r>
      <w:r w:rsidR="004B26FE">
        <w:rPr>
          <w:rFonts w:asciiTheme="minorHAnsi" w:hAnsiTheme="minorHAnsi" w:cstheme="minorHAnsi"/>
          <w:b/>
          <w:color w:val="808080" w:themeColor="background1" w:themeShade="80"/>
          <w:sz w:val="28"/>
          <w:szCs w:val="28"/>
          <w:lang w:val="de-AT"/>
        </w:rPr>
        <w:t>n</w:t>
      </w:r>
      <w:r w:rsidRPr="00AF7FB6">
        <w:rPr>
          <w:rFonts w:asciiTheme="minorHAnsi" w:hAnsiTheme="minorHAnsi" w:cstheme="minorHAnsi"/>
          <w:b/>
          <w:color w:val="808080" w:themeColor="background1" w:themeShade="80"/>
          <w:sz w:val="28"/>
          <w:szCs w:val="28"/>
          <w:lang w:val="de-AT"/>
        </w:rPr>
        <w:t xml:space="preserve"> in Projekten, die Jugendliche auf der S</w:t>
      </w:r>
      <w:r w:rsidR="00544363" w:rsidRPr="00AF7FB6">
        <w:rPr>
          <w:rFonts w:asciiTheme="minorHAnsi" w:hAnsiTheme="minorHAnsi" w:cstheme="minorHAnsi"/>
          <w:b/>
          <w:color w:val="808080" w:themeColor="background1" w:themeShade="80"/>
          <w:sz w:val="28"/>
          <w:szCs w:val="28"/>
          <w:lang w:val="de-AT"/>
        </w:rPr>
        <w:t>uche nach einem Arbeitsplatz un</w:t>
      </w:r>
      <w:r w:rsidRPr="00AF7FB6">
        <w:rPr>
          <w:rFonts w:asciiTheme="minorHAnsi" w:hAnsiTheme="minorHAnsi" w:cstheme="minorHAnsi"/>
          <w:b/>
          <w:color w:val="808080" w:themeColor="background1" w:themeShade="80"/>
          <w:sz w:val="28"/>
          <w:szCs w:val="28"/>
          <w:lang w:val="de-AT"/>
        </w:rPr>
        <w:t xml:space="preserve">terstützen </w:t>
      </w:r>
    </w:p>
    <w:p w:rsidR="00E204A2" w:rsidRPr="00AF7FB6" w:rsidRDefault="00E204A2" w:rsidP="005E6AFA">
      <w:pPr>
        <w:rPr>
          <w:rFonts w:asciiTheme="minorHAnsi" w:hAnsiTheme="minorHAnsi" w:cstheme="minorHAnsi"/>
          <w:color w:val="808080" w:themeColor="background1" w:themeShade="80"/>
          <w:sz w:val="22"/>
          <w:szCs w:val="22"/>
        </w:rPr>
      </w:pPr>
      <w:r w:rsidRPr="00AF7FB6">
        <w:rPr>
          <w:rFonts w:asciiTheme="minorHAnsi" w:hAnsiTheme="minorHAnsi" w:cstheme="minorHAnsi"/>
          <w:color w:val="808080" w:themeColor="background1" w:themeShade="80"/>
          <w:sz w:val="22"/>
          <w:szCs w:val="22"/>
        </w:rPr>
        <w:t>In einer Onlin</w:t>
      </w:r>
      <w:r w:rsidR="00913892">
        <w:rPr>
          <w:rFonts w:asciiTheme="minorHAnsi" w:hAnsiTheme="minorHAnsi" w:cstheme="minorHAnsi"/>
          <w:color w:val="808080" w:themeColor="background1" w:themeShade="80"/>
          <w:sz w:val="22"/>
          <w:szCs w:val="22"/>
        </w:rPr>
        <w:t>eb</w:t>
      </w:r>
      <w:r w:rsidRPr="00AF7FB6">
        <w:rPr>
          <w:rFonts w:asciiTheme="minorHAnsi" w:hAnsiTheme="minorHAnsi" w:cstheme="minorHAnsi"/>
          <w:color w:val="808080" w:themeColor="background1" w:themeShade="80"/>
          <w:sz w:val="22"/>
          <w:szCs w:val="22"/>
        </w:rPr>
        <w:t xml:space="preserve">efragung wurden Anfang Mai zusätzlich die </w:t>
      </w:r>
      <w:r w:rsidR="005333EE">
        <w:rPr>
          <w:rFonts w:asciiTheme="minorHAnsi" w:hAnsiTheme="minorHAnsi" w:cstheme="minorHAnsi"/>
          <w:color w:val="808080" w:themeColor="background1" w:themeShade="80"/>
          <w:sz w:val="22"/>
          <w:szCs w:val="22"/>
        </w:rPr>
        <w:t>Trainerinnen und Trainer</w:t>
      </w:r>
      <w:r w:rsidR="005333EE" w:rsidRPr="00AF7FB6">
        <w:rPr>
          <w:rFonts w:asciiTheme="minorHAnsi" w:hAnsiTheme="minorHAnsi" w:cstheme="minorHAnsi"/>
          <w:color w:val="808080" w:themeColor="background1" w:themeShade="80"/>
          <w:sz w:val="22"/>
          <w:szCs w:val="22"/>
        </w:rPr>
        <w:t xml:space="preserve"> </w:t>
      </w:r>
      <w:r w:rsidRPr="00AF7FB6">
        <w:rPr>
          <w:rFonts w:asciiTheme="minorHAnsi" w:hAnsiTheme="minorHAnsi" w:cstheme="minorHAnsi"/>
          <w:color w:val="808080" w:themeColor="background1" w:themeShade="80"/>
          <w:sz w:val="22"/>
          <w:szCs w:val="22"/>
        </w:rPr>
        <w:t>der 38 beteiligten Förderprogramme und Projekte gebeten</w:t>
      </w:r>
      <w:r w:rsidR="00913892">
        <w:rPr>
          <w:rFonts w:asciiTheme="minorHAnsi" w:hAnsiTheme="minorHAnsi" w:cstheme="minorHAnsi"/>
          <w:color w:val="808080" w:themeColor="background1" w:themeShade="80"/>
          <w:sz w:val="22"/>
          <w:szCs w:val="22"/>
        </w:rPr>
        <w:t>,</w:t>
      </w:r>
      <w:r w:rsidRPr="00AF7FB6">
        <w:rPr>
          <w:rFonts w:asciiTheme="minorHAnsi" w:hAnsiTheme="minorHAnsi" w:cstheme="minorHAnsi"/>
          <w:color w:val="808080" w:themeColor="background1" w:themeShade="80"/>
          <w:sz w:val="22"/>
          <w:szCs w:val="22"/>
        </w:rPr>
        <w:t xml:space="preserve"> ihr Wissen und ihre Erfahrungen einzubringen mit dem Ziel</w:t>
      </w:r>
      <w:r w:rsidR="004B26FE">
        <w:rPr>
          <w:rFonts w:asciiTheme="minorHAnsi" w:hAnsiTheme="minorHAnsi" w:cstheme="minorHAnsi"/>
          <w:color w:val="808080" w:themeColor="background1" w:themeShade="80"/>
          <w:sz w:val="22"/>
          <w:szCs w:val="22"/>
        </w:rPr>
        <w:t>,</w:t>
      </w:r>
      <w:r w:rsidRPr="00AF7FB6">
        <w:rPr>
          <w:rFonts w:asciiTheme="minorHAnsi" w:hAnsiTheme="minorHAnsi" w:cstheme="minorHAnsi"/>
          <w:color w:val="808080" w:themeColor="background1" w:themeShade="80"/>
          <w:sz w:val="22"/>
          <w:szCs w:val="22"/>
        </w:rPr>
        <w:t xml:space="preserve"> die Ergebnisse der Jugendbefragung zu spiegeln</w:t>
      </w:r>
      <w:r w:rsidR="00913892">
        <w:rPr>
          <w:rFonts w:asciiTheme="minorHAnsi" w:hAnsiTheme="minorHAnsi" w:cstheme="minorHAnsi"/>
          <w:color w:val="808080" w:themeColor="background1" w:themeShade="80"/>
          <w:sz w:val="22"/>
          <w:szCs w:val="22"/>
        </w:rPr>
        <w:t>, zu verstärken und zu ergänzen.</w:t>
      </w:r>
    </w:p>
    <w:p w:rsidR="00E76D85" w:rsidRPr="00AF7FB6" w:rsidRDefault="005333EE" w:rsidP="005E6AFA">
      <w:pPr>
        <w:rPr>
          <w:rFonts w:asciiTheme="minorHAnsi" w:hAnsiTheme="minorHAnsi" w:cstheme="minorHAnsi"/>
          <w:color w:val="808080" w:themeColor="background1" w:themeShade="80"/>
          <w:sz w:val="22"/>
          <w:szCs w:val="22"/>
        </w:rPr>
      </w:pPr>
      <w:r>
        <w:rPr>
          <w:rFonts w:asciiTheme="minorHAnsi" w:hAnsiTheme="minorHAnsi" w:cstheme="minorHAnsi"/>
          <w:color w:val="808080" w:themeColor="background1" w:themeShade="80"/>
          <w:sz w:val="22"/>
          <w:szCs w:val="22"/>
        </w:rPr>
        <w:t>93</w:t>
      </w:r>
      <w:r w:rsidR="00E76D85" w:rsidRPr="00AF7FB6">
        <w:rPr>
          <w:rFonts w:asciiTheme="minorHAnsi" w:hAnsiTheme="minorHAnsi" w:cstheme="minorHAnsi"/>
          <w:color w:val="808080" w:themeColor="background1" w:themeShade="80"/>
          <w:sz w:val="22"/>
          <w:szCs w:val="22"/>
        </w:rPr>
        <w:t xml:space="preserve"> </w:t>
      </w:r>
      <w:r>
        <w:rPr>
          <w:rFonts w:asciiTheme="minorHAnsi" w:hAnsiTheme="minorHAnsi" w:cstheme="minorHAnsi"/>
          <w:color w:val="808080" w:themeColor="background1" w:themeShade="80"/>
          <w:sz w:val="22"/>
          <w:szCs w:val="22"/>
        </w:rPr>
        <w:t>Trainerinnen und Trainer</w:t>
      </w:r>
      <w:r w:rsidR="00E76D85" w:rsidRPr="00AF7FB6">
        <w:rPr>
          <w:rFonts w:asciiTheme="minorHAnsi" w:hAnsiTheme="minorHAnsi" w:cstheme="minorHAnsi"/>
          <w:color w:val="808080" w:themeColor="background1" w:themeShade="80"/>
          <w:sz w:val="22"/>
          <w:szCs w:val="22"/>
        </w:rPr>
        <w:t xml:space="preserve"> füllten </w:t>
      </w:r>
      <w:r>
        <w:rPr>
          <w:rFonts w:asciiTheme="minorHAnsi" w:hAnsiTheme="minorHAnsi" w:cstheme="minorHAnsi"/>
          <w:color w:val="808080" w:themeColor="background1" w:themeShade="80"/>
          <w:sz w:val="22"/>
          <w:szCs w:val="22"/>
        </w:rPr>
        <w:t>den Fragebogen</w:t>
      </w:r>
      <w:r w:rsidR="00E76D85" w:rsidRPr="00AF7FB6">
        <w:rPr>
          <w:rFonts w:asciiTheme="minorHAnsi" w:hAnsiTheme="minorHAnsi" w:cstheme="minorHAnsi"/>
          <w:color w:val="808080" w:themeColor="background1" w:themeShade="80"/>
          <w:sz w:val="22"/>
          <w:szCs w:val="22"/>
        </w:rPr>
        <w:t xml:space="preserve"> aus</w:t>
      </w:r>
      <w:r>
        <w:rPr>
          <w:rFonts w:asciiTheme="minorHAnsi" w:hAnsiTheme="minorHAnsi" w:cstheme="minorHAnsi"/>
          <w:color w:val="808080" w:themeColor="background1" w:themeShade="80"/>
          <w:sz w:val="22"/>
          <w:szCs w:val="22"/>
        </w:rPr>
        <w:t xml:space="preserve"> (</w:t>
      </w:r>
      <w:r w:rsidR="00E76D85" w:rsidRPr="00AF7FB6">
        <w:rPr>
          <w:rFonts w:asciiTheme="minorHAnsi" w:hAnsiTheme="minorHAnsi" w:cstheme="minorHAnsi"/>
          <w:color w:val="808080" w:themeColor="background1" w:themeShade="80"/>
          <w:sz w:val="22"/>
          <w:szCs w:val="22"/>
        </w:rPr>
        <w:t xml:space="preserve">23 </w:t>
      </w:r>
      <w:r>
        <w:rPr>
          <w:rFonts w:asciiTheme="minorHAnsi" w:hAnsiTheme="minorHAnsi" w:cstheme="minorHAnsi"/>
          <w:color w:val="808080" w:themeColor="background1" w:themeShade="80"/>
          <w:sz w:val="22"/>
          <w:szCs w:val="22"/>
        </w:rPr>
        <w:t xml:space="preserve">davon </w:t>
      </w:r>
      <w:r w:rsidR="00E76D85" w:rsidRPr="00AF7FB6">
        <w:rPr>
          <w:rFonts w:asciiTheme="minorHAnsi" w:hAnsiTheme="minorHAnsi" w:cstheme="minorHAnsi"/>
          <w:color w:val="808080" w:themeColor="background1" w:themeShade="80"/>
          <w:sz w:val="22"/>
          <w:szCs w:val="22"/>
        </w:rPr>
        <w:t xml:space="preserve">füllten den Fragebogen </w:t>
      </w:r>
      <w:r>
        <w:rPr>
          <w:rFonts w:asciiTheme="minorHAnsi" w:hAnsiTheme="minorHAnsi" w:cstheme="minorHAnsi"/>
          <w:color w:val="808080" w:themeColor="background1" w:themeShade="80"/>
          <w:sz w:val="22"/>
          <w:szCs w:val="22"/>
        </w:rPr>
        <w:t xml:space="preserve">teilweise </w:t>
      </w:r>
      <w:r w:rsidR="00E76D85" w:rsidRPr="00AF7FB6">
        <w:rPr>
          <w:rFonts w:asciiTheme="minorHAnsi" w:hAnsiTheme="minorHAnsi" w:cstheme="minorHAnsi"/>
          <w:color w:val="808080" w:themeColor="background1" w:themeShade="80"/>
          <w:sz w:val="22"/>
          <w:szCs w:val="22"/>
        </w:rPr>
        <w:t>aus</w:t>
      </w:r>
      <w:r>
        <w:rPr>
          <w:rFonts w:asciiTheme="minorHAnsi" w:hAnsiTheme="minorHAnsi" w:cstheme="minorHAnsi"/>
          <w:color w:val="808080" w:themeColor="background1" w:themeShade="80"/>
          <w:sz w:val="22"/>
          <w:szCs w:val="22"/>
        </w:rPr>
        <w:t>)</w:t>
      </w:r>
      <w:r w:rsidR="00E76D85" w:rsidRPr="00AF7FB6">
        <w:rPr>
          <w:rFonts w:asciiTheme="minorHAnsi" w:hAnsiTheme="minorHAnsi" w:cstheme="minorHAnsi"/>
          <w:color w:val="808080" w:themeColor="background1" w:themeShade="80"/>
          <w:sz w:val="22"/>
          <w:szCs w:val="22"/>
        </w:rPr>
        <w:t xml:space="preserve">. Bei den geschlossenen Fragen mit Optionslisten wurden die Antworten dieser 23 Personen </w:t>
      </w:r>
      <w:r w:rsidR="005E6AFA">
        <w:rPr>
          <w:rFonts w:asciiTheme="minorHAnsi" w:hAnsiTheme="minorHAnsi" w:cstheme="minorHAnsi"/>
          <w:color w:val="808080" w:themeColor="background1" w:themeShade="80"/>
          <w:sz w:val="22"/>
          <w:szCs w:val="22"/>
        </w:rPr>
        <w:br/>
      </w:r>
      <w:r w:rsidR="00E76D85" w:rsidRPr="00AF7FB6">
        <w:rPr>
          <w:rFonts w:asciiTheme="minorHAnsi" w:hAnsiTheme="minorHAnsi" w:cstheme="minorHAnsi"/>
          <w:color w:val="808080" w:themeColor="background1" w:themeShade="80"/>
          <w:sz w:val="22"/>
          <w:szCs w:val="22"/>
        </w:rPr>
        <w:t xml:space="preserve">wegen der Vergleichbarkeit der Statistiken nicht mitgezählt. Bei den offenen Fragen wurden die Antworten dieser 23 Personen in </w:t>
      </w:r>
      <w:proofErr w:type="gramStart"/>
      <w:r w:rsidR="00E76D85" w:rsidRPr="00AF7FB6">
        <w:rPr>
          <w:rFonts w:asciiTheme="minorHAnsi" w:hAnsiTheme="minorHAnsi" w:cstheme="minorHAnsi"/>
          <w:color w:val="808080" w:themeColor="background1" w:themeShade="80"/>
          <w:sz w:val="22"/>
          <w:szCs w:val="22"/>
        </w:rPr>
        <w:t>den Cluster</w:t>
      </w:r>
      <w:proofErr w:type="gramEnd"/>
      <w:r w:rsidR="00E76D85" w:rsidRPr="00AF7FB6">
        <w:rPr>
          <w:rFonts w:asciiTheme="minorHAnsi" w:hAnsiTheme="minorHAnsi" w:cstheme="minorHAnsi"/>
          <w:color w:val="808080" w:themeColor="background1" w:themeShade="80"/>
          <w:sz w:val="22"/>
          <w:szCs w:val="22"/>
        </w:rPr>
        <w:t xml:space="preserve"> aufgenommen.</w:t>
      </w:r>
    </w:p>
    <w:p w:rsidR="00C725E9" w:rsidRPr="00AF7FB6" w:rsidRDefault="00C725E9" w:rsidP="008637E1">
      <w:pPr>
        <w:spacing w:line="270" w:lineRule="atLeast"/>
        <w:jc w:val="both"/>
        <w:rPr>
          <w:rFonts w:asciiTheme="minorHAnsi" w:hAnsiTheme="minorHAnsi" w:cstheme="minorHAnsi"/>
          <w:color w:val="808080" w:themeColor="background1" w:themeShade="80"/>
          <w:sz w:val="22"/>
          <w:szCs w:val="22"/>
          <w:lang w:val="de-AT"/>
        </w:rPr>
      </w:pPr>
    </w:p>
    <w:p w:rsidR="0099216F" w:rsidRPr="00AF7FB6" w:rsidRDefault="0099216F" w:rsidP="006E09EA">
      <w:pPr>
        <w:shd w:val="clear" w:color="auto" w:fill="D9D9D9" w:themeFill="background1" w:themeFillShade="D9"/>
        <w:spacing w:line="270" w:lineRule="atLeast"/>
        <w:jc w:val="both"/>
        <w:rPr>
          <w:rFonts w:asciiTheme="minorHAnsi" w:hAnsiTheme="minorHAnsi" w:cstheme="minorHAnsi"/>
          <w:b/>
          <w:sz w:val="28"/>
          <w:szCs w:val="28"/>
          <w:lang w:val="de-AT"/>
        </w:rPr>
      </w:pPr>
      <w:r w:rsidRPr="00AF7FB6">
        <w:rPr>
          <w:rFonts w:asciiTheme="minorHAnsi" w:hAnsiTheme="minorHAnsi" w:cstheme="minorHAnsi"/>
          <w:b/>
          <w:sz w:val="28"/>
          <w:szCs w:val="28"/>
          <w:lang w:val="de-AT"/>
        </w:rPr>
        <w:t>Zur Ausgangslage</w:t>
      </w:r>
    </w:p>
    <w:p w:rsidR="004B3F79" w:rsidRPr="00AF7FB6" w:rsidRDefault="004B3F79" w:rsidP="006E09EA">
      <w:pPr>
        <w:shd w:val="clear" w:color="auto" w:fill="D9D9D9" w:themeFill="background1" w:themeFillShade="D9"/>
        <w:spacing w:line="270" w:lineRule="atLeast"/>
        <w:jc w:val="both"/>
        <w:rPr>
          <w:rFonts w:asciiTheme="minorHAnsi" w:hAnsiTheme="minorHAnsi" w:cstheme="minorHAnsi"/>
          <w:b/>
          <w:sz w:val="28"/>
          <w:szCs w:val="28"/>
          <w:lang w:val="de-AT"/>
        </w:rPr>
      </w:pPr>
      <w:r w:rsidRPr="00AF7FB6">
        <w:rPr>
          <w:rFonts w:asciiTheme="minorHAnsi" w:hAnsiTheme="minorHAnsi" w:cstheme="minorHAnsi"/>
          <w:b/>
          <w:sz w:val="28"/>
          <w:szCs w:val="28"/>
          <w:lang w:val="de-AT"/>
        </w:rPr>
        <w:t>…</w:t>
      </w:r>
      <w:r w:rsidR="005E6AFA">
        <w:rPr>
          <w:rFonts w:asciiTheme="minorHAnsi" w:hAnsiTheme="minorHAnsi" w:cstheme="minorHAnsi"/>
          <w:b/>
          <w:sz w:val="28"/>
          <w:szCs w:val="28"/>
          <w:lang w:val="de-AT"/>
        </w:rPr>
        <w:t xml:space="preserve"> </w:t>
      </w:r>
      <w:r w:rsidRPr="00AF7FB6">
        <w:rPr>
          <w:rFonts w:asciiTheme="minorHAnsi" w:hAnsiTheme="minorHAnsi" w:cstheme="minorHAnsi"/>
          <w:b/>
          <w:sz w:val="28"/>
          <w:szCs w:val="28"/>
          <w:lang w:val="de-AT"/>
        </w:rPr>
        <w:t>bei den Jugendlichen</w:t>
      </w:r>
    </w:p>
    <w:p w:rsidR="00C725E9" w:rsidRDefault="00C725E9" w:rsidP="005E6AFA">
      <w:pPr>
        <w:spacing w:line="270" w:lineRule="atLeast"/>
        <w:rPr>
          <w:rFonts w:asciiTheme="minorHAnsi" w:hAnsiTheme="minorHAnsi" w:cstheme="minorHAnsi"/>
          <w:sz w:val="22"/>
          <w:szCs w:val="22"/>
          <w:lang w:val="de-AT"/>
        </w:rPr>
      </w:pPr>
      <w:r w:rsidRPr="00C725E9">
        <w:rPr>
          <w:rFonts w:asciiTheme="minorHAnsi" w:hAnsiTheme="minorHAnsi" w:cstheme="minorHAnsi"/>
          <w:sz w:val="22"/>
          <w:szCs w:val="22"/>
          <w:lang w:val="de-AT"/>
        </w:rPr>
        <w:t xml:space="preserve">Zu Beginn wurde die Frage </w:t>
      </w:r>
      <w:r w:rsidRPr="00A365E3">
        <w:rPr>
          <w:rFonts w:asciiTheme="minorHAnsi" w:hAnsiTheme="minorHAnsi" w:cstheme="minorHAnsi"/>
          <w:b/>
          <w:sz w:val="22"/>
          <w:szCs w:val="22"/>
          <w:lang w:val="de-AT"/>
        </w:rPr>
        <w:t>„Wie geht es mir im Leben?“</w:t>
      </w:r>
      <w:r w:rsidRPr="00C725E9">
        <w:rPr>
          <w:rFonts w:asciiTheme="minorHAnsi" w:hAnsiTheme="minorHAnsi" w:cstheme="minorHAnsi"/>
          <w:sz w:val="22"/>
          <w:szCs w:val="22"/>
          <w:lang w:val="de-AT"/>
        </w:rPr>
        <w:t xml:space="preserve"> gestellt, um sich einen Überblick über die allgemeine Lebenssituation der Jugendlichen und über die jeweilige Gruppe zu </w:t>
      </w:r>
      <w:r w:rsidR="004B26FE">
        <w:rPr>
          <w:rFonts w:asciiTheme="minorHAnsi" w:hAnsiTheme="minorHAnsi" w:cstheme="minorHAnsi"/>
          <w:sz w:val="22"/>
          <w:szCs w:val="22"/>
          <w:lang w:val="de-AT"/>
        </w:rPr>
        <w:t>verschaffen</w:t>
      </w:r>
      <w:r w:rsidRPr="00C725E9">
        <w:rPr>
          <w:rFonts w:asciiTheme="minorHAnsi" w:hAnsiTheme="minorHAnsi" w:cstheme="minorHAnsi"/>
          <w:sz w:val="22"/>
          <w:szCs w:val="22"/>
          <w:lang w:val="de-AT"/>
        </w:rPr>
        <w:t>. 55,5</w:t>
      </w:r>
      <w:r w:rsidR="005E6AFA">
        <w:rPr>
          <w:rFonts w:asciiTheme="minorHAnsi" w:hAnsiTheme="minorHAnsi" w:cstheme="minorHAnsi"/>
          <w:sz w:val="22"/>
          <w:szCs w:val="22"/>
          <w:lang w:val="de-AT"/>
        </w:rPr>
        <w:t xml:space="preserve"> </w:t>
      </w:r>
      <w:r w:rsidRPr="00C725E9">
        <w:rPr>
          <w:rFonts w:asciiTheme="minorHAnsi" w:hAnsiTheme="minorHAnsi" w:cstheme="minorHAnsi"/>
          <w:sz w:val="22"/>
          <w:szCs w:val="22"/>
          <w:lang w:val="de-AT"/>
        </w:rPr>
        <w:t>% der befrag</w:t>
      </w:r>
      <w:r w:rsidR="00E761ED">
        <w:rPr>
          <w:rFonts w:asciiTheme="minorHAnsi" w:hAnsiTheme="minorHAnsi" w:cstheme="minorHAnsi"/>
          <w:sz w:val="22"/>
          <w:szCs w:val="22"/>
          <w:lang w:val="de-AT"/>
        </w:rPr>
        <w:t>t</w:t>
      </w:r>
      <w:r w:rsidRPr="00C725E9">
        <w:rPr>
          <w:rFonts w:asciiTheme="minorHAnsi" w:hAnsiTheme="minorHAnsi" w:cstheme="minorHAnsi"/>
          <w:sz w:val="22"/>
          <w:szCs w:val="22"/>
          <w:lang w:val="de-AT"/>
        </w:rPr>
        <w:t xml:space="preserve">en Jugendlichen haben </w:t>
      </w:r>
      <w:r w:rsidR="004B26FE">
        <w:rPr>
          <w:rFonts w:asciiTheme="minorHAnsi" w:hAnsiTheme="minorHAnsi" w:cstheme="minorHAnsi"/>
          <w:sz w:val="22"/>
          <w:szCs w:val="22"/>
          <w:lang w:val="de-AT"/>
        </w:rPr>
        <w:t>mit</w:t>
      </w:r>
      <w:r w:rsidRPr="00C725E9">
        <w:rPr>
          <w:rFonts w:asciiTheme="minorHAnsi" w:hAnsiTheme="minorHAnsi" w:cstheme="minorHAnsi"/>
          <w:sz w:val="22"/>
          <w:szCs w:val="22"/>
          <w:lang w:val="de-AT"/>
        </w:rPr>
        <w:t xml:space="preserve"> „Gut“ und „Sehr gut“ </w:t>
      </w:r>
      <w:r w:rsidR="004B26FE">
        <w:rPr>
          <w:rFonts w:asciiTheme="minorHAnsi" w:hAnsiTheme="minorHAnsi" w:cstheme="minorHAnsi"/>
          <w:sz w:val="22"/>
          <w:szCs w:val="22"/>
          <w:lang w:val="de-AT"/>
        </w:rPr>
        <w:t>geantwortet</w:t>
      </w:r>
      <w:r w:rsidRPr="00C725E9">
        <w:rPr>
          <w:rFonts w:asciiTheme="minorHAnsi" w:hAnsiTheme="minorHAnsi" w:cstheme="minorHAnsi"/>
          <w:sz w:val="22"/>
          <w:szCs w:val="22"/>
          <w:lang w:val="de-AT"/>
        </w:rPr>
        <w:t xml:space="preserve">. Teilnehmende mit der </w:t>
      </w:r>
      <w:r w:rsidR="004B26FE">
        <w:rPr>
          <w:rFonts w:asciiTheme="minorHAnsi" w:hAnsiTheme="minorHAnsi" w:cstheme="minorHAnsi"/>
          <w:sz w:val="22"/>
          <w:szCs w:val="22"/>
          <w:lang w:val="de-AT"/>
        </w:rPr>
        <w:br/>
      </w:r>
      <w:r w:rsidRPr="00C725E9">
        <w:rPr>
          <w:rFonts w:asciiTheme="minorHAnsi" w:hAnsiTheme="minorHAnsi" w:cstheme="minorHAnsi"/>
          <w:sz w:val="22"/>
          <w:szCs w:val="22"/>
          <w:lang w:val="de-AT"/>
        </w:rPr>
        <w:t xml:space="preserve">Zustimmung „Sehr gut“ haben grundsätzlich ein gutes soziales Umfeld, gute Freunde, die richtige </w:t>
      </w:r>
      <w:r w:rsidR="004B26FE">
        <w:rPr>
          <w:rFonts w:asciiTheme="minorHAnsi" w:hAnsiTheme="minorHAnsi" w:cstheme="minorHAnsi"/>
          <w:sz w:val="22"/>
          <w:szCs w:val="22"/>
          <w:lang w:val="de-AT"/>
        </w:rPr>
        <w:br/>
      </w:r>
      <w:r w:rsidRPr="00C725E9">
        <w:rPr>
          <w:rFonts w:asciiTheme="minorHAnsi" w:hAnsiTheme="minorHAnsi" w:cstheme="minorHAnsi"/>
          <w:sz w:val="22"/>
          <w:szCs w:val="22"/>
          <w:lang w:val="de-AT"/>
        </w:rPr>
        <w:t xml:space="preserve">Balance zwischen Kurs und Privatleben sowie einen Job oder eine sichere Lehrstelle in Aussicht. </w:t>
      </w:r>
      <w:r w:rsidR="004B26FE">
        <w:rPr>
          <w:rFonts w:asciiTheme="minorHAnsi" w:hAnsiTheme="minorHAnsi" w:cstheme="minorHAnsi"/>
          <w:sz w:val="22"/>
          <w:szCs w:val="22"/>
          <w:lang w:val="de-AT"/>
        </w:rPr>
        <w:br/>
      </w:r>
      <w:r w:rsidRPr="00C725E9">
        <w:rPr>
          <w:rFonts w:asciiTheme="minorHAnsi" w:hAnsiTheme="minorHAnsi" w:cstheme="minorHAnsi"/>
          <w:sz w:val="22"/>
          <w:szCs w:val="22"/>
          <w:lang w:val="de-AT"/>
        </w:rPr>
        <w:t xml:space="preserve">Gesundheitliche Probleme, fehlende Stabilität, Antriebslosigkeit, Plan- und Orientierungslosigkeit </w:t>
      </w:r>
      <w:r w:rsidR="004B26FE">
        <w:rPr>
          <w:rFonts w:asciiTheme="minorHAnsi" w:hAnsiTheme="minorHAnsi" w:cstheme="minorHAnsi"/>
          <w:sz w:val="22"/>
          <w:szCs w:val="22"/>
          <w:lang w:val="de-AT"/>
        </w:rPr>
        <w:br/>
      </w:r>
      <w:r w:rsidRPr="00C725E9">
        <w:rPr>
          <w:rFonts w:asciiTheme="minorHAnsi" w:hAnsiTheme="minorHAnsi" w:cstheme="minorHAnsi"/>
          <w:sz w:val="22"/>
          <w:szCs w:val="22"/>
          <w:lang w:val="de-AT"/>
        </w:rPr>
        <w:t>sowie familiäre Probleme werden häufig von Teilnehmenden genannt, denen es „</w:t>
      </w:r>
      <w:r w:rsidR="004B26FE">
        <w:rPr>
          <w:rFonts w:asciiTheme="minorHAnsi" w:hAnsiTheme="minorHAnsi" w:cstheme="minorHAnsi"/>
          <w:sz w:val="22"/>
          <w:szCs w:val="22"/>
          <w:lang w:val="de-AT"/>
        </w:rPr>
        <w:t>s</w:t>
      </w:r>
      <w:r w:rsidRPr="00C725E9">
        <w:rPr>
          <w:rFonts w:asciiTheme="minorHAnsi" w:hAnsiTheme="minorHAnsi" w:cstheme="minorHAnsi"/>
          <w:sz w:val="22"/>
          <w:szCs w:val="22"/>
          <w:lang w:val="de-AT"/>
        </w:rPr>
        <w:t xml:space="preserve">chlecht“ im Leben geht. Grundsätzlich kann das zentrale Bedürfnis nach </w:t>
      </w:r>
      <w:r w:rsidR="00E761ED">
        <w:rPr>
          <w:rFonts w:asciiTheme="minorHAnsi" w:hAnsiTheme="minorHAnsi" w:cstheme="minorHAnsi"/>
          <w:sz w:val="22"/>
          <w:szCs w:val="22"/>
          <w:lang w:val="de-AT"/>
        </w:rPr>
        <w:t>Erwerbsa</w:t>
      </w:r>
      <w:r w:rsidRPr="00C725E9">
        <w:rPr>
          <w:rFonts w:asciiTheme="minorHAnsi" w:hAnsiTheme="minorHAnsi" w:cstheme="minorHAnsi"/>
          <w:sz w:val="22"/>
          <w:szCs w:val="22"/>
          <w:lang w:val="de-AT"/>
        </w:rPr>
        <w:t xml:space="preserve">rbeit festgestellt werden, welches bei vielen Jugendlichen zu einem besseren Leben verhelfen würde und zu einer höheren Zustimmung der Frage geführt hätte. Die Mehrheit der Teilnehmenden wünscht sich eine passende Lehrstelle bzw. Arbeit, um den Kurs verlassen zu können. </w:t>
      </w:r>
      <w:r w:rsidR="004B26FE">
        <w:rPr>
          <w:rFonts w:asciiTheme="minorHAnsi" w:hAnsiTheme="minorHAnsi" w:cstheme="minorHAnsi"/>
          <w:sz w:val="22"/>
          <w:szCs w:val="22"/>
          <w:lang w:val="de-AT"/>
        </w:rPr>
        <w:br/>
      </w:r>
      <w:r w:rsidRPr="00C725E9">
        <w:rPr>
          <w:rFonts w:asciiTheme="minorHAnsi" w:hAnsiTheme="minorHAnsi" w:cstheme="minorHAnsi"/>
          <w:sz w:val="22"/>
          <w:szCs w:val="22"/>
          <w:lang w:val="de-AT"/>
        </w:rPr>
        <w:t xml:space="preserve">Die zweite Frage </w:t>
      </w:r>
      <w:r w:rsidRPr="00A365E3">
        <w:rPr>
          <w:rFonts w:asciiTheme="minorHAnsi" w:hAnsiTheme="minorHAnsi" w:cstheme="minorHAnsi"/>
          <w:b/>
          <w:sz w:val="22"/>
          <w:szCs w:val="22"/>
          <w:lang w:val="de-AT"/>
        </w:rPr>
        <w:t>„Wie geht es mir im Projekt?“</w:t>
      </w:r>
      <w:r w:rsidRPr="00C725E9">
        <w:rPr>
          <w:rFonts w:asciiTheme="minorHAnsi" w:hAnsiTheme="minorHAnsi" w:cstheme="minorHAnsi"/>
          <w:sz w:val="22"/>
          <w:szCs w:val="22"/>
          <w:lang w:val="de-AT"/>
        </w:rPr>
        <w:t xml:space="preserve"> hat eine ähnliche Zustimmung und so geht es dem Großteil mit 54,3</w:t>
      </w:r>
      <w:r w:rsidR="005E6AFA">
        <w:rPr>
          <w:rFonts w:asciiTheme="minorHAnsi" w:hAnsiTheme="minorHAnsi" w:cstheme="minorHAnsi"/>
          <w:sz w:val="22"/>
          <w:szCs w:val="22"/>
          <w:lang w:val="de-AT"/>
        </w:rPr>
        <w:t xml:space="preserve"> </w:t>
      </w:r>
      <w:r w:rsidRPr="00C725E9">
        <w:rPr>
          <w:rFonts w:asciiTheme="minorHAnsi" w:hAnsiTheme="minorHAnsi" w:cstheme="minorHAnsi"/>
          <w:sz w:val="22"/>
          <w:szCs w:val="22"/>
          <w:lang w:val="de-AT"/>
        </w:rPr>
        <w:t>% „</w:t>
      </w:r>
      <w:r w:rsidR="004B26FE">
        <w:rPr>
          <w:rFonts w:asciiTheme="minorHAnsi" w:hAnsiTheme="minorHAnsi" w:cstheme="minorHAnsi"/>
          <w:sz w:val="22"/>
          <w:szCs w:val="22"/>
          <w:lang w:val="de-AT"/>
        </w:rPr>
        <w:t>g</w:t>
      </w:r>
      <w:r w:rsidRPr="00C725E9">
        <w:rPr>
          <w:rFonts w:asciiTheme="minorHAnsi" w:hAnsiTheme="minorHAnsi" w:cstheme="minorHAnsi"/>
          <w:sz w:val="22"/>
          <w:szCs w:val="22"/>
          <w:lang w:val="de-AT"/>
        </w:rPr>
        <w:t>ut“ bzw. „</w:t>
      </w:r>
      <w:r w:rsidR="004B26FE">
        <w:rPr>
          <w:rFonts w:asciiTheme="minorHAnsi" w:hAnsiTheme="minorHAnsi" w:cstheme="minorHAnsi"/>
          <w:sz w:val="22"/>
          <w:szCs w:val="22"/>
          <w:lang w:val="de-AT"/>
        </w:rPr>
        <w:t>s</w:t>
      </w:r>
      <w:r w:rsidRPr="00C725E9">
        <w:rPr>
          <w:rFonts w:asciiTheme="minorHAnsi" w:hAnsiTheme="minorHAnsi" w:cstheme="minorHAnsi"/>
          <w:sz w:val="22"/>
          <w:szCs w:val="22"/>
          <w:lang w:val="de-AT"/>
        </w:rPr>
        <w:t xml:space="preserve">ehr gut“ in den jeweiligen Projekten. Viele der Teilnehmenden finden, dass die Trainerinnen und Trainer ausreichend Zeit haben, ein kollegiales Miteinander herrscht, </w:t>
      </w:r>
      <w:r w:rsidR="004B26FE">
        <w:rPr>
          <w:rFonts w:asciiTheme="minorHAnsi" w:hAnsiTheme="minorHAnsi" w:cstheme="minorHAnsi"/>
          <w:sz w:val="22"/>
          <w:szCs w:val="22"/>
          <w:lang w:val="de-AT"/>
        </w:rPr>
        <w:t xml:space="preserve">sie </w:t>
      </w:r>
      <w:r w:rsidRPr="00C725E9">
        <w:rPr>
          <w:rFonts w:asciiTheme="minorHAnsi" w:hAnsiTheme="minorHAnsi" w:cstheme="minorHAnsi"/>
          <w:sz w:val="22"/>
          <w:szCs w:val="22"/>
          <w:lang w:val="de-AT"/>
        </w:rPr>
        <w:t xml:space="preserve">die benötigte Unterstützung erhalten und </w:t>
      </w:r>
      <w:r w:rsidR="004B26FE">
        <w:rPr>
          <w:rFonts w:asciiTheme="minorHAnsi" w:hAnsiTheme="minorHAnsi" w:cstheme="minorHAnsi"/>
          <w:sz w:val="22"/>
          <w:szCs w:val="22"/>
          <w:lang w:val="de-AT"/>
        </w:rPr>
        <w:t xml:space="preserve">ihnen </w:t>
      </w:r>
      <w:r w:rsidRPr="00C725E9">
        <w:rPr>
          <w:rFonts w:asciiTheme="minorHAnsi" w:hAnsiTheme="minorHAnsi" w:cstheme="minorHAnsi"/>
          <w:sz w:val="22"/>
          <w:szCs w:val="22"/>
          <w:lang w:val="de-AT"/>
        </w:rPr>
        <w:t xml:space="preserve">bei der Suche von Ausbildungsplätzen und Lehrstellen geholfen wird. Einige Jugendliche ärgern sich über teils sinnlose Tätigkeiten und wollen die Zeit im Kurs sinnvoller gestalten. Weitere Aussagen richten sich ebenfalls kritisch gegen die Inhalte der Angebote und den Umgang miteinander. So wird vermehrt das Bedürfnis nach mehr Arbeit und Praktika genannt. Dabei wird vor allem eine höhere Diversität in der Angebotsauswahl sowie ein breiteres Spektrum an Berufs- und Ausbildungsmöglichkeiten in unterschiedlichen Branchen gewünscht. Zusammenfassend sind die beiden Ergebnisse jedoch positiv zu beurteilen, da es dem Großteil der Jugendlichen im Leben sowie im jeweiligen Projekt gut geht. </w:t>
      </w:r>
    </w:p>
    <w:p w:rsidR="004B3F79" w:rsidRPr="00AF7FB6" w:rsidRDefault="004B3F79" w:rsidP="008637E1">
      <w:pPr>
        <w:spacing w:line="270" w:lineRule="atLeast"/>
        <w:jc w:val="both"/>
        <w:rPr>
          <w:rFonts w:asciiTheme="minorHAnsi" w:hAnsiTheme="minorHAnsi" w:cstheme="minorHAnsi"/>
          <w:color w:val="808080" w:themeColor="background1" w:themeShade="80"/>
          <w:sz w:val="22"/>
          <w:szCs w:val="22"/>
          <w:lang w:val="de-AT"/>
        </w:rPr>
      </w:pPr>
    </w:p>
    <w:p w:rsidR="004B3F79" w:rsidRPr="00AF7FB6" w:rsidRDefault="004B3F79" w:rsidP="006E09EA">
      <w:pPr>
        <w:shd w:val="clear" w:color="auto" w:fill="D9D9D9" w:themeFill="background1" w:themeFillShade="D9"/>
        <w:spacing w:line="270" w:lineRule="atLeast"/>
        <w:jc w:val="both"/>
        <w:rPr>
          <w:rFonts w:asciiTheme="minorHAnsi" w:hAnsiTheme="minorHAnsi" w:cstheme="minorHAnsi"/>
          <w:b/>
          <w:color w:val="808080" w:themeColor="background1" w:themeShade="80"/>
          <w:sz w:val="28"/>
          <w:szCs w:val="28"/>
          <w:lang w:val="de-AT"/>
        </w:rPr>
      </w:pPr>
      <w:r w:rsidRPr="00AF7FB6">
        <w:rPr>
          <w:rFonts w:asciiTheme="minorHAnsi" w:hAnsiTheme="minorHAnsi" w:cstheme="minorHAnsi"/>
          <w:b/>
          <w:color w:val="808080" w:themeColor="background1" w:themeShade="80"/>
          <w:sz w:val="28"/>
          <w:szCs w:val="28"/>
          <w:lang w:val="de-AT"/>
        </w:rPr>
        <w:t>…</w:t>
      </w:r>
      <w:r w:rsidR="004B26FE">
        <w:rPr>
          <w:rFonts w:asciiTheme="minorHAnsi" w:hAnsiTheme="minorHAnsi" w:cstheme="minorHAnsi"/>
          <w:b/>
          <w:color w:val="808080" w:themeColor="background1" w:themeShade="80"/>
          <w:sz w:val="28"/>
          <w:szCs w:val="28"/>
          <w:lang w:val="de-AT"/>
        </w:rPr>
        <w:t xml:space="preserve"> </w:t>
      </w:r>
      <w:r w:rsidRPr="00AF7FB6">
        <w:rPr>
          <w:rFonts w:asciiTheme="minorHAnsi" w:hAnsiTheme="minorHAnsi" w:cstheme="minorHAnsi"/>
          <w:b/>
          <w:color w:val="808080" w:themeColor="background1" w:themeShade="80"/>
          <w:sz w:val="28"/>
          <w:szCs w:val="28"/>
          <w:lang w:val="de-AT"/>
        </w:rPr>
        <w:t xml:space="preserve">bei den </w:t>
      </w:r>
      <w:r w:rsidR="009C0240">
        <w:rPr>
          <w:rFonts w:asciiTheme="minorHAnsi" w:hAnsiTheme="minorHAnsi" w:cstheme="minorHAnsi"/>
          <w:b/>
          <w:color w:val="808080" w:themeColor="background1" w:themeShade="80"/>
          <w:sz w:val="28"/>
          <w:szCs w:val="28"/>
          <w:lang w:val="de-AT"/>
        </w:rPr>
        <w:t>Trainerinnen und Trainer</w:t>
      </w:r>
      <w:r w:rsidR="005E6AFA">
        <w:rPr>
          <w:rFonts w:asciiTheme="minorHAnsi" w:hAnsiTheme="minorHAnsi" w:cstheme="minorHAnsi"/>
          <w:b/>
          <w:color w:val="808080" w:themeColor="background1" w:themeShade="80"/>
          <w:sz w:val="28"/>
          <w:szCs w:val="28"/>
          <w:lang w:val="de-AT"/>
        </w:rPr>
        <w:t>n</w:t>
      </w:r>
    </w:p>
    <w:p w:rsidR="00F92CFA" w:rsidRDefault="00F92CFA" w:rsidP="005E6AFA">
      <w:pPr>
        <w:spacing w:line="270" w:lineRule="atLeast"/>
        <w:rPr>
          <w:rFonts w:asciiTheme="minorHAnsi" w:hAnsiTheme="minorHAnsi" w:cstheme="minorHAnsi"/>
          <w:i/>
          <w:color w:val="808080" w:themeColor="background1" w:themeShade="80"/>
          <w:sz w:val="22"/>
          <w:szCs w:val="22"/>
          <w:lang w:val="de-AT"/>
        </w:rPr>
      </w:pPr>
      <w:r w:rsidRPr="00AF7FB6">
        <w:rPr>
          <w:rFonts w:asciiTheme="minorHAnsi" w:hAnsiTheme="minorHAnsi" w:cstheme="minorHAnsi"/>
          <w:color w:val="808080" w:themeColor="background1" w:themeShade="80"/>
          <w:sz w:val="22"/>
          <w:szCs w:val="22"/>
          <w:lang w:val="de-AT"/>
        </w:rPr>
        <w:t xml:space="preserve">Zeitgleich </w:t>
      </w:r>
      <w:r w:rsidR="00E76D85" w:rsidRPr="00AF7FB6">
        <w:rPr>
          <w:rFonts w:asciiTheme="minorHAnsi" w:hAnsiTheme="minorHAnsi" w:cstheme="minorHAnsi"/>
          <w:color w:val="808080" w:themeColor="background1" w:themeShade="80"/>
          <w:sz w:val="22"/>
          <w:szCs w:val="22"/>
          <w:lang w:val="de-AT"/>
        </w:rPr>
        <w:t>haben</w:t>
      </w:r>
      <w:r w:rsidR="005333EE">
        <w:rPr>
          <w:rFonts w:asciiTheme="minorHAnsi" w:hAnsiTheme="minorHAnsi" w:cstheme="minorHAnsi"/>
          <w:color w:val="808080" w:themeColor="background1" w:themeShade="80"/>
          <w:sz w:val="22"/>
          <w:szCs w:val="22"/>
          <w:lang w:val="de-AT"/>
        </w:rPr>
        <w:t xml:space="preserve"> 93 </w:t>
      </w:r>
      <w:r w:rsidR="009C0240" w:rsidRPr="009C0240">
        <w:rPr>
          <w:rFonts w:asciiTheme="minorHAnsi" w:hAnsiTheme="minorHAnsi" w:cstheme="minorHAnsi"/>
          <w:color w:val="808080" w:themeColor="background1" w:themeShade="80"/>
          <w:sz w:val="22"/>
          <w:szCs w:val="22"/>
          <w:lang w:val="de-AT"/>
        </w:rPr>
        <w:t xml:space="preserve">Trainerinnen und Trainer </w:t>
      </w:r>
      <w:r w:rsidR="0099216F" w:rsidRPr="00AF7FB6">
        <w:rPr>
          <w:rFonts w:asciiTheme="minorHAnsi" w:hAnsiTheme="minorHAnsi" w:cstheme="minorHAnsi"/>
          <w:color w:val="808080" w:themeColor="background1" w:themeShade="80"/>
          <w:sz w:val="22"/>
          <w:szCs w:val="22"/>
          <w:lang w:val="de-AT"/>
        </w:rPr>
        <w:t>eine ähnliche</w:t>
      </w:r>
      <w:r w:rsidRPr="00AF7FB6">
        <w:rPr>
          <w:rFonts w:asciiTheme="minorHAnsi" w:hAnsiTheme="minorHAnsi" w:cstheme="minorHAnsi"/>
          <w:color w:val="808080" w:themeColor="background1" w:themeShade="80"/>
          <w:sz w:val="22"/>
          <w:szCs w:val="22"/>
          <w:lang w:val="de-AT"/>
        </w:rPr>
        <w:t xml:space="preserve"> Frage </w:t>
      </w:r>
      <w:r w:rsidR="00E76D85" w:rsidRPr="00AF7FB6">
        <w:rPr>
          <w:rFonts w:asciiTheme="minorHAnsi" w:hAnsiTheme="minorHAnsi" w:cstheme="minorHAnsi"/>
          <w:color w:val="808080" w:themeColor="background1" w:themeShade="80"/>
          <w:sz w:val="22"/>
          <w:szCs w:val="22"/>
          <w:lang w:val="de-AT"/>
        </w:rPr>
        <w:t>beantwortet</w:t>
      </w:r>
      <w:r w:rsidR="0099216F" w:rsidRPr="00AF7FB6">
        <w:rPr>
          <w:rFonts w:asciiTheme="minorHAnsi" w:hAnsiTheme="minorHAnsi" w:cstheme="minorHAnsi"/>
          <w:color w:val="808080" w:themeColor="background1" w:themeShade="80"/>
          <w:sz w:val="22"/>
          <w:szCs w:val="22"/>
          <w:lang w:val="de-AT"/>
        </w:rPr>
        <w:t xml:space="preserve">: </w:t>
      </w:r>
      <w:r w:rsidR="0099216F" w:rsidRPr="00AF7FB6">
        <w:rPr>
          <w:rFonts w:asciiTheme="minorHAnsi" w:hAnsiTheme="minorHAnsi" w:cstheme="minorHAnsi"/>
          <w:b/>
          <w:color w:val="808080" w:themeColor="background1" w:themeShade="80"/>
          <w:sz w:val="22"/>
          <w:szCs w:val="22"/>
          <w:lang w:val="de-AT"/>
        </w:rPr>
        <w:t>„W</w:t>
      </w:r>
      <w:r w:rsidRPr="00AF7FB6">
        <w:rPr>
          <w:rFonts w:asciiTheme="minorHAnsi" w:hAnsiTheme="minorHAnsi" w:cstheme="minorHAnsi"/>
          <w:b/>
          <w:color w:val="808080" w:themeColor="background1" w:themeShade="80"/>
          <w:sz w:val="22"/>
          <w:szCs w:val="22"/>
          <w:lang w:val="de-AT"/>
        </w:rPr>
        <w:t>ie geht es mir im Projekt“?</w:t>
      </w:r>
      <w:r w:rsidRPr="00AF7FB6">
        <w:rPr>
          <w:rFonts w:asciiTheme="minorHAnsi" w:hAnsiTheme="minorHAnsi" w:cstheme="minorHAnsi"/>
          <w:color w:val="808080" w:themeColor="background1" w:themeShade="80"/>
          <w:sz w:val="22"/>
          <w:szCs w:val="22"/>
          <w:lang w:val="de-AT"/>
        </w:rPr>
        <w:t xml:space="preserve"> 12</w:t>
      </w:r>
      <w:r w:rsidR="005E6AFA">
        <w:rPr>
          <w:rFonts w:asciiTheme="minorHAnsi" w:hAnsiTheme="minorHAnsi" w:cstheme="minorHAnsi"/>
          <w:color w:val="808080" w:themeColor="background1" w:themeShade="80"/>
          <w:sz w:val="22"/>
          <w:szCs w:val="22"/>
          <w:lang w:val="de-AT"/>
        </w:rPr>
        <w:t xml:space="preserve"> </w:t>
      </w:r>
      <w:r w:rsidRPr="00AF7FB6">
        <w:rPr>
          <w:rFonts w:asciiTheme="minorHAnsi" w:hAnsiTheme="minorHAnsi" w:cstheme="minorHAnsi"/>
          <w:color w:val="808080" w:themeColor="background1" w:themeShade="80"/>
          <w:sz w:val="22"/>
          <w:szCs w:val="22"/>
          <w:lang w:val="de-AT"/>
        </w:rPr>
        <w:t xml:space="preserve">% der Befragten </w:t>
      </w:r>
      <w:r w:rsidR="0099216F" w:rsidRPr="00AF7FB6">
        <w:rPr>
          <w:rFonts w:asciiTheme="minorHAnsi" w:hAnsiTheme="minorHAnsi" w:cstheme="minorHAnsi"/>
          <w:color w:val="808080" w:themeColor="background1" w:themeShade="80"/>
          <w:sz w:val="22"/>
          <w:szCs w:val="22"/>
          <w:lang w:val="de-AT"/>
        </w:rPr>
        <w:t>gab</w:t>
      </w:r>
      <w:r w:rsidR="004B26FE">
        <w:rPr>
          <w:rFonts w:asciiTheme="minorHAnsi" w:hAnsiTheme="minorHAnsi" w:cstheme="minorHAnsi"/>
          <w:color w:val="808080" w:themeColor="background1" w:themeShade="80"/>
          <w:sz w:val="22"/>
          <w:szCs w:val="22"/>
          <w:lang w:val="de-AT"/>
        </w:rPr>
        <w:t>en</w:t>
      </w:r>
      <w:r w:rsidR="0099216F" w:rsidRPr="00AF7FB6">
        <w:rPr>
          <w:rFonts w:asciiTheme="minorHAnsi" w:hAnsiTheme="minorHAnsi" w:cstheme="minorHAnsi"/>
          <w:color w:val="808080" w:themeColor="background1" w:themeShade="80"/>
          <w:sz w:val="22"/>
          <w:szCs w:val="22"/>
          <w:lang w:val="de-AT"/>
        </w:rPr>
        <w:t xml:space="preserve"> an,</w:t>
      </w:r>
      <w:r w:rsidRPr="00AF7FB6">
        <w:rPr>
          <w:rFonts w:asciiTheme="minorHAnsi" w:hAnsiTheme="minorHAnsi" w:cstheme="minorHAnsi"/>
          <w:color w:val="808080" w:themeColor="background1" w:themeShade="80"/>
          <w:sz w:val="22"/>
          <w:szCs w:val="22"/>
          <w:lang w:val="de-AT"/>
        </w:rPr>
        <w:t xml:space="preserve"> einen gesicherten Arbeitsplatz zu haben, den es in </w:t>
      </w:r>
      <w:r w:rsidR="00913892">
        <w:rPr>
          <w:rFonts w:asciiTheme="minorHAnsi" w:hAnsiTheme="minorHAnsi" w:cstheme="minorHAnsi"/>
          <w:color w:val="808080" w:themeColor="background1" w:themeShade="80"/>
          <w:sz w:val="22"/>
          <w:szCs w:val="22"/>
          <w:lang w:val="de-AT"/>
        </w:rPr>
        <w:t>drei</w:t>
      </w:r>
      <w:r w:rsidR="0099216F" w:rsidRPr="00AF7FB6">
        <w:rPr>
          <w:rFonts w:asciiTheme="minorHAnsi" w:hAnsiTheme="minorHAnsi" w:cstheme="minorHAnsi"/>
          <w:color w:val="808080" w:themeColor="background1" w:themeShade="80"/>
          <w:sz w:val="22"/>
          <w:szCs w:val="22"/>
          <w:lang w:val="de-AT"/>
        </w:rPr>
        <w:t xml:space="preserve"> Jahren auch noch geben wird. </w:t>
      </w:r>
      <w:r w:rsidRPr="00AF7FB6">
        <w:rPr>
          <w:rFonts w:asciiTheme="minorHAnsi" w:hAnsiTheme="minorHAnsi" w:cstheme="minorHAnsi"/>
          <w:color w:val="808080" w:themeColor="background1" w:themeShade="80"/>
          <w:sz w:val="22"/>
          <w:szCs w:val="22"/>
          <w:lang w:val="de-AT"/>
        </w:rPr>
        <w:t>49</w:t>
      </w:r>
      <w:r w:rsidR="005E6AFA">
        <w:rPr>
          <w:rFonts w:asciiTheme="minorHAnsi" w:hAnsiTheme="minorHAnsi" w:cstheme="minorHAnsi"/>
          <w:color w:val="808080" w:themeColor="background1" w:themeShade="80"/>
          <w:sz w:val="22"/>
          <w:szCs w:val="22"/>
          <w:lang w:val="de-AT"/>
        </w:rPr>
        <w:t xml:space="preserve"> </w:t>
      </w:r>
      <w:r w:rsidRPr="00AF7FB6">
        <w:rPr>
          <w:rFonts w:asciiTheme="minorHAnsi" w:hAnsiTheme="minorHAnsi" w:cstheme="minorHAnsi"/>
          <w:color w:val="808080" w:themeColor="background1" w:themeShade="80"/>
          <w:sz w:val="22"/>
          <w:szCs w:val="22"/>
          <w:lang w:val="de-AT"/>
        </w:rPr>
        <w:t xml:space="preserve">% der Befragten </w:t>
      </w:r>
      <w:r w:rsidR="005333EE">
        <w:rPr>
          <w:rFonts w:asciiTheme="minorHAnsi" w:hAnsiTheme="minorHAnsi" w:cstheme="minorHAnsi"/>
          <w:color w:val="808080" w:themeColor="background1" w:themeShade="80"/>
          <w:sz w:val="22"/>
          <w:szCs w:val="22"/>
          <w:lang w:val="de-AT"/>
        </w:rPr>
        <w:t>waren sich</w:t>
      </w:r>
      <w:r w:rsidR="004B3F79" w:rsidRPr="00AF7FB6">
        <w:rPr>
          <w:rFonts w:asciiTheme="minorHAnsi" w:hAnsiTheme="minorHAnsi" w:cstheme="minorHAnsi"/>
          <w:color w:val="808080" w:themeColor="background1" w:themeShade="80"/>
          <w:sz w:val="22"/>
          <w:szCs w:val="22"/>
          <w:lang w:val="de-AT"/>
        </w:rPr>
        <w:t xml:space="preserve"> </w:t>
      </w:r>
      <w:r w:rsidR="005333EE">
        <w:rPr>
          <w:rFonts w:asciiTheme="minorHAnsi" w:hAnsiTheme="minorHAnsi" w:cstheme="minorHAnsi"/>
          <w:color w:val="808080" w:themeColor="background1" w:themeShade="80"/>
          <w:sz w:val="22"/>
          <w:szCs w:val="22"/>
          <w:lang w:val="de-AT"/>
        </w:rPr>
        <w:t>diesbezüglich</w:t>
      </w:r>
      <w:r w:rsidR="004B3F79" w:rsidRPr="00AF7FB6">
        <w:rPr>
          <w:rFonts w:asciiTheme="minorHAnsi" w:hAnsiTheme="minorHAnsi" w:cstheme="minorHAnsi"/>
          <w:color w:val="808080" w:themeColor="background1" w:themeShade="80"/>
          <w:sz w:val="22"/>
          <w:szCs w:val="22"/>
          <w:lang w:val="de-AT"/>
        </w:rPr>
        <w:t xml:space="preserve"> </w:t>
      </w:r>
      <w:r w:rsidR="005333EE">
        <w:rPr>
          <w:rFonts w:asciiTheme="minorHAnsi" w:hAnsiTheme="minorHAnsi" w:cstheme="minorHAnsi"/>
          <w:color w:val="808080" w:themeColor="background1" w:themeShade="80"/>
          <w:sz w:val="22"/>
          <w:szCs w:val="22"/>
          <w:lang w:val="de-AT"/>
        </w:rPr>
        <w:t>un</w:t>
      </w:r>
      <w:r w:rsidR="004B3F79" w:rsidRPr="00AF7FB6">
        <w:rPr>
          <w:rFonts w:asciiTheme="minorHAnsi" w:hAnsiTheme="minorHAnsi" w:cstheme="minorHAnsi"/>
          <w:color w:val="808080" w:themeColor="background1" w:themeShade="80"/>
          <w:sz w:val="22"/>
          <w:szCs w:val="22"/>
          <w:lang w:val="de-AT"/>
        </w:rPr>
        <w:t>sicher. 39</w:t>
      </w:r>
      <w:r w:rsidR="005E6AFA">
        <w:rPr>
          <w:rFonts w:asciiTheme="minorHAnsi" w:hAnsiTheme="minorHAnsi" w:cstheme="minorHAnsi"/>
          <w:color w:val="808080" w:themeColor="background1" w:themeShade="80"/>
          <w:sz w:val="22"/>
          <w:szCs w:val="22"/>
          <w:lang w:val="de-AT"/>
        </w:rPr>
        <w:t xml:space="preserve"> </w:t>
      </w:r>
      <w:r w:rsidR="004B3F79" w:rsidRPr="00AF7FB6">
        <w:rPr>
          <w:rFonts w:asciiTheme="minorHAnsi" w:hAnsiTheme="minorHAnsi" w:cstheme="minorHAnsi"/>
          <w:color w:val="808080" w:themeColor="background1" w:themeShade="80"/>
          <w:sz w:val="22"/>
          <w:szCs w:val="22"/>
          <w:lang w:val="de-AT"/>
        </w:rPr>
        <w:t>% beurteil</w:t>
      </w:r>
      <w:r w:rsidRPr="00AF7FB6">
        <w:rPr>
          <w:rFonts w:asciiTheme="minorHAnsi" w:hAnsiTheme="minorHAnsi" w:cstheme="minorHAnsi"/>
          <w:color w:val="808080" w:themeColor="background1" w:themeShade="80"/>
          <w:sz w:val="22"/>
          <w:szCs w:val="22"/>
          <w:lang w:val="de-AT"/>
        </w:rPr>
        <w:t>e</w:t>
      </w:r>
      <w:r w:rsidR="004B3F79" w:rsidRPr="00AF7FB6">
        <w:rPr>
          <w:rFonts w:asciiTheme="minorHAnsi" w:hAnsiTheme="minorHAnsi" w:cstheme="minorHAnsi"/>
          <w:color w:val="808080" w:themeColor="background1" w:themeShade="80"/>
          <w:sz w:val="22"/>
          <w:szCs w:val="22"/>
          <w:lang w:val="de-AT"/>
        </w:rPr>
        <w:t>n</w:t>
      </w:r>
      <w:r w:rsidRPr="00AF7FB6">
        <w:rPr>
          <w:rFonts w:asciiTheme="minorHAnsi" w:hAnsiTheme="minorHAnsi" w:cstheme="minorHAnsi"/>
          <w:color w:val="808080" w:themeColor="background1" w:themeShade="80"/>
          <w:sz w:val="22"/>
          <w:szCs w:val="22"/>
          <w:lang w:val="de-AT"/>
        </w:rPr>
        <w:t xml:space="preserve"> </w:t>
      </w:r>
      <w:r w:rsidR="004B3F79" w:rsidRPr="00AF7FB6">
        <w:rPr>
          <w:rFonts w:asciiTheme="minorHAnsi" w:hAnsiTheme="minorHAnsi" w:cstheme="minorHAnsi"/>
          <w:color w:val="808080" w:themeColor="background1" w:themeShade="80"/>
          <w:sz w:val="22"/>
          <w:szCs w:val="22"/>
          <w:lang w:val="de-AT"/>
        </w:rPr>
        <w:t xml:space="preserve">ihren </w:t>
      </w:r>
      <w:r w:rsidRPr="00AF7FB6">
        <w:rPr>
          <w:rFonts w:asciiTheme="minorHAnsi" w:hAnsiTheme="minorHAnsi" w:cstheme="minorHAnsi"/>
          <w:color w:val="808080" w:themeColor="background1" w:themeShade="80"/>
          <w:sz w:val="22"/>
          <w:szCs w:val="22"/>
          <w:lang w:val="de-AT"/>
        </w:rPr>
        <w:t>Arbeitsplatz als eher nicht abgesichert</w:t>
      </w:r>
      <w:r w:rsidR="004B3F79" w:rsidRPr="00AF7FB6">
        <w:rPr>
          <w:rFonts w:asciiTheme="minorHAnsi" w:hAnsiTheme="minorHAnsi" w:cstheme="minorHAnsi"/>
          <w:color w:val="808080" w:themeColor="background1" w:themeShade="80"/>
          <w:sz w:val="22"/>
          <w:szCs w:val="22"/>
          <w:lang w:val="de-AT"/>
        </w:rPr>
        <w:t>. 1</w:t>
      </w:r>
      <w:r w:rsidRPr="00AF7FB6">
        <w:rPr>
          <w:rFonts w:asciiTheme="minorHAnsi" w:hAnsiTheme="minorHAnsi" w:cstheme="minorHAnsi"/>
          <w:color w:val="808080" w:themeColor="background1" w:themeShade="80"/>
          <w:sz w:val="22"/>
          <w:szCs w:val="22"/>
          <w:lang w:val="de-AT"/>
        </w:rPr>
        <w:t>3</w:t>
      </w:r>
      <w:r w:rsidR="005E6AFA">
        <w:rPr>
          <w:rFonts w:asciiTheme="minorHAnsi" w:hAnsiTheme="minorHAnsi" w:cstheme="minorHAnsi"/>
          <w:color w:val="808080" w:themeColor="background1" w:themeShade="80"/>
          <w:sz w:val="22"/>
          <w:szCs w:val="22"/>
          <w:lang w:val="de-AT"/>
        </w:rPr>
        <w:t xml:space="preserve"> </w:t>
      </w:r>
      <w:r w:rsidRPr="00AF7FB6">
        <w:rPr>
          <w:rFonts w:asciiTheme="minorHAnsi" w:hAnsiTheme="minorHAnsi" w:cstheme="minorHAnsi"/>
          <w:color w:val="808080" w:themeColor="background1" w:themeShade="80"/>
          <w:sz w:val="22"/>
          <w:szCs w:val="22"/>
          <w:lang w:val="de-AT"/>
        </w:rPr>
        <w:t xml:space="preserve">% </w:t>
      </w:r>
      <w:r w:rsidR="004B3F79" w:rsidRPr="00AF7FB6">
        <w:rPr>
          <w:rFonts w:asciiTheme="minorHAnsi" w:hAnsiTheme="minorHAnsi" w:cstheme="minorHAnsi"/>
          <w:color w:val="808080" w:themeColor="background1" w:themeShade="80"/>
          <w:sz w:val="22"/>
          <w:szCs w:val="22"/>
          <w:lang w:val="de-AT"/>
        </w:rPr>
        <w:t>sind</w:t>
      </w:r>
      <w:r w:rsidR="005333EE">
        <w:rPr>
          <w:rFonts w:asciiTheme="minorHAnsi" w:hAnsiTheme="minorHAnsi" w:cstheme="minorHAnsi"/>
          <w:color w:val="808080" w:themeColor="background1" w:themeShade="80"/>
          <w:sz w:val="22"/>
          <w:szCs w:val="22"/>
          <w:lang w:val="de-AT"/>
        </w:rPr>
        <w:t>,</w:t>
      </w:r>
      <w:r w:rsidR="004B3F79" w:rsidRPr="00AF7FB6">
        <w:rPr>
          <w:rFonts w:asciiTheme="minorHAnsi" w:hAnsiTheme="minorHAnsi" w:cstheme="minorHAnsi"/>
          <w:color w:val="808080" w:themeColor="background1" w:themeShade="80"/>
          <w:sz w:val="22"/>
          <w:szCs w:val="22"/>
          <w:lang w:val="de-AT"/>
        </w:rPr>
        <w:t xml:space="preserve"> was die Zukunft ihres </w:t>
      </w:r>
      <w:r w:rsidR="009C0240" w:rsidRPr="00AF7FB6">
        <w:rPr>
          <w:rFonts w:asciiTheme="minorHAnsi" w:hAnsiTheme="minorHAnsi" w:cstheme="minorHAnsi"/>
          <w:color w:val="808080" w:themeColor="background1" w:themeShade="80"/>
          <w:sz w:val="22"/>
          <w:szCs w:val="22"/>
          <w:lang w:val="de-AT"/>
        </w:rPr>
        <w:t>Arbeitsplatzes</w:t>
      </w:r>
      <w:r w:rsidR="004B3F79" w:rsidRPr="00AF7FB6">
        <w:rPr>
          <w:rFonts w:asciiTheme="minorHAnsi" w:hAnsiTheme="minorHAnsi" w:cstheme="minorHAnsi"/>
          <w:color w:val="808080" w:themeColor="background1" w:themeShade="80"/>
          <w:sz w:val="22"/>
          <w:szCs w:val="22"/>
          <w:lang w:val="de-AT"/>
        </w:rPr>
        <w:t xml:space="preserve"> betrifft</w:t>
      </w:r>
      <w:r w:rsidR="005333EE">
        <w:rPr>
          <w:rFonts w:asciiTheme="minorHAnsi" w:hAnsiTheme="minorHAnsi" w:cstheme="minorHAnsi"/>
          <w:color w:val="808080" w:themeColor="background1" w:themeShade="80"/>
          <w:sz w:val="22"/>
          <w:szCs w:val="22"/>
          <w:lang w:val="de-AT"/>
        </w:rPr>
        <w:t>,</w:t>
      </w:r>
      <w:r w:rsidR="004B3F79" w:rsidRPr="00AF7FB6">
        <w:rPr>
          <w:rFonts w:asciiTheme="minorHAnsi" w:hAnsiTheme="minorHAnsi" w:cstheme="minorHAnsi"/>
          <w:color w:val="808080" w:themeColor="background1" w:themeShade="80"/>
          <w:sz w:val="22"/>
          <w:szCs w:val="22"/>
          <w:lang w:val="de-AT"/>
        </w:rPr>
        <w:t xml:space="preserve"> s</w:t>
      </w:r>
      <w:r w:rsidRPr="00AF7FB6">
        <w:rPr>
          <w:rFonts w:asciiTheme="minorHAnsi" w:hAnsiTheme="minorHAnsi" w:cstheme="minorHAnsi"/>
          <w:color w:val="808080" w:themeColor="background1" w:themeShade="80"/>
          <w:sz w:val="22"/>
          <w:szCs w:val="22"/>
          <w:lang w:val="de-AT"/>
        </w:rPr>
        <w:t xml:space="preserve">ehr </w:t>
      </w:r>
      <w:r w:rsidR="004B3F79" w:rsidRPr="00AF7FB6">
        <w:rPr>
          <w:rFonts w:asciiTheme="minorHAnsi" w:hAnsiTheme="minorHAnsi" w:cstheme="minorHAnsi"/>
          <w:color w:val="808080" w:themeColor="background1" w:themeShade="80"/>
          <w:sz w:val="22"/>
          <w:szCs w:val="22"/>
          <w:lang w:val="de-AT"/>
        </w:rPr>
        <w:t>pessimistisch</w:t>
      </w:r>
      <w:r w:rsidRPr="00AF7FB6">
        <w:rPr>
          <w:rFonts w:asciiTheme="minorHAnsi" w:hAnsiTheme="minorHAnsi" w:cstheme="minorHAnsi"/>
          <w:color w:val="808080" w:themeColor="background1" w:themeShade="80"/>
          <w:sz w:val="22"/>
          <w:szCs w:val="22"/>
          <w:lang w:val="de-AT"/>
        </w:rPr>
        <w:t>. Trotz Unsicherheit und Arbeitsdruck würden 75</w:t>
      </w:r>
      <w:r w:rsidR="005E6AFA">
        <w:rPr>
          <w:rFonts w:asciiTheme="minorHAnsi" w:hAnsiTheme="minorHAnsi" w:cstheme="minorHAnsi"/>
          <w:color w:val="808080" w:themeColor="background1" w:themeShade="80"/>
          <w:sz w:val="22"/>
          <w:szCs w:val="22"/>
          <w:lang w:val="de-AT"/>
        </w:rPr>
        <w:t xml:space="preserve"> </w:t>
      </w:r>
      <w:r w:rsidRPr="00AF7FB6">
        <w:rPr>
          <w:rFonts w:asciiTheme="minorHAnsi" w:hAnsiTheme="minorHAnsi" w:cstheme="minorHAnsi"/>
          <w:color w:val="808080" w:themeColor="background1" w:themeShade="80"/>
          <w:sz w:val="22"/>
          <w:szCs w:val="22"/>
          <w:lang w:val="de-AT"/>
        </w:rPr>
        <w:t xml:space="preserve">% der Befragten anderen Menschen einen Einstieg in ihr Berufsfeld empfehlen. </w:t>
      </w:r>
      <w:r w:rsidR="004B3F79" w:rsidRPr="00AF7FB6">
        <w:rPr>
          <w:rFonts w:asciiTheme="minorHAnsi" w:hAnsiTheme="minorHAnsi" w:cstheme="minorHAnsi"/>
          <w:color w:val="808080" w:themeColor="background1" w:themeShade="80"/>
          <w:sz w:val="22"/>
          <w:szCs w:val="22"/>
          <w:lang w:val="de-AT"/>
        </w:rPr>
        <w:t xml:space="preserve">Als Grund dafür gaben die meisten die </w:t>
      </w:r>
      <w:r w:rsidR="009C0240" w:rsidRPr="00AF7FB6">
        <w:rPr>
          <w:rFonts w:asciiTheme="minorHAnsi" w:hAnsiTheme="minorHAnsi" w:cstheme="minorHAnsi"/>
          <w:color w:val="808080" w:themeColor="background1" w:themeShade="80"/>
          <w:sz w:val="22"/>
          <w:szCs w:val="22"/>
          <w:lang w:val="de-AT"/>
        </w:rPr>
        <w:t>Sinnhaftigkeit</w:t>
      </w:r>
      <w:r w:rsidR="004B3F79" w:rsidRPr="00AF7FB6">
        <w:rPr>
          <w:rFonts w:asciiTheme="minorHAnsi" w:hAnsiTheme="minorHAnsi" w:cstheme="minorHAnsi"/>
          <w:color w:val="808080" w:themeColor="background1" w:themeShade="80"/>
          <w:sz w:val="22"/>
          <w:szCs w:val="22"/>
          <w:lang w:val="de-AT"/>
        </w:rPr>
        <w:t xml:space="preserve"> ihrer Arbeit an.</w:t>
      </w:r>
      <w:r w:rsidRPr="00AF7FB6">
        <w:rPr>
          <w:rFonts w:asciiTheme="minorHAnsi" w:hAnsiTheme="minorHAnsi" w:cstheme="minorHAnsi"/>
          <w:color w:val="808080" w:themeColor="background1" w:themeShade="80"/>
          <w:sz w:val="22"/>
          <w:szCs w:val="22"/>
          <w:lang w:val="de-AT"/>
        </w:rPr>
        <w:t xml:space="preserve"> </w:t>
      </w:r>
      <w:r w:rsidR="004B3F79" w:rsidRPr="00AF7FB6">
        <w:rPr>
          <w:rFonts w:asciiTheme="minorHAnsi" w:hAnsiTheme="minorHAnsi" w:cstheme="minorHAnsi"/>
          <w:i/>
          <w:color w:val="808080" w:themeColor="background1" w:themeShade="80"/>
          <w:sz w:val="22"/>
          <w:szCs w:val="22"/>
          <w:lang w:val="de-AT"/>
        </w:rPr>
        <w:t>„</w:t>
      </w:r>
      <w:r w:rsidRPr="00AF7FB6">
        <w:rPr>
          <w:rFonts w:asciiTheme="minorHAnsi" w:hAnsiTheme="minorHAnsi" w:cstheme="minorHAnsi"/>
          <w:i/>
          <w:color w:val="808080" w:themeColor="background1" w:themeShade="80"/>
          <w:sz w:val="22"/>
          <w:szCs w:val="22"/>
          <w:lang w:val="de-AT"/>
        </w:rPr>
        <w:t>Es ist schön</w:t>
      </w:r>
      <w:r w:rsidR="00913892">
        <w:rPr>
          <w:rFonts w:asciiTheme="minorHAnsi" w:hAnsiTheme="minorHAnsi" w:cstheme="minorHAnsi"/>
          <w:i/>
          <w:color w:val="808080" w:themeColor="background1" w:themeShade="80"/>
          <w:sz w:val="22"/>
          <w:szCs w:val="22"/>
          <w:lang w:val="de-AT"/>
        </w:rPr>
        <w:t>,</w:t>
      </w:r>
      <w:r w:rsidRPr="00AF7FB6">
        <w:rPr>
          <w:rFonts w:asciiTheme="minorHAnsi" w:hAnsiTheme="minorHAnsi" w:cstheme="minorHAnsi"/>
          <w:i/>
          <w:color w:val="808080" w:themeColor="background1" w:themeShade="80"/>
          <w:sz w:val="22"/>
          <w:szCs w:val="22"/>
          <w:lang w:val="de-AT"/>
        </w:rPr>
        <w:t xml:space="preserve"> positive Auswirkungen auf die Zukunft der Jugendlichen zu haben</w:t>
      </w:r>
      <w:r w:rsidR="004B3F79" w:rsidRPr="00AF7FB6">
        <w:rPr>
          <w:rFonts w:asciiTheme="minorHAnsi" w:hAnsiTheme="minorHAnsi" w:cstheme="minorHAnsi"/>
          <w:i/>
          <w:color w:val="808080" w:themeColor="background1" w:themeShade="80"/>
          <w:sz w:val="22"/>
          <w:szCs w:val="22"/>
          <w:lang w:val="de-AT"/>
        </w:rPr>
        <w:t>.“</w:t>
      </w:r>
      <w:r w:rsidR="004B3F79" w:rsidRPr="00AF7FB6">
        <w:rPr>
          <w:rFonts w:asciiTheme="minorHAnsi" w:hAnsiTheme="minorHAnsi" w:cstheme="minorHAnsi"/>
          <w:color w:val="808080" w:themeColor="background1" w:themeShade="80"/>
          <w:sz w:val="22"/>
          <w:szCs w:val="22"/>
          <w:lang w:val="de-AT"/>
        </w:rPr>
        <w:t xml:space="preserve">, so fasst </w:t>
      </w:r>
      <w:r w:rsidR="009C0240">
        <w:rPr>
          <w:rFonts w:asciiTheme="minorHAnsi" w:hAnsiTheme="minorHAnsi" w:cstheme="minorHAnsi"/>
          <w:color w:val="808080" w:themeColor="background1" w:themeShade="80"/>
          <w:sz w:val="22"/>
          <w:szCs w:val="22"/>
          <w:lang w:val="de-AT"/>
        </w:rPr>
        <w:t>eine der befragten Traineri</w:t>
      </w:r>
      <w:r w:rsidR="004B3F79" w:rsidRPr="00AF7FB6">
        <w:rPr>
          <w:rFonts w:asciiTheme="minorHAnsi" w:hAnsiTheme="minorHAnsi" w:cstheme="minorHAnsi"/>
          <w:color w:val="808080" w:themeColor="background1" w:themeShade="80"/>
          <w:sz w:val="22"/>
          <w:szCs w:val="22"/>
          <w:lang w:val="de-AT"/>
        </w:rPr>
        <w:t xml:space="preserve">nnen </w:t>
      </w:r>
      <w:r w:rsidR="009C0240">
        <w:rPr>
          <w:rFonts w:asciiTheme="minorHAnsi" w:hAnsiTheme="minorHAnsi" w:cstheme="minorHAnsi"/>
          <w:color w:val="808080" w:themeColor="background1" w:themeShade="80"/>
          <w:sz w:val="22"/>
          <w:szCs w:val="22"/>
          <w:lang w:val="de-AT"/>
        </w:rPr>
        <w:t xml:space="preserve">und Trainer </w:t>
      </w:r>
      <w:r w:rsidR="004B3F79" w:rsidRPr="00AF7FB6">
        <w:rPr>
          <w:rFonts w:asciiTheme="minorHAnsi" w:hAnsiTheme="minorHAnsi" w:cstheme="minorHAnsi"/>
          <w:color w:val="808080" w:themeColor="background1" w:themeShade="80"/>
          <w:sz w:val="22"/>
          <w:szCs w:val="22"/>
          <w:lang w:val="de-AT"/>
        </w:rPr>
        <w:t>zusammen.</w:t>
      </w:r>
      <w:r w:rsidR="00622D35">
        <w:rPr>
          <w:rFonts w:asciiTheme="minorHAnsi" w:hAnsiTheme="minorHAnsi" w:cstheme="minorHAnsi"/>
          <w:color w:val="808080" w:themeColor="background1" w:themeShade="80"/>
          <w:sz w:val="22"/>
          <w:szCs w:val="22"/>
          <w:lang w:val="de-AT"/>
        </w:rPr>
        <w:t xml:space="preserve"> </w:t>
      </w:r>
      <w:r w:rsidRPr="00AF7FB6">
        <w:rPr>
          <w:rFonts w:asciiTheme="minorHAnsi" w:hAnsiTheme="minorHAnsi" w:cstheme="minorHAnsi"/>
          <w:color w:val="808080" w:themeColor="background1" w:themeShade="80"/>
          <w:sz w:val="22"/>
          <w:szCs w:val="22"/>
          <w:lang w:val="de-AT"/>
        </w:rPr>
        <w:t>41</w:t>
      </w:r>
      <w:r w:rsidR="005E6AFA">
        <w:rPr>
          <w:rFonts w:asciiTheme="minorHAnsi" w:hAnsiTheme="minorHAnsi" w:cstheme="minorHAnsi"/>
          <w:color w:val="808080" w:themeColor="background1" w:themeShade="80"/>
          <w:sz w:val="22"/>
          <w:szCs w:val="22"/>
          <w:lang w:val="de-AT"/>
        </w:rPr>
        <w:t xml:space="preserve"> </w:t>
      </w:r>
      <w:r w:rsidRPr="00AF7FB6">
        <w:rPr>
          <w:rFonts w:asciiTheme="minorHAnsi" w:hAnsiTheme="minorHAnsi" w:cstheme="minorHAnsi"/>
          <w:color w:val="808080" w:themeColor="background1" w:themeShade="80"/>
          <w:sz w:val="22"/>
          <w:szCs w:val="22"/>
          <w:lang w:val="de-AT"/>
        </w:rPr>
        <w:t xml:space="preserve">% bezeichnen ihre </w:t>
      </w:r>
      <w:r w:rsidR="004B3F79" w:rsidRPr="00AF7FB6">
        <w:rPr>
          <w:rFonts w:asciiTheme="minorHAnsi" w:hAnsiTheme="minorHAnsi" w:cstheme="minorHAnsi"/>
          <w:color w:val="808080" w:themeColor="background1" w:themeShade="80"/>
          <w:sz w:val="22"/>
          <w:szCs w:val="22"/>
          <w:lang w:val="de-AT"/>
        </w:rPr>
        <w:t>A</w:t>
      </w:r>
      <w:r w:rsidRPr="00AF7FB6">
        <w:rPr>
          <w:rFonts w:asciiTheme="minorHAnsi" w:hAnsiTheme="minorHAnsi" w:cstheme="minorHAnsi"/>
          <w:color w:val="808080" w:themeColor="background1" w:themeShade="80"/>
          <w:sz w:val="22"/>
          <w:szCs w:val="22"/>
          <w:lang w:val="de-AT"/>
        </w:rPr>
        <w:t xml:space="preserve">rbeit als </w:t>
      </w:r>
      <w:r w:rsidR="004B3F79" w:rsidRPr="00AF7FB6">
        <w:rPr>
          <w:rFonts w:asciiTheme="minorHAnsi" w:hAnsiTheme="minorHAnsi" w:cstheme="minorHAnsi"/>
          <w:color w:val="808080" w:themeColor="background1" w:themeShade="80"/>
          <w:sz w:val="22"/>
          <w:szCs w:val="22"/>
          <w:lang w:val="de-AT"/>
        </w:rPr>
        <w:t>a</w:t>
      </w:r>
      <w:r w:rsidRPr="00AF7FB6">
        <w:rPr>
          <w:rFonts w:asciiTheme="minorHAnsi" w:hAnsiTheme="minorHAnsi" w:cstheme="minorHAnsi"/>
          <w:color w:val="808080" w:themeColor="background1" w:themeShade="80"/>
          <w:sz w:val="22"/>
          <w:szCs w:val="22"/>
          <w:lang w:val="de-AT"/>
        </w:rPr>
        <w:t xml:space="preserve">bwechslungsreich und spannend. </w:t>
      </w:r>
      <w:r w:rsidR="004B3F79" w:rsidRPr="00AF7FB6">
        <w:rPr>
          <w:rFonts w:asciiTheme="minorHAnsi" w:hAnsiTheme="minorHAnsi" w:cstheme="minorHAnsi"/>
          <w:i/>
          <w:color w:val="808080" w:themeColor="background1" w:themeShade="80"/>
          <w:sz w:val="22"/>
          <w:szCs w:val="22"/>
          <w:lang w:val="de-AT"/>
        </w:rPr>
        <w:t>„</w:t>
      </w:r>
      <w:r w:rsidRPr="00AF7FB6">
        <w:rPr>
          <w:rFonts w:asciiTheme="minorHAnsi" w:hAnsiTheme="minorHAnsi" w:cstheme="minorHAnsi"/>
          <w:i/>
          <w:color w:val="808080" w:themeColor="background1" w:themeShade="80"/>
          <w:sz w:val="22"/>
          <w:szCs w:val="22"/>
          <w:lang w:val="de-AT"/>
        </w:rPr>
        <w:t>Man lernt von den Jugendlichen, taucht in verborgen</w:t>
      </w:r>
      <w:r w:rsidR="00913892">
        <w:rPr>
          <w:rFonts w:asciiTheme="minorHAnsi" w:hAnsiTheme="minorHAnsi" w:cstheme="minorHAnsi"/>
          <w:i/>
          <w:color w:val="808080" w:themeColor="background1" w:themeShade="80"/>
          <w:sz w:val="22"/>
          <w:szCs w:val="22"/>
          <w:lang w:val="de-AT"/>
        </w:rPr>
        <w:t>e</w:t>
      </w:r>
      <w:r w:rsidRPr="00AF7FB6">
        <w:rPr>
          <w:rFonts w:asciiTheme="minorHAnsi" w:hAnsiTheme="minorHAnsi" w:cstheme="minorHAnsi"/>
          <w:i/>
          <w:color w:val="808080" w:themeColor="background1" w:themeShade="80"/>
          <w:sz w:val="22"/>
          <w:szCs w:val="22"/>
          <w:lang w:val="de-AT"/>
        </w:rPr>
        <w:t xml:space="preserve"> Bereiche der Gesellschaft ein und hinterfragt seine eigenen Stereotypen.</w:t>
      </w:r>
      <w:r w:rsidR="004B3F79" w:rsidRPr="00AF7FB6">
        <w:rPr>
          <w:rFonts w:asciiTheme="minorHAnsi" w:hAnsiTheme="minorHAnsi" w:cstheme="minorHAnsi"/>
          <w:i/>
          <w:color w:val="808080" w:themeColor="background1" w:themeShade="80"/>
          <w:sz w:val="22"/>
          <w:szCs w:val="22"/>
          <w:lang w:val="de-AT"/>
        </w:rPr>
        <w:t>“</w:t>
      </w:r>
      <w:r w:rsidRPr="00AF7FB6">
        <w:rPr>
          <w:rFonts w:asciiTheme="minorHAnsi" w:hAnsiTheme="minorHAnsi" w:cstheme="minorHAnsi"/>
          <w:color w:val="808080" w:themeColor="background1" w:themeShade="80"/>
          <w:sz w:val="22"/>
          <w:szCs w:val="22"/>
          <w:lang w:val="de-AT"/>
        </w:rPr>
        <w:t xml:space="preserve"> 11</w:t>
      </w:r>
      <w:r w:rsidR="005E6AFA">
        <w:rPr>
          <w:rFonts w:asciiTheme="minorHAnsi" w:hAnsiTheme="minorHAnsi" w:cstheme="minorHAnsi"/>
          <w:color w:val="808080" w:themeColor="background1" w:themeShade="80"/>
          <w:sz w:val="22"/>
          <w:szCs w:val="22"/>
          <w:lang w:val="de-AT"/>
        </w:rPr>
        <w:t xml:space="preserve"> </w:t>
      </w:r>
      <w:r w:rsidRPr="00AF7FB6">
        <w:rPr>
          <w:rFonts w:asciiTheme="minorHAnsi" w:hAnsiTheme="minorHAnsi" w:cstheme="minorHAnsi"/>
          <w:color w:val="808080" w:themeColor="background1" w:themeShade="80"/>
          <w:sz w:val="22"/>
          <w:szCs w:val="22"/>
          <w:lang w:val="de-AT"/>
        </w:rPr>
        <w:t xml:space="preserve">% </w:t>
      </w:r>
      <w:r w:rsidR="00E761ED" w:rsidRPr="00AF7FB6">
        <w:rPr>
          <w:rFonts w:asciiTheme="minorHAnsi" w:hAnsiTheme="minorHAnsi" w:cstheme="minorHAnsi"/>
          <w:color w:val="808080" w:themeColor="background1" w:themeShade="80"/>
          <w:sz w:val="22"/>
          <w:szCs w:val="22"/>
          <w:lang w:val="de-AT"/>
        </w:rPr>
        <w:t xml:space="preserve">der befragten </w:t>
      </w:r>
      <w:r w:rsidR="009C0240" w:rsidRPr="00AF7FB6">
        <w:rPr>
          <w:rFonts w:asciiTheme="minorHAnsi" w:hAnsiTheme="minorHAnsi" w:cstheme="minorHAnsi"/>
          <w:color w:val="808080" w:themeColor="background1" w:themeShade="80"/>
          <w:sz w:val="22"/>
          <w:szCs w:val="22"/>
          <w:lang w:val="de-AT"/>
        </w:rPr>
        <w:t>Trainerinnen</w:t>
      </w:r>
      <w:r w:rsidR="00E761ED" w:rsidRPr="00AF7FB6">
        <w:rPr>
          <w:rFonts w:asciiTheme="minorHAnsi" w:hAnsiTheme="minorHAnsi" w:cstheme="minorHAnsi"/>
          <w:color w:val="808080" w:themeColor="background1" w:themeShade="80"/>
          <w:sz w:val="22"/>
          <w:szCs w:val="22"/>
          <w:lang w:val="de-AT"/>
        </w:rPr>
        <w:t xml:space="preserve"> </w:t>
      </w:r>
      <w:r w:rsidR="009C0240">
        <w:rPr>
          <w:rFonts w:asciiTheme="minorHAnsi" w:hAnsiTheme="minorHAnsi" w:cstheme="minorHAnsi"/>
          <w:color w:val="808080" w:themeColor="background1" w:themeShade="80"/>
          <w:sz w:val="22"/>
          <w:szCs w:val="22"/>
          <w:lang w:val="de-AT"/>
        </w:rPr>
        <w:t xml:space="preserve">und Trainer </w:t>
      </w:r>
      <w:r w:rsidRPr="00AF7FB6">
        <w:rPr>
          <w:rFonts w:asciiTheme="minorHAnsi" w:hAnsiTheme="minorHAnsi" w:cstheme="minorHAnsi"/>
          <w:color w:val="808080" w:themeColor="background1" w:themeShade="80"/>
          <w:sz w:val="22"/>
          <w:szCs w:val="22"/>
          <w:lang w:val="de-AT"/>
        </w:rPr>
        <w:t>erwähn</w:t>
      </w:r>
      <w:r w:rsidR="00E761ED" w:rsidRPr="00AF7FB6">
        <w:rPr>
          <w:rFonts w:asciiTheme="minorHAnsi" w:hAnsiTheme="minorHAnsi" w:cstheme="minorHAnsi"/>
          <w:color w:val="808080" w:themeColor="background1" w:themeShade="80"/>
          <w:sz w:val="22"/>
          <w:szCs w:val="22"/>
          <w:lang w:val="de-AT"/>
        </w:rPr>
        <w:t>en</w:t>
      </w:r>
      <w:r w:rsidRPr="00AF7FB6">
        <w:rPr>
          <w:rFonts w:asciiTheme="minorHAnsi" w:hAnsiTheme="minorHAnsi" w:cstheme="minorHAnsi"/>
          <w:color w:val="808080" w:themeColor="background1" w:themeShade="80"/>
          <w:sz w:val="22"/>
          <w:szCs w:val="22"/>
          <w:lang w:val="de-AT"/>
        </w:rPr>
        <w:t xml:space="preserve"> den vorhandenen Gestaltungsspielraum</w:t>
      </w:r>
      <w:r w:rsidR="004B3F79" w:rsidRPr="00AF7FB6">
        <w:rPr>
          <w:rFonts w:asciiTheme="minorHAnsi" w:hAnsiTheme="minorHAnsi" w:cstheme="minorHAnsi"/>
          <w:color w:val="808080" w:themeColor="background1" w:themeShade="80"/>
          <w:sz w:val="22"/>
          <w:szCs w:val="22"/>
          <w:lang w:val="de-AT"/>
        </w:rPr>
        <w:t xml:space="preserve"> positiv</w:t>
      </w:r>
      <w:r w:rsidRPr="00AF7FB6">
        <w:rPr>
          <w:rFonts w:asciiTheme="minorHAnsi" w:hAnsiTheme="minorHAnsi" w:cstheme="minorHAnsi"/>
          <w:color w:val="808080" w:themeColor="background1" w:themeShade="80"/>
          <w:sz w:val="22"/>
          <w:szCs w:val="22"/>
          <w:lang w:val="de-AT"/>
        </w:rPr>
        <w:t xml:space="preserve">. </w:t>
      </w:r>
      <w:r w:rsidR="00913892">
        <w:rPr>
          <w:rFonts w:asciiTheme="minorHAnsi" w:hAnsiTheme="minorHAnsi" w:cstheme="minorHAnsi"/>
          <w:color w:val="808080" w:themeColor="background1" w:themeShade="80"/>
          <w:sz w:val="22"/>
          <w:szCs w:val="22"/>
          <w:lang w:val="de-AT"/>
        </w:rPr>
        <w:t>Eine Trainerin bzw. ein Trainer</w:t>
      </w:r>
      <w:r w:rsidRPr="00AF7FB6">
        <w:rPr>
          <w:rFonts w:asciiTheme="minorHAnsi" w:hAnsiTheme="minorHAnsi" w:cstheme="minorHAnsi"/>
          <w:color w:val="808080" w:themeColor="background1" w:themeShade="80"/>
          <w:sz w:val="22"/>
          <w:szCs w:val="22"/>
          <w:lang w:val="de-AT"/>
        </w:rPr>
        <w:t xml:space="preserve"> </w:t>
      </w:r>
      <w:r w:rsidR="004B3F79" w:rsidRPr="00AF7FB6">
        <w:rPr>
          <w:rFonts w:asciiTheme="minorHAnsi" w:hAnsiTheme="minorHAnsi" w:cstheme="minorHAnsi"/>
          <w:color w:val="808080" w:themeColor="background1" w:themeShade="80"/>
          <w:sz w:val="22"/>
          <w:szCs w:val="22"/>
          <w:lang w:val="de-AT"/>
        </w:rPr>
        <w:t xml:space="preserve">formuliert </w:t>
      </w:r>
      <w:r w:rsidR="00913892">
        <w:rPr>
          <w:rFonts w:asciiTheme="minorHAnsi" w:hAnsiTheme="minorHAnsi" w:cstheme="minorHAnsi"/>
          <w:color w:val="808080" w:themeColor="background1" w:themeShade="80"/>
          <w:sz w:val="22"/>
          <w:szCs w:val="22"/>
          <w:lang w:val="de-AT"/>
        </w:rPr>
        <w:t>dies</w:t>
      </w:r>
      <w:r w:rsidR="004B3F79" w:rsidRPr="00AF7FB6">
        <w:rPr>
          <w:rFonts w:asciiTheme="minorHAnsi" w:hAnsiTheme="minorHAnsi" w:cstheme="minorHAnsi"/>
          <w:color w:val="808080" w:themeColor="background1" w:themeShade="80"/>
          <w:sz w:val="22"/>
          <w:szCs w:val="22"/>
          <w:lang w:val="de-AT"/>
        </w:rPr>
        <w:t xml:space="preserve"> folgendermaßen:</w:t>
      </w:r>
      <w:r w:rsidRPr="00AF7FB6">
        <w:rPr>
          <w:rFonts w:asciiTheme="minorHAnsi" w:hAnsiTheme="minorHAnsi" w:cstheme="minorHAnsi"/>
          <w:color w:val="808080" w:themeColor="background1" w:themeShade="80"/>
          <w:sz w:val="22"/>
          <w:szCs w:val="22"/>
          <w:lang w:val="de-AT"/>
        </w:rPr>
        <w:t xml:space="preserve"> </w:t>
      </w:r>
      <w:r w:rsidR="00E761ED" w:rsidRPr="00AF7FB6">
        <w:rPr>
          <w:rFonts w:asciiTheme="minorHAnsi" w:hAnsiTheme="minorHAnsi" w:cstheme="minorHAnsi"/>
          <w:i/>
          <w:color w:val="808080" w:themeColor="background1" w:themeShade="80"/>
          <w:sz w:val="22"/>
          <w:szCs w:val="22"/>
          <w:lang w:val="de-AT"/>
        </w:rPr>
        <w:t>„Ich würde mein</w:t>
      </w:r>
      <w:r w:rsidRPr="00AF7FB6">
        <w:rPr>
          <w:rFonts w:asciiTheme="minorHAnsi" w:hAnsiTheme="minorHAnsi" w:cstheme="minorHAnsi"/>
          <w:i/>
          <w:color w:val="808080" w:themeColor="background1" w:themeShade="80"/>
          <w:sz w:val="22"/>
          <w:szCs w:val="22"/>
          <w:lang w:val="de-AT"/>
        </w:rPr>
        <w:t xml:space="preserve"> Berufsfeld empfehlen, weil es trotz der schlechter werdenden Rahmenbedingungen noch immer eine Tätigkeit darstellt, mit der man aktiv die Gesellschaft mitgestalten kann.“</w:t>
      </w:r>
    </w:p>
    <w:p w:rsidR="00FD74D3" w:rsidRPr="00AF7FB6" w:rsidRDefault="00FD74D3" w:rsidP="00F92CFA">
      <w:pPr>
        <w:spacing w:line="270" w:lineRule="atLeast"/>
        <w:jc w:val="both"/>
        <w:rPr>
          <w:rFonts w:asciiTheme="minorHAnsi" w:hAnsiTheme="minorHAnsi" w:cstheme="minorHAnsi"/>
          <w:i/>
          <w:color w:val="808080" w:themeColor="background1" w:themeShade="80"/>
          <w:sz w:val="22"/>
          <w:szCs w:val="22"/>
          <w:lang w:val="de-AT"/>
        </w:rPr>
      </w:pPr>
    </w:p>
    <w:p w:rsidR="004B3F79" w:rsidRPr="00AF7FB6" w:rsidRDefault="004B3F79" w:rsidP="006E09EA">
      <w:pPr>
        <w:shd w:val="clear" w:color="auto" w:fill="D9D9D9" w:themeFill="background1" w:themeFillShade="D9"/>
        <w:spacing w:line="270" w:lineRule="atLeast"/>
        <w:jc w:val="both"/>
        <w:rPr>
          <w:rFonts w:asciiTheme="minorHAnsi" w:hAnsiTheme="minorHAnsi" w:cstheme="minorHAnsi"/>
          <w:b/>
          <w:sz w:val="28"/>
          <w:szCs w:val="28"/>
          <w:lang w:val="de-AT"/>
        </w:rPr>
      </w:pPr>
      <w:r w:rsidRPr="00AF7FB6">
        <w:rPr>
          <w:rFonts w:asciiTheme="minorHAnsi" w:hAnsiTheme="minorHAnsi" w:cstheme="minorHAnsi"/>
          <w:b/>
          <w:sz w:val="28"/>
          <w:szCs w:val="28"/>
          <w:lang w:val="de-AT"/>
        </w:rPr>
        <w:lastRenderedPageBreak/>
        <w:t xml:space="preserve">Zur Analyse der </w:t>
      </w:r>
      <w:r w:rsidR="009C0240" w:rsidRPr="00AF7FB6">
        <w:rPr>
          <w:rFonts w:asciiTheme="minorHAnsi" w:hAnsiTheme="minorHAnsi" w:cstheme="minorHAnsi"/>
          <w:b/>
          <w:sz w:val="28"/>
          <w:szCs w:val="28"/>
          <w:lang w:val="de-AT"/>
        </w:rPr>
        <w:t xml:space="preserve">Situation </w:t>
      </w:r>
      <w:r w:rsidR="005E6AFA">
        <w:rPr>
          <w:rFonts w:asciiTheme="minorHAnsi" w:hAnsiTheme="minorHAnsi" w:cstheme="minorHAnsi"/>
          <w:b/>
          <w:sz w:val="28"/>
          <w:szCs w:val="28"/>
          <w:lang w:val="de-AT"/>
        </w:rPr>
        <w:t>–</w:t>
      </w:r>
      <w:r w:rsidRPr="00AF7FB6">
        <w:rPr>
          <w:rFonts w:asciiTheme="minorHAnsi" w:hAnsiTheme="minorHAnsi" w:cstheme="minorHAnsi"/>
          <w:b/>
          <w:sz w:val="28"/>
          <w:szCs w:val="28"/>
          <w:lang w:val="de-AT"/>
        </w:rPr>
        <w:t xml:space="preserve"> Handlungsfelder</w:t>
      </w:r>
    </w:p>
    <w:p w:rsidR="00C725E9" w:rsidRPr="00C725E9" w:rsidRDefault="00C725E9" w:rsidP="005E6AFA">
      <w:pPr>
        <w:spacing w:line="270" w:lineRule="atLeast"/>
        <w:rPr>
          <w:rFonts w:asciiTheme="minorHAnsi" w:hAnsiTheme="minorHAnsi" w:cstheme="minorHAnsi"/>
          <w:sz w:val="22"/>
          <w:szCs w:val="22"/>
          <w:lang w:val="de-AT"/>
        </w:rPr>
      </w:pPr>
      <w:r w:rsidRPr="00AF7FB6">
        <w:rPr>
          <w:rFonts w:asciiTheme="minorHAnsi" w:hAnsiTheme="minorHAnsi" w:cstheme="minorHAnsi"/>
          <w:sz w:val="22"/>
          <w:szCs w:val="22"/>
          <w:lang w:val="de-AT"/>
        </w:rPr>
        <w:t xml:space="preserve">Im zweiten Teil des Workshops wurden </w:t>
      </w:r>
      <w:r w:rsidR="004B3F79" w:rsidRPr="00AF7FB6">
        <w:rPr>
          <w:rFonts w:asciiTheme="minorHAnsi" w:hAnsiTheme="minorHAnsi" w:cstheme="minorHAnsi"/>
          <w:sz w:val="22"/>
          <w:szCs w:val="22"/>
          <w:lang w:val="de-AT"/>
        </w:rPr>
        <w:t xml:space="preserve">den Jugendlichen </w:t>
      </w:r>
      <w:r w:rsidRPr="00AF7FB6">
        <w:rPr>
          <w:rFonts w:asciiTheme="minorHAnsi" w:hAnsiTheme="minorHAnsi" w:cstheme="minorHAnsi"/>
          <w:sz w:val="22"/>
          <w:szCs w:val="22"/>
          <w:lang w:val="de-AT"/>
        </w:rPr>
        <w:t xml:space="preserve">acht Aussagen </w:t>
      </w:r>
      <w:r w:rsidRPr="00C725E9">
        <w:rPr>
          <w:rFonts w:asciiTheme="minorHAnsi" w:hAnsiTheme="minorHAnsi" w:cstheme="minorHAnsi"/>
          <w:sz w:val="22"/>
          <w:szCs w:val="22"/>
          <w:lang w:val="de-AT"/>
        </w:rPr>
        <w:t xml:space="preserve">vorgelesen und diese konnten sich je nach Zustimmung zur Aussage aufstellen. Im Folgenden werden die drei interessantesten </w:t>
      </w:r>
      <w:r w:rsidR="005E6AFA">
        <w:rPr>
          <w:rFonts w:asciiTheme="minorHAnsi" w:hAnsiTheme="minorHAnsi" w:cstheme="minorHAnsi"/>
          <w:sz w:val="22"/>
          <w:szCs w:val="22"/>
          <w:lang w:val="de-AT"/>
        </w:rPr>
        <w:br/>
      </w:r>
      <w:r w:rsidRPr="00C725E9">
        <w:rPr>
          <w:rFonts w:asciiTheme="minorHAnsi" w:hAnsiTheme="minorHAnsi" w:cstheme="minorHAnsi"/>
          <w:sz w:val="22"/>
          <w:szCs w:val="22"/>
          <w:lang w:val="de-AT"/>
        </w:rPr>
        <w:t xml:space="preserve">Ergebnisse mit auffälligen Abweichungen gegenüber den anderen Aussagen präsentiert. </w:t>
      </w:r>
    </w:p>
    <w:p w:rsidR="00C725E9" w:rsidRPr="00AF7FB6" w:rsidRDefault="00C725E9" w:rsidP="005E6AFA">
      <w:pPr>
        <w:spacing w:line="270" w:lineRule="atLeast"/>
        <w:rPr>
          <w:rFonts w:asciiTheme="minorHAnsi" w:hAnsiTheme="minorHAnsi" w:cstheme="minorHAnsi"/>
          <w:sz w:val="22"/>
          <w:szCs w:val="22"/>
          <w:lang w:val="de-AT"/>
        </w:rPr>
      </w:pPr>
    </w:p>
    <w:p w:rsidR="00C571CA" w:rsidRPr="00AF7FB6" w:rsidRDefault="00C571CA" w:rsidP="00C571CA">
      <w:pPr>
        <w:pStyle w:val="Listenabsatz"/>
        <w:numPr>
          <w:ilvl w:val="0"/>
          <w:numId w:val="4"/>
        </w:numPr>
        <w:spacing w:line="270" w:lineRule="atLeast"/>
        <w:jc w:val="both"/>
        <w:rPr>
          <w:rFonts w:asciiTheme="minorHAnsi" w:hAnsiTheme="minorHAnsi" w:cstheme="minorHAnsi"/>
          <w:b/>
          <w:sz w:val="22"/>
          <w:szCs w:val="22"/>
          <w:lang w:val="de-AT"/>
        </w:rPr>
      </w:pPr>
      <w:r w:rsidRPr="00AF7FB6">
        <w:rPr>
          <w:rFonts w:asciiTheme="minorHAnsi" w:hAnsiTheme="minorHAnsi" w:cstheme="minorHAnsi"/>
          <w:b/>
          <w:sz w:val="22"/>
          <w:szCs w:val="22"/>
          <w:lang w:val="de-AT"/>
        </w:rPr>
        <w:t>Hilfreiche Unterstützung</w:t>
      </w:r>
    </w:p>
    <w:p w:rsidR="00C571CA" w:rsidRPr="00AF7FB6" w:rsidRDefault="00C725E9" w:rsidP="005E6AFA">
      <w:pPr>
        <w:spacing w:line="270" w:lineRule="atLeast"/>
        <w:rPr>
          <w:rFonts w:asciiTheme="minorHAnsi" w:hAnsiTheme="minorHAnsi" w:cstheme="minorHAnsi"/>
          <w:sz w:val="22"/>
          <w:szCs w:val="22"/>
          <w:lang w:val="de-AT"/>
        </w:rPr>
      </w:pPr>
      <w:r w:rsidRPr="00AF7FB6">
        <w:rPr>
          <w:rFonts w:asciiTheme="minorHAnsi" w:hAnsiTheme="minorHAnsi" w:cstheme="minorHAnsi"/>
          <w:sz w:val="22"/>
          <w:szCs w:val="22"/>
          <w:lang w:val="de-AT"/>
        </w:rPr>
        <w:t xml:space="preserve">Die Aussage </w:t>
      </w:r>
      <w:r w:rsidRPr="00AF7FB6">
        <w:rPr>
          <w:rFonts w:asciiTheme="minorHAnsi" w:hAnsiTheme="minorHAnsi" w:cstheme="minorHAnsi"/>
          <w:b/>
          <w:sz w:val="22"/>
          <w:szCs w:val="22"/>
          <w:lang w:val="de-AT"/>
        </w:rPr>
        <w:t>„Das Projekt hilft mir</w:t>
      </w:r>
      <w:r w:rsidR="005E6AFA">
        <w:rPr>
          <w:rFonts w:asciiTheme="minorHAnsi" w:hAnsiTheme="minorHAnsi" w:cstheme="minorHAnsi"/>
          <w:b/>
          <w:sz w:val="22"/>
          <w:szCs w:val="22"/>
          <w:lang w:val="de-AT"/>
        </w:rPr>
        <w:t>,</w:t>
      </w:r>
      <w:r w:rsidRPr="00AF7FB6">
        <w:rPr>
          <w:rFonts w:asciiTheme="minorHAnsi" w:hAnsiTheme="minorHAnsi" w:cstheme="minorHAnsi"/>
          <w:b/>
          <w:sz w:val="22"/>
          <w:szCs w:val="22"/>
          <w:lang w:val="de-AT"/>
        </w:rPr>
        <w:t xml:space="preserve"> herauszufinden, was ich beruflich machen will“</w:t>
      </w:r>
      <w:r w:rsidRPr="00AF7FB6">
        <w:rPr>
          <w:rFonts w:asciiTheme="minorHAnsi" w:hAnsiTheme="minorHAnsi" w:cstheme="minorHAnsi"/>
          <w:sz w:val="22"/>
          <w:szCs w:val="22"/>
          <w:lang w:val="de-AT"/>
        </w:rPr>
        <w:t xml:space="preserve"> soll das Angebot auf die Wirksamkeit untersuchen. Zwar gibt die Mehrheit </w:t>
      </w:r>
      <w:r w:rsidR="006E09EA" w:rsidRPr="00AF7FB6">
        <w:rPr>
          <w:rFonts w:asciiTheme="minorHAnsi" w:hAnsiTheme="minorHAnsi" w:cstheme="minorHAnsi"/>
          <w:sz w:val="22"/>
          <w:szCs w:val="22"/>
          <w:lang w:val="de-AT"/>
        </w:rPr>
        <w:t xml:space="preserve">der befragten Jugendlichen </w:t>
      </w:r>
      <w:r w:rsidRPr="00AF7FB6">
        <w:rPr>
          <w:rFonts w:asciiTheme="minorHAnsi" w:hAnsiTheme="minorHAnsi" w:cstheme="minorHAnsi"/>
          <w:sz w:val="22"/>
          <w:szCs w:val="22"/>
          <w:lang w:val="de-AT"/>
        </w:rPr>
        <w:t xml:space="preserve">an, dass das Projekt bei der Berufsfindung hilfreich ist, jedoch sind 174 Teilnehmende </w:t>
      </w:r>
      <w:r w:rsidR="005333EE">
        <w:rPr>
          <w:rFonts w:asciiTheme="minorHAnsi" w:hAnsiTheme="minorHAnsi" w:cstheme="minorHAnsi"/>
          <w:sz w:val="22"/>
          <w:szCs w:val="22"/>
          <w:lang w:val="de-AT"/>
        </w:rPr>
        <w:t>bzw. 38,7</w:t>
      </w:r>
      <w:r w:rsidR="005E6AFA">
        <w:rPr>
          <w:rFonts w:asciiTheme="minorHAnsi" w:hAnsiTheme="minorHAnsi" w:cstheme="minorHAnsi"/>
          <w:sz w:val="22"/>
          <w:szCs w:val="22"/>
          <w:lang w:val="de-AT"/>
        </w:rPr>
        <w:t xml:space="preserve"> </w:t>
      </w:r>
      <w:r w:rsidR="005333EE">
        <w:rPr>
          <w:rFonts w:asciiTheme="minorHAnsi" w:hAnsiTheme="minorHAnsi" w:cstheme="minorHAnsi"/>
          <w:sz w:val="22"/>
          <w:szCs w:val="22"/>
          <w:lang w:val="de-AT"/>
        </w:rPr>
        <w:t>%</w:t>
      </w:r>
      <w:r w:rsidRPr="00AF7FB6">
        <w:rPr>
          <w:rFonts w:asciiTheme="minorHAnsi" w:hAnsiTheme="minorHAnsi" w:cstheme="minorHAnsi"/>
          <w:sz w:val="22"/>
          <w:szCs w:val="22"/>
          <w:lang w:val="de-AT"/>
        </w:rPr>
        <w:t xml:space="preserve"> nicht </w:t>
      </w:r>
      <w:r w:rsidR="005333EE">
        <w:rPr>
          <w:rFonts w:asciiTheme="minorHAnsi" w:hAnsiTheme="minorHAnsi" w:cstheme="minorHAnsi"/>
          <w:sz w:val="22"/>
          <w:szCs w:val="22"/>
          <w:lang w:val="de-AT"/>
        </w:rPr>
        <w:t xml:space="preserve">bzw. </w:t>
      </w:r>
      <w:r w:rsidRPr="00AF7FB6">
        <w:rPr>
          <w:rFonts w:asciiTheme="minorHAnsi" w:hAnsiTheme="minorHAnsi" w:cstheme="minorHAnsi"/>
          <w:sz w:val="22"/>
          <w:szCs w:val="22"/>
          <w:lang w:val="de-AT"/>
        </w:rPr>
        <w:t xml:space="preserve">eher </w:t>
      </w:r>
      <w:r w:rsidR="005333EE">
        <w:rPr>
          <w:rFonts w:asciiTheme="minorHAnsi" w:hAnsiTheme="minorHAnsi" w:cstheme="minorHAnsi"/>
          <w:sz w:val="22"/>
          <w:szCs w:val="22"/>
          <w:lang w:val="de-AT"/>
        </w:rPr>
        <w:t xml:space="preserve">nicht </w:t>
      </w:r>
      <w:r w:rsidRPr="00AF7FB6">
        <w:rPr>
          <w:rFonts w:asciiTheme="minorHAnsi" w:hAnsiTheme="minorHAnsi" w:cstheme="minorHAnsi"/>
          <w:sz w:val="22"/>
          <w:szCs w:val="22"/>
          <w:lang w:val="de-AT"/>
        </w:rPr>
        <w:t xml:space="preserve">davon überzeugt. Diese sind der Meinung, dass </w:t>
      </w:r>
      <w:r w:rsidR="00913892">
        <w:rPr>
          <w:rFonts w:asciiTheme="minorHAnsi" w:hAnsiTheme="minorHAnsi" w:cstheme="minorHAnsi"/>
          <w:sz w:val="22"/>
          <w:szCs w:val="22"/>
          <w:lang w:val="de-AT"/>
        </w:rPr>
        <w:t>das Angebot</w:t>
      </w:r>
      <w:r w:rsidRPr="00AF7FB6">
        <w:rPr>
          <w:rFonts w:asciiTheme="minorHAnsi" w:hAnsiTheme="minorHAnsi" w:cstheme="minorHAnsi"/>
          <w:sz w:val="22"/>
          <w:szCs w:val="22"/>
          <w:lang w:val="de-AT"/>
        </w:rPr>
        <w:t xml:space="preserve"> nicht auf die Bedürfnisse eingeht, eine geringe Auswahl an Berufsmöglichkeiten vorgestellt wird sowie zu wenig Praktika in unterschiedlichen Branchen gemacht werden. Andererseits sind viele </w:t>
      </w:r>
      <w:r w:rsidR="00E761ED" w:rsidRPr="00AF7FB6">
        <w:rPr>
          <w:rFonts w:asciiTheme="minorHAnsi" w:hAnsiTheme="minorHAnsi" w:cstheme="minorHAnsi"/>
          <w:sz w:val="22"/>
          <w:szCs w:val="22"/>
          <w:lang w:val="de-AT"/>
        </w:rPr>
        <w:t>befragte Jugen</w:t>
      </w:r>
      <w:r w:rsidR="006E09EA" w:rsidRPr="00AF7FB6">
        <w:rPr>
          <w:rFonts w:asciiTheme="minorHAnsi" w:hAnsiTheme="minorHAnsi" w:cstheme="minorHAnsi"/>
          <w:sz w:val="22"/>
          <w:szCs w:val="22"/>
          <w:lang w:val="de-AT"/>
        </w:rPr>
        <w:t>dliche</w:t>
      </w:r>
      <w:r w:rsidRPr="00AF7FB6">
        <w:rPr>
          <w:rFonts w:asciiTheme="minorHAnsi" w:hAnsiTheme="minorHAnsi" w:cstheme="minorHAnsi"/>
          <w:sz w:val="22"/>
          <w:szCs w:val="22"/>
          <w:lang w:val="de-AT"/>
        </w:rPr>
        <w:t xml:space="preserve"> mit dem </w:t>
      </w:r>
      <w:r w:rsidR="005E6AFA">
        <w:rPr>
          <w:rFonts w:asciiTheme="minorHAnsi" w:hAnsiTheme="minorHAnsi" w:cstheme="minorHAnsi"/>
          <w:sz w:val="22"/>
          <w:szCs w:val="22"/>
          <w:lang w:val="de-AT"/>
        </w:rPr>
        <w:br/>
      </w:r>
      <w:r w:rsidRPr="00AF7FB6">
        <w:rPr>
          <w:rFonts w:asciiTheme="minorHAnsi" w:hAnsiTheme="minorHAnsi" w:cstheme="minorHAnsi"/>
          <w:sz w:val="22"/>
          <w:szCs w:val="22"/>
          <w:lang w:val="de-AT"/>
        </w:rPr>
        <w:t xml:space="preserve">Projekt zufrieden, da es genügend Unterstützung bei der Erstellung von Bewerbungen oder bei der Suche nach Praktika gibt. </w:t>
      </w:r>
    </w:p>
    <w:p w:rsidR="00C725E9" w:rsidRPr="00913892" w:rsidRDefault="00C571CA" w:rsidP="005E6AFA">
      <w:pPr>
        <w:spacing w:line="270" w:lineRule="atLeast"/>
        <w:rPr>
          <w:rFonts w:asciiTheme="minorHAnsi" w:hAnsiTheme="minorHAnsi" w:cstheme="minorHAnsi"/>
          <w:b/>
          <w:sz w:val="22"/>
          <w:szCs w:val="22"/>
          <w:lang w:val="de-AT"/>
        </w:rPr>
      </w:pPr>
      <w:r w:rsidRPr="00AF7FB6">
        <w:rPr>
          <w:rFonts w:asciiTheme="minorHAnsi" w:hAnsiTheme="minorHAnsi" w:cstheme="minorHAnsi"/>
          <w:sz w:val="22"/>
          <w:szCs w:val="22"/>
          <w:lang w:val="de-AT"/>
        </w:rPr>
        <w:t xml:space="preserve">Die </w:t>
      </w:r>
      <w:r w:rsidR="009C0240">
        <w:rPr>
          <w:rFonts w:asciiTheme="minorHAnsi" w:hAnsiTheme="minorHAnsi" w:cstheme="minorHAnsi"/>
          <w:sz w:val="22"/>
          <w:szCs w:val="22"/>
          <w:lang w:val="de-AT"/>
        </w:rPr>
        <w:t>Trainerinnen und Trainer</w:t>
      </w:r>
      <w:r w:rsidRPr="00AF7FB6">
        <w:rPr>
          <w:rFonts w:asciiTheme="minorHAnsi" w:hAnsiTheme="minorHAnsi" w:cstheme="minorHAnsi"/>
          <w:sz w:val="22"/>
          <w:szCs w:val="22"/>
          <w:lang w:val="de-AT"/>
        </w:rPr>
        <w:t xml:space="preserve"> </w:t>
      </w:r>
      <w:r w:rsidR="00E761ED" w:rsidRPr="00AF7FB6">
        <w:rPr>
          <w:rFonts w:asciiTheme="minorHAnsi" w:hAnsiTheme="minorHAnsi" w:cstheme="minorHAnsi"/>
          <w:sz w:val="22"/>
          <w:szCs w:val="22"/>
          <w:lang w:val="de-AT"/>
        </w:rPr>
        <w:t>sehe</w:t>
      </w:r>
      <w:r w:rsidRPr="00AF7FB6">
        <w:rPr>
          <w:rFonts w:asciiTheme="minorHAnsi" w:hAnsiTheme="minorHAnsi" w:cstheme="minorHAnsi"/>
          <w:sz w:val="22"/>
          <w:szCs w:val="22"/>
          <w:lang w:val="de-AT"/>
        </w:rPr>
        <w:t xml:space="preserve">n das ähnlich: Die </w:t>
      </w:r>
      <w:proofErr w:type="spellStart"/>
      <w:r w:rsidR="00F92CFA" w:rsidRPr="00AF7FB6">
        <w:rPr>
          <w:rFonts w:asciiTheme="minorHAnsi" w:hAnsiTheme="minorHAnsi" w:cstheme="minorHAnsi"/>
          <w:sz w:val="22"/>
          <w:szCs w:val="22"/>
          <w:lang w:val="de-AT"/>
        </w:rPr>
        <w:t>Kurszeit</w:t>
      </w:r>
      <w:proofErr w:type="spellEnd"/>
      <w:r w:rsidR="00F92CFA" w:rsidRPr="00AF7FB6">
        <w:rPr>
          <w:rFonts w:asciiTheme="minorHAnsi" w:hAnsiTheme="minorHAnsi" w:cstheme="minorHAnsi"/>
          <w:sz w:val="22"/>
          <w:szCs w:val="22"/>
          <w:lang w:val="de-AT"/>
        </w:rPr>
        <w:t xml:space="preserve"> wird von den Jugendlichen nur</w:t>
      </w:r>
      <w:r w:rsidRPr="00AF7FB6">
        <w:rPr>
          <w:rFonts w:asciiTheme="minorHAnsi" w:hAnsiTheme="minorHAnsi" w:cstheme="minorHAnsi"/>
          <w:sz w:val="22"/>
          <w:szCs w:val="22"/>
          <w:lang w:val="de-AT"/>
        </w:rPr>
        <w:t xml:space="preserve"> dann</w:t>
      </w:r>
      <w:r w:rsidR="00F92CFA" w:rsidRPr="00AF7FB6">
        <w:rPr>
          <w:rFonts w:asciiTheme="minorHAnsi" w:hAnsiTheme="minorHAnsi" w:cstheme="minorHAnsi"/>
          <w:sz w:val="22"/>
          <w:szCs w:val="22"/>
          <w:lang w:val="de-AT"/>
        </w:rPr>
        <w:t xml:space="preserve"> als sinnvoll empfunden, wenn </w:t>
      </w:r>
      <w:r w:rsidR="00913892">
        <w:rPr>
          <w:rFonts w:asciiTheme="minorHAnsi" w:hAnsiTheme="minorHAnsi" w:cstheme="minorHAnsi"/>
          <w:sz w:val="22"/>
          <w:szCs w:val="22"/>
          <w:lang w:val="de-AT"/>
        </w:rPr>
        <w:t xml:space="preserve">sich </w:t>
      </w:r>
      <w:r w:rsidR="00F92CFA" w:rsidRPr="00AF7FB6">
        <w:rPr>
          <w:rFonts w:asciiTheme="minorHAnsi" w:hAnsiTheme="minorHAnsi" w:cstheme="minorHAnsi"/>
          <w:sz w:val="22"/>
          <w:szCs w:val="22"/>
          <w:lang w:val="de-AT"/>
        </w:rPr>
        <w:t xml:space="preserve">das </w:t>
      </w:r>
      <w:r w:rsidR="00913892">
        <w:rPr>
          <w:rFonts w:asciiTheme="minorHAnsi" w:hAnsiTheme="minorHAnsi" w:cstheme="minorHAnsi"/>
          <w:sz w:val="22"/>
          <w:szCs w:val="22"/>
          <w:lang w:val="de-AT"/>
        </w:rPr>
        <w:t>Angebot</w:t>
      </w:r>
      <w:r w:rsidR="00500006">
        <w:rPr>
          <w:rFonts w:asciiTheme="minorHAnsi" w:hAnsiTheme="minorHAnsi" w:cstheme="minorHAnsi"/>
          <w:sz w:val="22"/>
          <w:szCs w:val="22"/>
          <w:lang w:val="de-AT"/>
        </w:rPr>
        <w:t xml:space="preserve"> an die Bedürfnisse des Arbeitsmarktes orientiert</w:t>
      </w:r>
      <w:r w:rsidR="005333EE">
        <w:rPr>
          <w:rFonts w:asciiTheme="minorHAnsi" w:hAnsiTheme="minorHAnsi" w:cstheme="minorHAnsi"/>
          <w:sz w:val="22"/>
          <w:szCs w:val="22"/>
          <w:lang w:val="de-AT"/>
        </w:rPr>
        <w:t>. Dieser statistische</w:t>
      </w:r>
      <w:r w:rsidR="00F92CFA" w:rsidRPr="00AF7FB6">
        <w:rPr>
          <w:rFonts w:asciiTheme="minorHAnsi" w:hAnsiTheme="minorHAnsi" w:cstheme="minorHAnsi"/>
          <w:sz w:val="22"/>
          <w:szCs w:val="22"/>
          <w:lang w:val="de-AT"/>
        </w:rPr>
        <w:t xml:space="preserve"> Zusammenhang unterstreicht, dass die Jugendlichen wirklich arbeiten wollen</w:t>
      </w:r>
      <w:r w:rsidRPr="00AF7FB6">
        <w:rPr>
          <w:rFonts w:asciiTheme="minorHAnsi" w:hAnsiTheme="minorHAnsi" w:cstheme="minorHAnsi"/>
          <w:sz w:val="22"/>
          <w:szCs w:val="22"/>
          <w:lang w:val="de-AT"/>
        </w:rPr>
        <w:t xml:space="preserve">. Die befragten </w:t>
      </w:r>
      <w:r w:rsidR="009C0240">
        <w:rPr>
          <w:rFonts w:asciiTheme="minorHAnsi" w:hAnsiTheme="minorHAnsi" w:cstheme="minorHAnsi"/>
          <w:sz w:val="22"/>
          <w:szCs w:val="22"/>
          <w:lang w:val="de-AT"/>
        </w:rPr>
        <w:t>Trainerinnen und Trainer</w:t>
      </w:r>
      <w:r w:rsidR="009C0240" w:rsidRPr="00AF7FB6">
        <w:rPr>
          <w:rFonts w:asciiTheme="minorHAnsi" w:hAnsiTheme="minorHAnsi" w:cstheme="minorHAnsi"/>
          <w:sz w:val="22"/>
          <w:szCs w:val="22"/>
          <w:lang w:val="de-AT"/>
        </w:rPr>
        <w:t xml:space="preserve"> </w:t>
      </w:r>
      <w:r w:rsidRPr="00AF7FB6">
        <w:rPr>
          <w:rFonts w:asciiTheme="minorHAnsi" w:hAnsiTheme="minorHAnsi" w:cstheme="minorHAnsi"/>
          <w:sz w:val="22"/>
          <w:szCs w:val="22"/>
          <w:lang w:val="de-AT"/>
        </w:rPr>
        <w:t xml:space="preserve">sehen folgenden </w:t>
      </w:r>
      <w:r w:rsidR="00E761ED" w:rsidRPr="00AF7FB6">
        <w:rPr>
          <w:rFonts w:asciiTheme="minorHAnsi" w:hAnsiTheme="minorHAnsi" w:cstheme="minorHAnsi"/>
          <w:sz w:val="22"/>
          <w:szCs w:val="22"/>
          <w:lang w:val="de-AT"/>
        </w:rPr>
        <w:t>Veränderungsb</w:t>
      </w:r>
      <w:r w:rsidRPr="00AF7FB6">
        <w:rPr>
          <w:rFonts w:asciiTheme="minorHAnsi" w:hAnsiTheme="minorHAnsi" w:cstheme="minorHAnsi"/>
          <w:sz w:val="22"/>
          <w:szCs w:val="22"/>
          <w:lang w:val="de-AT"/>
        </w:rPr>
        <w:t>edar</w:t>
      </w:r>
      <w:r w:rsidRPr="00913892">
        <w:rPr>
          <w:rFonts w:asciiTheme="minorHAnsi" w:hAnsiTheme="minorHAnsi" w:cstheme="minorHAnsi"/>
          <w:sz w:val="22"/>
          <w:szCs w:val="22"/>
          <w:lang w:val="de-AT"/>
        </w:rPr>
        <w:t>f:</w:t>
      </w:r>
      <w:r w:rsidRPr="00913892">
        <w:rPr>
          <w:rFonts w:asciiTheme="minorHAnsi" w:hAnsiTheme="minorHAnsi" w:cstheme="minorHAnsi"/>
          <w:b/>
          <w:sz w:val="22"/>
          <w:szCs w:val="22"/>
          <w:lang w:val="de-AT"/>
        </w:rPr>
        <w:t xml:space="preserve"> Investition in Werkstätten, mehr frühzeitige </w:t>
      </w:r>
      <w:r w:rsidR="007753CC" w:rsidRPr="00913892">
        <w:rPr>
          <w:rFonts w:asciiTheme="minorHAnsi" w:hAnsiTheme="minorHAnsi" w:cstheme="minorHAnsi"/>
          <w:b/>
          <w:sz w:val="22"/>
          <w:szCs w:val="22"/>
          <w:lang w:val="de-AT"/>
        </w:rPr>
        <w:t xml:space="preserve">therapeutische Hilfestellungen während der </w:t>
      </w:r>
      <w:r w:rsidRPr="00913892">
        <w:rPr>
          <w:rFonts w:asciiTheme="minorHAnsi" w:hAnsiTheme="minorHAnsi" w:cstheme="minorHAnsi"/>
          <w:b/>
          <w:sz w:val="22"/>
          <w:szCs w:val="22"/>
          <w:lang w:val="de-AT"/>
        </w:rPr>
        <w:t>Ausbildungszeit</w:t>
      </w:r>
      <w:r w:rsidR="007753CC" w:rsidRPr="00913892">
        <w:rPr>
          <w:rFonts w:asciiTheme="minorHAnsi" w:hAnsiTheme="minorHAnsi" w:cstheme="minorHAnsi"/>
          <w:b/>
          <w:sz w:val="22"/>
          <w:szCs w:val="22"/>
          <w:lang w:val="de-AT"/>
        </w:rPr>
        <w:t xml:space="preserve"> und flexiblere Verweildauer in den jeweiligen Projekte</w:t>
      </w:r>
      <w:r w:rsidRPr="00913892">
        <w:rPr>
          <w:rFonts w:asciiTheme="minorHAnsi" w:hAnsiTheme="minorHAnsi" w:cstheme="minorHAnsi"/>
          <w:b/>
          <w:sz w:val="22"/>
          <w:szCs w:val="22"/>
          <w:lang w:val="de-AT"/>
        </w:rPr>
        <w:t>n</w:t>
      </w:r>
      <w:r w:rsidR="007753CC" w:rsidRPr="00913892">
        <w:rPr>
          <w:rFonts w:asciiTheme="minorHAnsi" w:hAnsiTheme="minorHAnsi" w:cstheme="minorHAnsi"/>
          <w:b/>
          <w:sz w:val="22"/>
          <w:szCs w:val="22"/>
          <w:lang w:val="de-AT"/>
        </w:rPr>
        <w:t>.</w:t>
      </w:r>
    </w:p>
    <w:p w:rsidR="00C571CA" w:rsidRPr="00AF7FB6" w:rsidRDefault="00C571CA" w:rsidP="008637E1">
      <w:pPr>
        <w:spacing w:line="270" w:lineRule="atLeast"/>
        <w:jc w:val="both"/>
        <w:rPr>
          <w:rFonts w:asciiTheme="minorHAnsi" w:hAnsiTheme="minorHAnsi" w:cstheme="minorHAnsi"/>
          <w:sz w:val="22"/>
          <w:szCs w:val="22"/>
          <w:lang w:val="de-AT"/>
        </w:rPr>
      </w:pPr>
    </w:p>
    <w:p w:rsidR="00C725E9" w:rsidRPr="00AF7FB6" w:rsidRDefault="00C571CA" w:rsidP="00C571CA">
      <w:pPr>
        <w:pStyle w:val="Listenabsatz"/>
        <w:numPr>
          <w:ilvl w:val="0"/>
          <w:numId w:val="4"/>
        </w:numPr>
        <w:spacing w:line="270" w:lineRule="atLeast"/>
        <w:jc w:val="both"/>
        <w:rPr>
          <w:rFonts w:asciiTheme="minorHAnsi" w:hAnsiTheme="minorHAnsi" w:cstheme="minorHAnsi"/>
          <w:b/>
          <w:sz w:val="22"/>
          <w:szCs w:val="22"/>
          <w:lang w:val="de-AT"/>
        </w:rPr>
      </w:pPr>
      <w:r w:rsidRPr="00AF7FB6">
        <w:rPr>
          <w:rFonts w:asciiTheme="minorHAnsi" w:hAnsiTheme="minorHAnsi" w:cstheme="minorHAnsi"/>
          <w:b/>
          <w:sz w:val="22"/>
          <w:szCs w:val="22"/>
          <w:lang w:val="de-AT"/>
        </w:rPr>
        <w:t>Selbst</w:t>
      </w:r>
      <w:r w:rsidR="004B26FE">
        <w:rPr>
          <w:rFonts w:asciiTheme="minorHAnsi" w:hAnsiTheme="minorHAnsi" w:cstheme="minorHAnsi"/>
          <w:b/>
          <w:sz w:val="22"/>
          <w:szCs w:val="22"/>
          <w:lang w:val="de-AT"/>
        </w:rPr>
        <w:t>st</w:t>
      </w:r>
      <w:r w:rsidRPr="00AF7FB6">
        <w:rPr>
          <w:rFonts w:asciiTheme="minorHAnsi" w:hAnsiTheme="minorHAnsi" w:cstheme="minorHAnsi"/>
          <w:b/>
          <w:sz w:val="22"/>
          <w:szCs w:val="22"/>
          <w:lang w:val="de-AT"/>
        </w:rPr>
        <w:t>ändig leben können /</w:t>
      </w:r>
      <w:r w:rsidR="005333EE">
        <w:rPr>
          <w:rFonts w:asciiTheme="minorHAnsi" w:hAnsiTheme="minorHAnsi" w:cstheme="minorHAnsi"/>
          <w:b/>
          <w:sz w:val="22"/>
          <w:szCs w:val="22"/>
          <w:lang w:val="de-AT"/>
        </w:rPr>
        <w:t xml:space="preserve"> </w:t>
      </w:r>
      <w:r w:rsidRPr="00AF7FB6">
        <w:rPr>
          <w:rFonts w:asciiTheme="minorHAnsi" w:hAnsiTheme="minorHAnsi" w:cstheme="minorHAnsi"/>
          <w:b/>
          <w:sz w:val="22"/>
          <w:szCs w:val="22"/>
          <w:lang w:val="de-AT"/>
        </w:rPr>
        <w:t>müssen</w:t>
      </w:r>
    </w:p>
    <w:p w:rsidR="00C571CA" w:rsidRPr="00AF7FB6" w:rsidRDefault="00C725E9" w:rsidP="005E6AFA">
      <w:pPr>
        <w:spacing w:line="270" w:lineRule="atLeast"/>
        <w:rPr>
          <w:rFonts w:asciiTheme="minorHAnsi" w:hAnsiTheme="minorHAnsi" w:cstheme="minorHAnsi"/>
          <w:sz w:val="22"/>
          <w:szCs w:val="22"/>
          <w:lang w:val="de-AT"/>
        </w:rPr>
      </w:pPr>
      <w:r w:rsidRPr="00AF7FB6">
        <w:rPr>
          <w:rFonts w:asciiTheme="minorHAnsi" w:hAnsiTheme="minorHAnsi" w:cstheme="minorHAnsi"/>
          <w:sz w:val="22"/>
          <w:szCs w:val="22"/>
          <w:lang w:val="de-AT"/>
        </w:rPr>
        <w:t xml:space="preserve">Da finanzielle Engpässe ein Risikofaktor für die Ausgrenzungsgefährdung sind, wurde die Aussage „Ich habe genug Geld, um über die Runden zu kommen“ gewählt. Jugendliche, die noch </w:t>
      </w:r>
      <w:r w:rsidR="004B26FE">
        <w:rPr>
          <w:rFonts w:asciiTheme="minorHAnsi" w:hAnsiTheme="minorHAnsi" w:cstheme="minorHAnsi"/>
          <w:sz w:val="22"/>
          <w:szCs w:val="22"/>
          <w:lang w:val="de-AT"/>
        </w:rPr>
        <w:t>zu Hause</w:t>
      </w:r>
      <w:r w:rsidRPr="00AF7FB6">
        <w:rPr>
          <w:rFonts w:asciiTheme="minorHAnsi" w:hAnsiTheme="minorHAnsi" w:cstheme="minorHAnsi"/>
          <w:sz w:val="22"/>
          <w:szCs w:val="22"/>
          <w:lang w:val="de-AT"/>
        </w:rPr>
        <w:t xml:space="preserve"> wohnen oder zusätzliche Unterstützung der Eltern erhalten, haben meist genügend Geld, um </w:t>
      </w:r>
      <w:r w:rsidR="00936F8E">
        <w:rPr>
          <w:rFonts w:asciiTheme="minorHAnsi" w:hAnsiTheme="minorHAnsi" w:cstheme="minorHAnsi"/>
          <w:sz w:val="22"/>
          <w:szCs w:val="22"/>
          <w:lang w:val="de-AT"/>
        </w:rPr>
        <w:t>damit</w:t>
      </w:r>
      <w:r w:rsidRPr="00AF7FB6">
        <w:rPr>
          <w:rFonts w:asciiTheme="minorHAnsi" w:hAnsiTheme="minorHAnsi" w:cstheme="minorHAnsi"/>
          <w:sz w:val="22"/>
          <w:szCs w:val="22"/>
          <w:lang w:val="de-AT"/>
        </w:rPr>
        <w:t xml:space="preserve"> </w:t>
      </w:r>
      <w:r w:rsidR="00936F8E">
        <w:rPr>
          <w:rFonts w:asciiTheme="minorHAnsi" w:hAnsiTheme="minorHAnsi" w:cstheme="minorHAnsi"/>
          <w:sz w:val="22"/>
          <w:szCs w:val="22"/>
          <w:lang w:val="de-AT"/>
        </w:rPr>
        <w:t>aus</w:t>
      </w:r>
      <w:r w:rsidRPr="00AF7FB6">
        <w:rPr>
          <w:rFonts w:asciiTheme="minorHAnsi" w:hAnsiTheme="minorHAnsi" w:cstheme="minorHAnsi"/>
          <w:sz w:val="22"/>
          <w:szCs w:val="22"/>
          <w:lang w:val="de-AT"/>
        </w:rPr>
        <w:t xml:space="preserve">zukommen. </w:t>
      </w:r>
      <w:r w:rsidRPr="00AF7FB6">
        <w:rPr>
          <w:rFonts w:asciiTheme="minorHAnsi" w:hAnsiTheme="minorHAnsi" w:cstheme="minorHAnsi"/>
          <w:b/>
          <w:sz w:val="22"/>
          <w:szCs w:val="22"/>
          <w:lang w:val="de-AT"/>
        </w:rPr>
        <w:t>Viele Teilnehmende haben es jedoch schwer</w:t>
      </w:r>
      <w:r w:rsidR="00936F8E">
        <w:rPr>
          <w:rFonts w:asciiTheme="minorHAnsi" w:hAnsiTheme="minorHAnsi" w:cstheme="minorHAnsi"/>
          <w:b/>
          <w:sz w:val="22"/>
          <w:szCs w:val="22"/>
          <w:lang w:val="de-AT"/>
        </w:rPr>
        <w:t>,</w:t>
      </w:r>
      <w:r w:rsidRPr="00AF7FB6">
        <w:rPr>
          <w:rFonts w:asciiTheme="minorHAnsi" w:hAnsiTheme="minorHAnsi" w:cstheme="minorHAnsi"/>
          <w:b/>
          <w:sz w:val="22"/>
          <w:szCs w:val="22"/>
          <w:lang w:val="de-AT"/>
        </w:rPr>
        <w:t xml:space="preserve"> sich mit den vorhandenen finanziellen Mitteln selbst ausreichend zu versorgen.</w:t>
      </w:r>
      <w:r w:rsidRPr="00AF7FB6">
        <w:rPr>
          <w:rFonts w:asciiTheme="minorHAnsi" w:hAnsiTheme="minorHAnsi" w:cstheme="minorHAnsi"/>
          <w:sz w:val="22"/>
          <w:szCs w:val="22"/>
          <w:lang w:val="de-AT"/>
        </w:rPr>
        <w:t xml:space="preserve"> Das erhaltene Geld reicht bei den meisten nicht aus, um selbstständig leben zu können. Zu hohe Fixkosten wie Wohnung oder Auto sowie hohe Lebenskosten erschweren die finanzielle Situation der Befragten. </w:t>
      </w:r>
    </w:p>
    <w:p w:rsidR="00C725E9" w:rsidRPr="00AF7FB6" w:rsidRDefault="007753CC" w:rsidP="005E6AFA">
      <w:pPr>
        <w:spacing w:line="270" w:lineRule="atLeast"/>
        <w:rPr>
          <w:rFonts w:asciiTheme="minorHAnsi" w:hAnsiTheme="minorHAnsi" w:cstheme="minorHAnsi"/>
          <w:sz w:val="22"/>
          <w:szCs w:val="22"/>
          <w:lang w:val="de-AT"/>
        </w:rPr>
      </w:pPr>
      <w:r w:rsidRPr="00AF7FB6">
        <w:rPr>
          <w:rFonts w:asciiTheme="minorHAnsi" w:hAnsiTheme="minorHAnsi" w:cstheme="minorHAnsi"/>
          <w:sz w:val="22"/>
          <w:szCs w:val="22"/>
          <w:lang w:val="de-AT"/>
        </w:rPr>
        <w:t>Auf die offene Frage</w:t>
      </w:r>
      <w:r w:rsidR="005333EE">
        <w:rPr>
          <w:rFonts w:asciiTheme="minorHAnsi" w:hAnsiTheme="minorHAnsi" w:cstheme="minorHAnsi"/>
          <w:sz w:val="22"/>
          <w:szCs w:val="22"/>
          <w:lang w:val="de-AT"/>
        </w:rPr>
        <w:t>,</w:t>
      </w:r>
      <w:r w:rsidRPr="00AF7FB6">
        <w:rPr>
          <w:rFonts w:asciiTheme="minorHAnsi" w:hAnsiTheme="minorHAnsi" w:cstheme="minorHAnsi"/>
          <w:sz w:val="22"/>
          <w:szCs w:val="22"/>
          <w:lang w:val="de-AT"/>
        </w:rPr>
        <w:t xml:space="preserve"> was die Jugendlichen am meisten belastet, antwortete</w:t>
      </w:r>
      <w:r w:rsidR="00936F8E">
        <w:rPr>
          <w:rFonts w:asciiTheme="minorHAnsi" w:hAnsiTheme="minorHAnsi" w:cstheme="minorHAnsi"/>
          <w:sz w:val="22"/>
          <w:szCs w:val="22"/>
          <w:lang w:val="de-AT"/>
        </w:rPr>
        <w:t>n</w:t>
      </w:r>
      <w:r w:rsidRPr="00AF7FB6">
        <w:rPr>
          <w:rFonts w:asciiTheme="minorHAnsi" w:hAnsiTheme="minorHAnsi" w:cstheme="minorHAnsi"/>
          <w:sz w:val="22"/>
          <w:szCs w:val="22"/>
          <w:lang w:val="de-AT"/>
        </w:rPr>
        <w:t xml:space="preserve"> 45</w:t>
      </w:r>
      <w:r w:rsidR="005E6AFA">
        <w:rPr>
          <w:rFonts w:asciiTheme="minorHAnsi" w:hAnsiTheme="minorHAnsi" w:cstheme="minorHAnsi"/>
          <w:sz w:val="22"/>
          <w:szCs w:val="22"/>
          <w:lang w:val="de-AT"/>
        </w:rPr>
        <w:t xml:space="preserve"> </w:t>
      </w:r>
      <w:r w:rsidRPr="00AF7FB6">
        <w:rPr>
          <w:rFonts w:asciiTheme="minorHAnsi" w:hAnsiTheme="minorHAnsi" w:cstheme="minorHAnsi"/>
          <w:sz w:val="22"/>
          <w:szCs w:val="22"/>
          <w:lang w:val="de-AT"/>
        </w:rPr>
        <w:t>% der Trainer</w:t>
      </w:r>
      <w:r w:rsidR="00936F8E">
        <w:rPr>
          <w:rFonts w:asciiTheme="minorHAnsi" w:hAnsiTheme="minorHAnsi" w:cstheme="minorHAnsi"/>
          <w:sz w:val="22"/>
          <w:szCs w:val="22"/>
          <w:lang w:val="de-AT"/>
        </w:rPr>
        <w:t>inn</w:t>
      </w:r>
      <w:r w:rsidRPr="00AF7FB6">
        <w:rPr>
          <w:rFonts w:asciiTheme="minorHAnsi" w:hAnsiTheme="minorHAnsi" w:cstheme="minorHAnsi"/>
          <w:sz w:val="22"/>
          <w:szCs w:val="22"/>
          <w:lang w:val="de-AT"/>
        </w:rPr>
        <w:t>en</w:t>
      </w:r>
      <w:r w:rsidR="00C571CA" w:rsidRPr="00AF7FB6">
        <w:rPr>
          <w:rFonts w:asciiTheme="minorHAnsi" w:hAnsiTheme="minorHAnsi" w:cstheme="minorHAnsi"/>
          <w:sz w:val="22"/>
          <w:szCs w:val="22"/>
          <w:lang w:val="de-AT"/>
        </w:rPr>
        <w:t xml:space="preserve"> </w:t>
      </w:r>
      <w:r w:rsidR="00936F8E">
        <w:rPr>
          <w:rFonts w:asciiTheme="minorHAnsi" w:hAnsiTheme="minorHAnsi" w:cstheme="minorHAnsi"/>
          <w:sz w:val="22"/>
          <w:szCs w:val="22"/>
          <w:lang w:val="de-AT"/>
        </w:rPr>
        <w:t xml:space="preserve">und Trainer </w:t>
      </w:r>
      <w:r w:rsidR="00C571CA" w:rsidRPr="00AF7FB6">
        <w:rPr>
          <w:rFonts w:asciiTheme="minorHAnsi" w:hAnsiTheme="minorHAnsi" w:cstheme="minorHAnsi"/>
          <w:sz w:val="22"/>
          <w:szCs w:val="22"/>
          <w:lang w:val="de-AT"/>
        </w:rPr>
        <w:t>(für eine offene Frage, ist das einen sehr hohen Wert!)</w:t>
      </w:r>
      <w:r w:rsidRPr="00AF7FB6">
        <w:rPr>
          <w:rFonts w:asciiTheme="minorHAnsi" w:hAnsiTheme="minorHAnsi" w:cstheme="minorHAnsi"/>
          <w:sz w:val="22"/>
          <w:szCs w:val="22"/>
          <w:lang w:val="de-AT"/>
        </w:rPr>
        <w:t xml:space="preserve">: </w:t>
      </w:r>
      <w:r w:rsidR="00936F8E">
        <w:rPr>
          <w:rFonts w:asciiTheme="minorHAnsi" w:hAnsiTheme="minorHAnsi" w:cstheme="minorHAnsi"/>
          <w:sz w:val="22"/>
          <w:szCs w:val="22"/>
          <w:lang w:val="de-AT"/>
        </w:rPr>
        <w:t>der fehlende</w:t>
      </w:r>
      <w:r w:rsidRPr="00AF7FB6">
        <w:rPr>
          <w:rFonts w:asciiTheme="minorHAnsi" w:hAnsiTheme="minorHAnsi" w:cstheme="minorHAnsi"/>
          <w:sz w:val="22"/>
          <w:szCs w:val="22"/>
          <w:lang w:val="de-AT"/>
        </w:rPr>
        <w:t xml:space="preserve"> familiäre Rückhalt bzw. die Belastung einer problematischen familiären Situation. </w:t>
      </w:r>
      <w:r w:rsidR="00936F8E">
        <w:rPr>
          <w:rFonts w:asciiTheme="minorHAnsi" w:hAnsiTheme="minorHAnsi" w:cstheme="minorHAnsi"/>
          <w:b/>
          <w:sz w:val="22"/>
          <w:szCs w:val="22"/>
          <w:lang w:val="de-AT"/>
        </w:rPr>
        <w:t>Wenn die finanzielle</w:t>
      </w:r>
      <w:r w:rsidRPr="00AF7FB6">
        <w:rPr>
          <w:rFonts w:asciiTheme="minorHAnsi" w:hAnsiTheme="minorHAnsi" w:cstheme="minorHAnsi"/>
          <w:b/>
          <w:sz w:val="22"/>
          <w:szCs w:val="22"/>
          <w:lang w:val="de-AT"/>
        </w:rPr>
        <w:t xml:space="preserve"> </w:t>
      </w:r>
      <w:r w:rsidR="00936F8E">
        <w:rPr>
          <w:rFonts w:asciiTheme="minorHAnsi" w:hAnsiTheme="minorHAnsi" w:cstheme="minorHAnsi"/>
          <w:b/>
          <w:sz w:val="22"/>
          <w:szCs w:val="22"/>
          <w:lang w:val="de-AT"/>
        </w:rPr>
        <w:t xml:space="preserve">Basis </w:t>
      </w:r>
      <w:r w:rsidR="005333EE">
        <w:rPr>
          <w:rFonts w:asciiTheme="minorHAnsi" w:hAnsiTheme="minorHAnsi" w:cstheme="minorHAnsi"/>
          <w:b/>
          <w:sz w:val="22"/>
          <w:szCs w:val="22"/>
          <w:lang w:val="de-AT"/>
        </w:rPr>
        <w:t xml:space="preserve">der Familie fehlt, brauchen die Jugendlichen </w:t>
      </w:r>
      <w:r w:rsidRPr="00AF7FB6">
        <w:rPr>
          <w:rFonts w:asciiTheme="minorHAnsi" w:hAnsiTheme="minorHAnsi" w:cstheme="minorHAnsi"/>
          <w:b/>
          <w:sz w:val="22"/>
          <w:szCs w:val="22"/>
          <w:lang w:val="de-AT"/>
        </w:rPr>
        <w:t>ausreichend finanzielle Unterstützung</w:t>
      </w:r>
      <w:r w:rsidR="00E204A2" w:rsidRPr="00AF7FB6">
        <w:rPr>
          <w:rFonts w:asciiTheme="minorHAnsi" w:hAnsiTheme="minorHAnsi" w:cstheme="minorHAnsi"/>
          <w:b/>
          <w:sz w:val="22"/>
          <w:szCs w:val="22"/>
          <w:lang w:val="de-AT"/>
        </w:rPr>
        <w:t xml:space="preserve">, um ein </w:t>
      </w:r>
      <w:r w:rsidR="009C0240" w:rsidRPr="00AF7FB6">
        <w:rPr>
          <w:rFonts w:asciiTheme="minorHAnsi" w:hAnsiTheme="minorHAnsi" w:cstheme="minorHAnsi"/>
          <w:b/>
          <w:sz w:val="22"/>
          <w:szCs w:val="22"/>
          <w:lang w:val="de-AT"/>
        </w:rPr>
        <w:t>selbst</w:t>
      </w:r>
      <w:r w:rsidR="004B26FE">
        <w:rPr>
          <w:rFonts w:asciiTheme="minorHAnsi" w:hAnsiTheme="minorHAnsi" w:cstheme="minorHAnsi"/>
          <w:b/>
          <w:sz w:val="22"/>
          <w:szCs w:val="22"/>
          <w:lang w:val="de-AT"/>
        </w:rPr>
        <w:t>st</w:t>
      </w:r>
      <w:r w:rsidR="009C0240" w:rsidRPr="00AF7FB6">
        <w:rPr>
          <w:rFonts w:asciiTheme="minorHAnsi" w:hAnsiTheme="minorHAnsi" w:cstheme="minorHAnsi"/>
          <w:b/>
          <w:sz w:val="22"/>
          <w:szCs w:val="22"/>
          <w:lang w:val="de-AT"/>
        </w:rPr>
        <w:t>ändiges</w:t>
      </w:r>
      <w:r w:rsidR="00E204A2" w:rsidRPr="00AF7FB6">
        <w:rPr>
          <w:rFonts w:asciiTheme="minorHAnsi" w:hAnsiTheme="minorHAnsi" w:cstheme="minorHAnsi"/>
          <w:b/>
          <w:sz w:val="22"/>
          <w:szCs w:val="22"/>
          <w:lang w:val="de-AT"/>
        </w:rPr>
        <w:t>,</w:t>
      </w:r>
      <w:r w:rsidRPr="00AF7FB6">
        <w:rPr>
          <w:rFonts w:asciiTheme="minorHAnsi" w:hAnsiTheme="minorHAnsi" w:cstheme="minorHAnsi"/>
          <w:b/>
          <w:sz w:val="22"/>
          <w:szCs w:val="22"/>
          <w:lang w:val="de-AT"/>
        </w:rPr>
        <w:t xml:space="preserve"> würdiges Leben führen zu können.</w:t>
      </w:r>
      <w:r w:rsidRPr="00AF7FB6">
        <w:rPr>
          <w:rFonts w:asciiTheme="minorHAnsi" w:hAnsiTheme="minorHAnsi" w:cstheme="minorHAnsi"/>
          <w:sz w:val="22"/>
          <w:szCs w:val="22"/>
          <w:lang w:val="de-AT"/>
        </w:rPr>
        <w:t xml:space="preserve"> Die Aussage „die Jugendlichen haben genügend finanzielle Mittel, um ihren Lebensunterhalt bestreiten zu können“ war die </w:t>
      </w:r>
      <w:r w:rsidR="002553F9" w:rsidRPr="00AF7FB6">
        <w:rPr>
          <w:rFonts w:asciiTheme="minorHAnsi" w:hAnsiTheme="minorHAnsi" w:cstheme="minorHAnsi"/>
          <w:sz w:val="22"/>
          <w:szCs w:val="22"/>
          <w:lang w:val="de-AT"/>
        </w:rPr>
        <w:t>Aussage</w:t>
      </w:r>
      <w:r w:rsidR="00C571CA" w:rsidRPr="00AF7FB6">
        <w:rPr>
          <w:rFonts w:asciiTheme="minorHAnsi" w:hAnsiTheme="minorHAnsi" w:cstheme="minorHAnsi"/>
          <w:sz w:val="22"/>
          <w:szCs w:val="22"/>
          <w:lang w:val="de-AT"/>
        </w:rPr>
        <w:t>,</w:t>
      </w:r>
      <w:r w:rsidR="002553F9" w:rsidRPr="00AF7FB6">
        <w:rPr>
          <w:rFonts w:asciiTheme="minorHAnsi" w:hAnsiTheme="minorHAnsi" w:cstheme="minorHAnsi"/>
          <w:sz w:val="22"/>
          <w:szCs w:val="22"/>
          <w:lang w:val="de-AT"/>
        </w:rPr>
        <w:t xml:space="preserve"> die in </w:t>
      </w:r>
      <w:r w:rsidR="009C0240" w:rsidRPr="00AF7FB6">
        <w:rPr>
          <w:rFonts w:asciiTheme="minorHAnsi" w:hAnsiTheme="minorHAnsi" w:cstheme="minorHAnsi"/>
          <w:sz w:val="22"/>
          <w:szCs w:val="22"/>
          <w:lang w:val="de-AT"/>
        </w:rPr>
        <w:t>der gesamten Befragung</w:t>
      </w:r>
      <w:r w:rsidR="009C0240">
        <w:rPr>
          <w:rFonts w:asciiTheme="minorHAnsi" w:hAnsiTheme="minorHAnsi" w:cstheme="minorHAnsi"/>
          <w:sz w:val="22"/>
          <w:szCs w:val="22"/>
          <w:lang w:val="de-AT"/>
        </w:rPr>
        <w:t xml:space="preserve"> der Trainerinnen und Trainer</w:t>
      </w:r>
      <w:r w:rsidR="002553F9" w:rsidRPr="00AF7FB6">
        <w:rPr>
          <w:rFonts w:asciiTheme="minorHAnsi" w:hAnsiTheme="minorHAnsi" w:cstheme="minorHAnsi"/>
          <w:sz w:val="22"/>
          <w:szCs w:val="22"/>
          <w:lang w:val="de-AT"/>
        </w:rPr>
        <w:t xml:space="preserve"> am deutlichsten abgelehnt wurde</w:t>
      </w:r>
      <w:r w:rsidR="005333EE">
        <w:rPr>
          <w:rFonts w:asciiTheme="minorHAnsi" w:hAnsiTheme="minorHAnsi" w:cstheme="minorHAnsi"/>
          <w:sz w:val="22"/>
          <w:szCs w:val="22"/>
          <w:lang w:val="de-AT"/>
        </w:rPr>
        <w:t xml:space="preserve"> (37</w:t>
      </w:r>
      <w:r w:rsidR="005E6AFA">
        <w:rPr>
          <w:rFonts w:asciiTheme="minorHAnsi" w:hAnsiTheme="minorHAnsi" w:cstheme="minorHAnsi"/>
          <w:sz w:val="22"/>
          <w:szCs w:val="22"/>
          <w:lang w:val="de-AT"/>
        </w:rPr>
        <w:t xml:space="preserve"> </w:t>
      </w:r>
      <w:r w:rsidR="00C571CA" w:rsidRPr="00AF7FB6">
        <w:rPr>
          <w:rFonts w:asciiTheme="minorHAnsi" w:hAnsiTheme="minorHAnsi" w:cstheme="minorHAnsi"/>
          <w:sz w:val="22"/>
          <w:szCs w:val="22"/>
          <w:lang w:val="de-AT"/>
        </w:rPr>
        <w:t xml:space="preserve">% </w:t>
      </w:r>
      <w:r w:rsidR="004B26FE">
        <w:rPr>
          <w:rFonts w:asciiTheme="minorHAnsi" w:hAnsiTheme="minorHAnsi" w:cstheme="minorHAnsi"/>
          <w:sz w:val="22"/>
          <w:szCs w:val="22"/>
          <w:lang w:val="de-AT"/>
        </w:rPr>
        <w:t>„T</w:t>
      </w:r>
      <w:r w:rsidR="00C571CA" w:rsidRPr="00AF7FB6">
        <w:rPr>
          <w:rFonts w:asciiTheme="minorHAnsi" w:hAnsiTheme="minorHAnsi" w:cstheme="minorHAnsi"/>
          <w:sz w:val="22"/>
          <w:szCs w:val="22"/>
          <w:lang w:val="de-AT"/>
        </w:rPr>
        <w:t>rifft nicht zu</w:t>
      </w:r>
      <w:r w:rsidR="004B26FE">
        <w:rPr>
          <w:rFonts w:asciiTheme="minorHAnsi" w:hAnsiTheme="minorHAnsi" w:cstheme="minorHAnsi"/>
          <w:sz w:val="22"/>
          <w:szCs w:val="22"/>
          <w:lang w:val="de-AT"/>
        </w:rPr>
        <w:t>“</w:t>
      </w:r>
      <w:r w:rsidR="005333EE">
        <w:rPr>
          <w:rFonts w:asciiTheme="minorHAnsi" w:hAnsiTheme="minorHAnsi" w:cstheme="minorHAnsi"/>
          <w:sz w:val="22"/>
          <w:szCs w:val="22"/>
          <w:lang w:val="de-AT"/>
        </w:rPr>
        <w:t xml:space="preserve"> bzw. </w:t>
      </w:r>
      <w:r w:rsidR="004B26FE">
        <w:rPr>
          <w:rFonts w:asciiTheme="minorHAnsi" w:hAnsiTheme="minorHAnsi" w:cstheme="minorHAnsi"/>
          <w:sz w:val="22"/>
          <w:szCs w:val="22"/>
          <w:lang w:val="de-AT"/>
        </w:rPr>
        <w:t xml:space="preserve">„Trifft </w:t>
      </w:r>
      <w:r w:rsidR="00C571CA" w:rsidRPr="00AF7FB6">
        <w:rPr>
          <w:rFonts w:asciiTheme="minorHAnsi" w:hAnsiTheme="minorHAnsi" w:cstheme="minorHAnsi"/>
          <w:sz w:val="22"/>
          <w:szCs w:val="22"/>
          <w:lang w:val="de-AT"/>
        </w:rPr>
        <w:t>eher nicht zu</w:t>
      </w:r>
      <w:r w:rsidR="004B26FE">
        <w:rPr>
          <w:rFonts w:asciiTheme="minorHAnsi" w:hAnsiTheme="minorHAnsi" w:cstheme="minorHAnsi"/>
          <w:sz w:val="22"/>
          <w:szCs w:val="22"/>
          <w:lang w:val="de-AT"/>
        </w:rPr>
        <w:t>“</w:t>
      </w:r>
      <w:r w:rsidR="00C571CA" w:rsidRPr="00AF7FB6">
        <w:rPr>
          <w:rFonts w:asciiTheme="minorHAnsi" w:hAnsiTheme="minorHAnsi" w:cstheme="minorHAnsi"/>
          <w:sz w:val="22"/>
          <w:szCs w:val="22"/>
          <w:lang w:val="de-AT"/>
        </w:rPr>
        <w:t>)</w:t>
      </w:r>
      <w:r w:rsidR="005333EE">
        <w:rPr>
          <w:rFonts w:asciiTheme="minorHAnsi" w:hAnsiTheme="minorHAnsi" w:cstheme="minorHAnsi"/>
          <w:sz w:val="22"/>
          <w:szCs w:val="22"/>
          <w:lang w:val="de-AT"/>
        </w:rPr>
        <w:t>.</w:t>
      </w:r>
    </w:p>
    <w:p w:rsidR="00C725E9" w:rsidRPr="00AF7FB6" w:rsidRDefault="00C725E9" w:rsidP="008637E1">
      <w:pPr>
        <w:spacing w:line="270" w:lineRule="atLeast"/>
        <w:jc w:val="both"/>
        <w:rPr>
          <w:rFonts w:asciiTheme="minorHAnsi" w:hAnsiTheme="minorHAnsi" w:cstheme="minorHAnsi"/>
          <w:b/>
          <w:sz w:val="22"/>
          <w:szCs w:val="22"/>
          <w:lang w:val="de-AT"/>
        </w:rPr>
      </w:pPr>
    </w:p>
    <w:p w:rsidR="00E204A2" w:rsidRPr="00AF7FB6" w:rsidRDefault="00E204A2" w:rsidP="00E204A2">
      <w:pPr>
        <w:pStyle w:val="Listenabsatz"/>
        <w:numPr>
          <w:ilvl w:val="0"/>
          <w:numId w:val="4"/>
        </w:numPr>
        <w:spacing w:line="270" w:lineRule="atLeast"/>
        <w:jc w:val="both"/>
        <w:rPr>
          <w:rFonts w:asciiTheme="minorHAnsi" w:hAnsiTheme="minorHAnsi" w:cstheme="minorHAnsi"/>
          <w:b/>
          <w:sz w:val="22"/>
          <w:szCs w:val="22"/>
          <w:lang w:val="de-AT"/>
        </w:rPr>
      </w:pPr>
      <w:r w:rsidRPr="00AF7FB6">
        <w:rPr>
          <w:rFonts w:asciiTheme="minorHAnsi" w:hAnsiTheme="minorHAnsi" w:cstheme="minorHAnsi"/>
          <w:b/>
          <w:sz w:val="22"/>
          <w:szCs w:val="22"/>
          <w:lang w:val="de-AT"/>
        </w:rPr>
        <w:t xml:space="preserve">Jugendliche gestalten Gesellschaft </w:t>
      </w:r>
    </w:p>
    <w:p w:rsidR="00E204A2" w:rsidRPr="002C79B8" w:rsidRDefault="00701D60" w:rsidP="005E6AFA">
      <w:pPr>
        <w:spacing w:line="270" w:lineRule="atLeast"/>
        <w:rPr>
          <w:rFonts w:asciiTheme="minorHAnsi" w:hAnsiTheme="minorHAnsi" w:cstheme="minorHAnsi"/>
          <w:b/>
          <w:sz w:val="22"/>
          <w:szCs w:val="22"/>
          <w:lang w:val="de-AT"/>
        </w:rPr>
      </w:pPr>
      <w:r>
        <w:rPr>
          <w:rFonts w:asciiTheme="minorHAnsi" w:hAnsiTheme="minorHAnsi" w:cstheme="minorHAnsi"/>
          <w:sz w:val="22"/>
          <w:szCs w:val="22"/>
          <w:lang w:val="de-AT"/>
        </w:rPr>
        <w:t>Mit der</w:t>
      </w:r>
      <w:r w:rsidR="00C725E9" w:rsidRPr="00AF7FB6">
        <w:rPr>
          <w:rFonts w:asciiTheme="minorHAnsi" w:hAnsiTheme="minorHAnsi" w:cstheme="minorHAnsi"/>
          <w:sz w:val="22"/>
          <w:szCs w:val="22"/>
          <w:lang w:val="de-AT"/>
        </w:rPr>
        <w:t xml:space="preserve"> Aussage</w:t>
      </w:r>
      <w:r>
        <w:rPr>
          <w:rFonts w:asciiTheme="minorHAnsi" w:hAnsiTheme="minorHAnsi" w:cstheme="minorHAnsi"/>
          <w:sz w:val="22"/>
          <w:szCs w:val="22"/>
          <w:lang w:val="de-AT"/>
        </w:rPr>
        <w:t>:</w:t>
      </w:r>
      <w:r w:rsidR="00C725E9" w:rsidRPr="00AF7FB6">
        <w:rPr>
          <w:rFonts w:asciiTheme="minorHAnsi" w:hAnsiTheme="minorHAnsi" w:cstheme="minorHAnsi"/>
          <w:sz w:val="22"/>
          <w:szCs w:val="22"/>
          <w:lang w:val="de-AT"/>
        </w:rPr>
        <w:t xml:space="preserve"> „Ich fühle mich von der Politik</w:t>
      </w:r>
      <w:r>
        <w:rPr>
          <w:rFonts w:asciiTheme="minorHAnsi" w:hAnsiTheme="minorHAnsi" w:cstheme="minorHAnsi"/>
          <w:sz w:val="22"/>
          <w:szCs w:val="22"/>
          <w:lang w:val="de-AT"/>
        </w:rPr>
        <w:t xml:space="preserve"> gut verstanden und vertreten“, soll überprüft werden, </w:t>
      </w:r>
      <w:r w:rsidR="00C725E9" w:rsidRPr="00AF7FB6">
        <w:rPr>
          <w:rFonts w:asciiTheme="minorHAnsi" w:hAnsiTheme="minorHAnsi" w:cstheme="minorHAnsi"/>
          <w:sz w:val="22"/>
          <w:szCs w:val="22"/>
          <w:lang w:val="de-AT"/>
        </w:rPr>
        <w:t xml:space="preserve">ob politische Entscheidungen die Interessen der Jugendlichen berücksichtigen und wie weit </w:t>
      </w:r>
      <w:r w:rsidR="005E6AFA">
        <w:rPr>
          <w:rFonts w:asciiTheme="minorHAnsi" w:hAnsiTheme="minorHAnsi" w:cstheme="minorHAnsi"/>
          <w:sz w:val="22"/>
          <w:szCs w:val="22"/>
          <w:lang w:val="de-AT"/>
        </w:rPr>
        <w:br/>
      </w:r>
      <w:r w:rsidR="00C725E9" w:rsidRPr="00AF7FB6">
        <w:rPr>
          <w:rFonts w:asciiTheme="minorHAnsi" w:hAnsiTheme="minorHAnsi" w:cstheme="minorHAnsi"/>
          <w:sz w:val="22"/>
          <w:szCs w:val="22"/>
          <w:lang w:val="de-AT"/>
        </w:rPr>
        <w:t>Jugendliche an dem politischen Geschehen interessiert sind.</w:t>
      </w:r>
      <w:r w:rsidR="00622D35">
        <w:rPr>
          <w:rFonts w:asciiTheme="minorHAnsi" w:hAnsiTheme="minorHAnsi" w:cstheme="minorHAnsi"/>
          <w:sz w:val="22"/>
          <w:szCs w:val="22"/>
          <w:lang w:val="de-AT"/>
        </w:rPr>
        <w:t xml:space="preserve"> </w:t>
      </w:r>
      <w:r w:rsidR="00C725E9" w:rsidRPr="00AF7FB6">
        <w:rPr>
          <w:rFonts w:asciiTheme="minorHAnsi" w:hAnsiTheme="minorHAnsi" w:cstheme="minorHAnsi"/>
          <w:sz w:val="22"/>
          <w:szCs w:val="22"/>
          <w:lang w:val="de-AT"/>
        </w:rPr>
        <w:t xml:space="preserve">Der Großteil der Befragten stimmt dieser Aussage gar nicht zu. Es wird vor allem mehr Verständnis für die aktuelle Situation der Jugendlichen gefordert. Auffällig ist, dass in vielen Projekten die Teilnehmenden sehr wenig über die aktuelle politische Lage sowie über politische Geschehen informiert sind. Hinzu kommt, dass ein Teil der </w:t>
      </w:r>
      <w:r w:rsidR="005E6AFA">
        <w:rPr>
          <w:rFonts w:asciiTheme="minorHAnsi" w:hAnsiTheme="minorHAnsi" w:cstheme="minorHAnsi"/>
          <w:sz w:val="22"/>
          <w:szCs w:val="22"/>
          <w:lang w:val="de-AT"/>
        </w:rPr>
        <w:br/>
      </w:r>
      <w:r w:rsidR="00C725E9" w:rsidRPr="00AF7FB6">
        <w:rPr>
          <w:rFonts w:asciiTheme="minorHAnsi" w:hAnsiTheme="minorHAnsi" w:cstheme="minorHAnsi"/>
          <w:sz w:val="22"/>
          <w:szCs w:val="22"/>
          <w:lang w:val="de-AT"/>
        </w:rPr>
        <w:t xml:space="preserve">Jugendlichen nichts mit der Politik zu tun haben will und diese als eher uninteressant </w:t>
      </w:r>
      <w:r w:rsidR="00500006">
        <w:rPr>
          <w:rFonts w:asciiTheme="minorHAnsi" w:hAnsiTheme="minorHAnsi" w:cstheme="minorHAnsi"/>
          <w:sz w:val="22"/>
          <w:szCs w:val="22"/>
          <w:lang w:val="de-AT"/>
        </w:rPr>
        <w:t>wahrnimmt</w:t>
      </w:r>
      <w:r w:rsidR="00C725E9" w:rsidRPr="00AF7FB6">
        <w:rPr>
          <w:rFonts w:asciiTheme="minorHAnsi" w:hAnsiTheme="minorHAnsi" w:cstheme="minorHAnsi"/>
          <w:sz w:val="22"/>
          <w:szCs w:val="22"/>
          <w:lang w:val="de-AT"/>
        </w:rPr>
        <w:t>. Im Gegensatz dazu w</w:t>
      </w:r>
      <w:r w:rsidR="00C725E9" w:rsidRPr="00C725E9">
        <w:rPr>
          <w:rFonts w:asciiTheme="minorHAnsi" w:hAnsiTheme="minorHAnsi" w:cstheme="minorHAnsi"/>
          <w:sz w:val="22"/>
          <w:szCs w:val="22"/>
          <w:lang w:val="de-AT"/>
        </w:rPr>
        <w:t xml:space="preserve">ünscht sich eine andere Gruppe der Teilnehmenden mehr politische Bildung in den Programmen, um in der Tagespolitik mitreden und sich einen Überblick über die Aufgaben und Entscheidungen der Politikerinnen und Politiker machen zu können. </w:t>
      </w:r>
      <w:r w:rsidR="00E204A2" w:rsidRPr="00C725E9">
        <w:rPr>
          <w:rFonts w:asciiTheme="minorHAnsi" w:hAnsiTheme="minorHAnsi" w:cstheme="minorHAnsi"/>
          <w:sz w:val="22"/>
          <w:szCs w:val="22"/>
          <w:lang w:val="de-AT"/>
        </w:rPr>
        <w:t xml:space="preserve">Allgemein erhoffen sich die Jugendlichen </w:t>
      </w:r>
      <w:r w:rsidR="00E204A2" w:rsidRPr="002C79B8">
        <w:rPr>
          <w:rFonts w:asciiTheme="minorHAnsi" w:hAnsiTheme="minorHAnsi" w:cstheme="minorHAnsi"/>
          <w:b/>
          <w:sz w:val="22"/>
          <w:szCs w:val="22"/>
          <w:lang w:val="de-AT"/>
        </w:rPr>
        <w:t xml:space="preserve">weniger Rassismus und Diskriminierung sowie mehr Verständnis von Seiten der Politik für </w:t>
      </w:r>
      <w:r w:rsidR="005A1433">
        <w:rPr>
          <w:rFonts w:asciiTheme="minorHAnsi" w:hAnsiTheme="minorHAnsi" w:cstheme="minorHAnsi"/>
          <w:b/>
          <w:sz w:val="22"/>
          <w:szCs w:val="22"/>
          <w:lang w:val="de-AT"/>
        </w:rPr>
        <w:t>ihre</w:t>
      </w:r>
      <w:r w:rsidR="00E204A2" w:rsidRPr="002C79B8">
        <w:rPr>
          <w:rFonts w:asciiTheme="minorHAnsi" w:hAnsiTheme="minorHAnsi" w:cstheme="minorHAnsi"/>
          <w:b/>
          <w:sz w:val="22"/>
          <w:szCs w:val="22"/>
          <w:lang w:val="de-AT"/>
        </w:rPr>
        <w:t xml:space="preserve"> aktuelle Situation. </w:t>
      </w:r>
    </w:p>
    <w:p w:rsidR="00E204A2" w:rsidRDefault="00E204A2" w:rsidP="008637E1">
      <w:pPr>
        <w:spacing w:line="270" w:lineRule="atLeast"/>
        <w:jc w:val="both"/>
        <w:rPr>
          <w:rFonts w:asciiTheme="minorHAnsi" w:hAnsiTheme="minorHAnsi" w:cstheme="minorHAnsi"/>
          <w:sz w:val="22"/>
          <w:szCs w:val="22"/>
          <w:lang w:val="de-AT"/>
        </w:rPr>
      </w:pPr>
    </w:p>
    <w:p w:rsidR="004B3F79" w:rsidRPr="00AF7FB6" w:rsidRDefault="00E204A2" w:rsidP="005E6AFA">
      <w:pPr>
        <w:spacing w:line="270" w:lineRule="atLeast"/>
        <w:rPr>
          <w:rFonts w:asciiTheme="minorHAnsi" w:hAnsiTheme="minorHAnsi" w:cstheme="minorHAnsi"/>
          <w:color w:val="808080" w:themeColor="background1" w:themeShade="80"/>
          <w:sz w:val="22"/>
          <w:szCs w:val="22"/>
          <w:lang w:val="de-AT"/>
        </w:rPr>
      </w:pPr>
      <w:r w:rsidRPr="00AF7FB6">
        <w:rPr>
          <w:rFonts w:asciiTheme="minorHAnsi" w:hAnsiTheme="minorHAnsi" w:cstheme="minorHAnsi"/>
          <w:color w:val="808080" w:themeColor="background1" w:themeShade="80"/>
          <w:sz w:val="22"/>
          <w:szCs w:val="22"/>
          <w:lang w:val="de-AT"/>
        </w:rPr>
        <w:lastRenderedPageBreak/>
        <w:t xml:space="preserve">Die </w:t>
      </w:r>
      <w:r w:rsidR="009C0240" w:rsidRPr="00AF7FB6">
        <w:rPr>
          <w:rFonts w:asciiTheme="minorHAnsi" w:hAnsiTheme="minorHAnsi" w:cstheme="minorHAnsi"/>
          <w:color w:val="808080" w:themeColor="background1" w:themeShade="80"/>
          <w:sz w:val="22"/>
          <w:szCs w:val="22"/>
          <w:lang w:val="de-AT"/>
        </w:rPr>
        <w:t>Trainerinnen</w:t>
      </w:r>
      <w:r w:rsidRPr="00AF7FB6">
        <w:rPr>
          <w:rFonts w:asciiTheme="minorHAnsi" w:hAnsiTheme="minorHAnsi" w:cstheme="minorHAnsi"/>
          <w:color w:val="808080" w:themeColor="background1" w:themeShade="80"/>
          <w:sz w:val="22"/>
          <w:szCs w:val="22"/>
          <w:lang w:val="de-AT"/>
        </w:rPr>
        <w:t xml:space="preserve"> </w:t>
      </w:r>
      <w:r w:rsidR="009C0240">
        <w:rPr>
          <w:rFonts w:asciiTheme="minorHAnsi" w:hAnsiTheme="minorHAnsi" w:cstheme="minorHAnsi"/>
          <w:color w:val="808080" w:themeColor="background1" w:themeShade="80"/>
          <w:sz w:val="22"/>
          <w:szCs w:val="22"/>
          <w:lang w:val="de-AT"/>
        </w:rPr>
        <w:t xml:space="preserve">und Trainer </w:t>
      </w:r>
      <w:r w:rsidRPr="00AF7FB6">
        <w:rPr>
          <w:rFonts w:asciiTheme="minorHAnsi" w:hAnsiTheme="minorHAnsi" w:cstheme="minorHAnsi"/>
          <w:color w:val="808080" w:themeColor="background1" w:themeShade="80"/>
          <w:sz w:val="22"/>
          <w:szCs w:val="22"/>
          <w:lang w:val="de-AT"/>
        </w:rPr>
        <w:t>bewerten d</w:t>
      </w:r>
      <w:r w:rsidR="002553F9" w:rsidRPr="00AF7FB6">
        <w:rPr>
          <w:rFonts w:asciiTheme="minorHAnsi" w:hAnsiTheme="minorHAnsi" w:cstheme="minorHAnsi"/>
          <w:color w:val="808080" w:themeColor="background1" w:themeShade="80"/>
          <w:sz w:val="22"/>
          <w:szCs w:val="22"/>
          <w:lang w:val="de-AT"/>
        </w:rPr>
        <w:t xml:space="preserve">ie Aussage „Die Jugendlichen zeigen sich interessiert, wenn über gesellschaftspolitische Themen diskutiert </w:t>
      </w:r>
      <w:r w:rsidRPr="00AF7FB6">
        <w:rPr>
          <w:rFonts w:asciiTheme="minorHAnsi" w:hAnsiTheme="minorHAnsi" w:cstheme="minorHAnsi"/>
          <w:color w:val="808080" w:themeColor="background1" w:themeShade="80"/>
          <w:sz w:val="22"/>
          <w:szCs w:val="22"/>
          <w:lang w:val="de-AT"/>
        </w:rPr>
        <w:t>wird“</w:t>
      </w:r>
      <w:r w:rsidR="002553F9" w:rsidRPr="00AF7FB6">
        <w:rPr>
          <w:rFonts w:asciiTheme="minorHAnsi" w:hAnsiTheme="minorHAnsi" w:cstheme="minorHAnsi"/>
          <w:color w:val="808080" w:themeColor="background1" w:themeShade="80"/>
          <w:sz w:val="22"/>
          <w:szCs w:val="22"/>
          <w:lang w:val="de-AT"/>
        </w:rPr>
        <w:t xml:space="preserve"> vorsichtig</w:t>
      </w:r>
      <w:r w:rsidRPr="00AF7FB6">
        <w:rPr>
          <w:rFonts w:asciiTheme="minorHAnsi" w:hAnsiTheme="minorHAnsi" w:cstheme="minorHAnsi"/>
          <w:color w:val="808080" w:themeColor="background1" w:themeShade="80"/>
          <w:sz w:val="22"/>
          <w:szCs w:val="22"/>
          <w:lang w:val="de-AT"/>
        </w:rPr>
        <w:t xml:space="preserve">. Bei dieser Aussage wurde am wenigsten </w:t>
      </w:r>
      <w:r w:rsidR="009C0240" w:rsidRPr="00AF7FB6">
        <w:rPr>
          <w:rFonts w:asciiTheme="minorHAnsi" w:hAnsiTheme="minorHAnsi" w:cstheme="minorHAnsi"/>
          <w:color w:val="808080" w:themeColor="background1" w:themeShade="80"/>
          <w:sz w:val="22"/>
          <w:szCs w:val="22"/>
          <w:lang w:val="de-AT"/>
        </w:rPr>
        <w:t>die klaren Bewertungen</w:t>
      </w:r>
      <w:r w:rsidR="002553F9" w:rsidRPr="00AF7FB6">
        <w:rPr>
          <w:rFonts w:asciiTheme="minorHAnsi" w:hAnsiTheme="minorHAnsi" w:cstheme="minorHAnsi"/>
          <w:color w:val="808080" w:themeColor="background1" w:themeShade="80"/>
          <w:sz w:val="22"/>
          <w:szCs w:val="22"/>
          <w:lang w:val="de-AT"/>
        </w:rPr>
        <w:t xml:space="preserve"> „trifft zu“ und „trifft nicht zu“ gewählt. 87</w:t>
      </w:r>
      <w:r w:rsidR="005E6AFA">
        <w:rPr>
          <w:rFonts w:asciiTheme="minorHAnsi" w:hAnsiTheme="minorHAnsi" w:cstheme="minorHAnsi"/>
          <w:color w:val="808080" w:themeColor="background1" w:themeShade="80"/>
          <w:sz w:val="22"/>
          <w:szCs w:val="22"/>
          <w:lang w:val="de-AT"/>
        </w:rPr>
        <w:t xml:space="preserve"> </w:t>
      </w:r>
      <w:r w:rsidR="002553F9" w:rsidRPr="00AF7FB6">
        <w:rPr>
          <w:rFonts w:asciiTheme="minorHAnsi" w:hAnsiTheme="minorHAnsi" w:cstheme="minorHAnsi"/>
          <w:color w:val="808080" w:themeColor="background1" w:themeShade="80"/>
          <w:sz w:val="22"/>
          <w:szCs w:val="22"/>
          <w:lang w:val="de-AT"/>
        </w:rPr>
        <w:t xml:space="preserve">% der Befragten </w:t>
      </w:r>
      <w:r w:rsidRPr="00AF7FB6">
        <w:rPr>
          <w:rFonts w:asciiTheme="minorHAnsi" w:hAnsiTheme="minorHAnsi" w:cstheme="minorHAnsi"/>
          <w:color w:val="808080" w:themeColor="background1" w:themeShade="80"/>
          <w:sz w:val="22"/>
          <w:szCs w:val="22"/>
          <w:lang w:val="de-AT"/>
        </w:rPr>
        <w:t xml:space="preserve">lagen </w:t>
      </w:r>
      <w:r w:rsidR="002553F9" w:rsidRPr="00AF7FB6">
        <w:rPr>
          <w:rFonts w:asciiTheme="minorHAnsi" w:hAnsiTheme="minorHAnsi" w:cstheme="minorHAnsi"/>
          <w:color w:val="808080" w:themeColor="background1" w:themeShade="80"/>
          <w:sz w:val="22"/>
          <w:szCs w:val="22"/>
          <w:lang w:val="de-AT"/>
        </w:rPr>
        <w:t xml:space="preserve">bei </w:t>
      </w:r>
      <w:r w:rsidR="005E6AFA">
        <w:rPr>
          <w:rFonts w:asciiTheme="minorHAnsi" w:hAnsiTheme="minorHAnsi" w:cstheme="minorHAnsi"/>
          <w:color w:val="808080" w:themeColor="background1" w:themeShade="80"/>
          <w:sz w:val="22"/>
          <w:szCs w:val="22"/>
          <w:lang w:val="de-AT"/>
        </w:rPr>
        <w:br/>
      </w:r>
      <w:r w:rsidR="002553F9" w:rsidRPr="00AF7FB6">
        <w:rPr>
          <w:rFonts w:asciiTheme="minorHAnsi" w:hAnsiTheme="minorHAnsi" w:cstheme="minorHAnsi"/>
          <w:color w:val="808080" w:themeColor="background1" w:themeShade="80"/>
          <w:sz w:val="22"/>
          <w:szCs w:val="22"/>
          <w:lang w:val="de-AT"/>
        </w:rPr>
        <w:t>dieser Frage eher im Mittelbereich</w:t>
      </w:r>
      <w:r w:rsidR="006E09EA" w:rsidRPr="00AF7FB6">
        <w:rPr>
          <w:rFonts w:asciiTheme="minorHAnsi" w:hAnsiTheme="minorHAnsi" w:cstheme="minorHAnsi"/>
          <w:color w:val="808080" w:themeColor="background1" w:themeShade="80"/>
          <w:sz w:val="22"/>
          <w:szCs w:val="22"/>
          <w:lang w:val="de-AT"/>
        </w:rPr>
        <w:t xml:space="preserve"> der Antwortmöglichkeiten.</w:t>
      </w:r>
    </w:p>
    <w:p w:rsidR="006E09EA" w:rsidRPr="00AF7FB6" w:rsidRDefault="006E09EA" w:rsidP="008637E1">
      <w:pPr>
        <w:spacing w:line="270" w:lineRule="atLeast"/>
        <w:jc w:val="both"/>
        <w:rPr>
          <w:rFonts w:asciiTheme="minorHAnsi" w:hAnsiTheme="minorHAnsi" w:cstheme="minorHAnsi"/>
          <w:strike/>
          <w:sz w:val="22"/>
          <w:szCs w:val="22"/>
          <w:lang w:val="de-AT"/>
        </w:rPr>
      </w:pPr>
    </w:p>
    <w:p w:rsidR="004B3F79" w:rsidRPr="00AF7FB6" w:rsidRDefault="006E09EA" w:rsidP="006E09EA">
      <w:pPr>
        <w:shd w:val="clear" w:color="auto" w:fill="D9D9D9" w:themeFill="background1" w:themeFillShade="D9"/>
        <w:spacing w:line="270" w:lineRule="atLeast"/>
        <w:jc w:val="both"/>
        <w:rPr>
          <w:rFonts w:asciiTheme="minorHAnsi" w:hAnsiTheme="minorHAnsi" w:cstheme="minorHAnsi"/>
          <w:b/>
          <w:sz w:val="22"/>
          <w:szCs w:val="22"/>
          <w:lang w:val="de-AT"/>
        </w:rPr>
      </w:pPr>
      <w:r w:rsidRPr="00AF7FB6">
        <w:rPr>
          <w:rFonts w:asciiTheme="minorHAnsi" w:hAnsiTheme="minorHAnsi" w:cstheme="minorHAnsi"/>
          <w:b/>
          <w:sz w:val="28"/>
          <w:szCs w:val="28"/>
          <w:lang w:val="de-AT"/>
        </w:rPr>
        <w:t>I</w:t>
      </w:r>
      <w:r w:rsidR="004B3F79" w:rsidRPr="00AF7FB6">
        <w:rPr>
          <w:rFonts w:asciiTheme="minorHAnsi" w:hAnsiTheme="minorHAnsi" w:cstheme="minorHAnsi"/>
          <w:b/>
          <w:sz w:val="28"/>
          <w:szCs w:val="28"/>
          <w:lang w:val="de-AT"/>
        </w:rPr>
        <w:t>deen und Vorschläge für die Gestaltung des Einstiegs in die Arbeitswelt</w:t>
      </w:r>
    </w:p>
    <w:p w:rsidR="00FE6B55" w:rsidRDefault="00C725E9" w:rsidP="005E6AFA">
      <w:pPr>
        <w:spacing w:line="270" w:lineRule="atLeast"/>
        <w:rPr>
          <w:rFonts w:asciiTheme="minorHAnsi" w:hAnsiTheme="minorHAnsi" w:cstheme="minorHAnsi"/>
          <w:sz w:val="22"/>
          <w:szCs w:val="22"/>
          <w:lang w:val="de-AT"/>
        </w:rPr>
      </w:pPr>
      <w:r w:rsidRPr="00AF7FB6">
        <w:rPr>
          <w:rFonts w:asciiTheme="minorHAnsi" w:hAnsiTheme="minorHAnsi" w:cstheme="minorHAnsi"/>
          <w:sz w:val="22"/>
          <w:szCs w:val="22"/>
          <w:lang w:val="de-AT"/>
        </w:rPr>
        <w:t xml:space="preserve">Im dritten Teil des Workshops haben die Jugendlichen die für sie wichtigsten Erkenntnisse und Anliegen </w:t>
      </w:r>
      <w:r w:rsidRPr="00C725E9">
        <w:rPr>
          <w:rFonts w:asciiTheme="minorHAnsi" w:hAnsiTheme="minorHAnsi" w:cstheme="minorHAnsi"/>
          <w:sz w:val="22"/>
          <w:szCs w:val="22"/>
          <w:lang w:val="de-AT"/>
        </w:rPr>
        <w:t xml:space="preserve">nochmals zusammengefasst. Insgesamt kann festgellt werden, dass sich die befragten Personen eine </w:t>
      </w:r>
      <w:r w:rsidRPr="00E204A2">
        <w:rPr>
          <w:rFonts w:asciiTheme="minorHAnsi" w:hAnsiTheme="minorHAnsi" w:cstheme="minorHAnsi"/>
          <w:b/>
          <w:sz w:val="22"/>
          <w:szCs w:val="22"/>
          <w:lang w:val="de-AT"/>
        </w:rPr>
        <w:t>höhere finanzielle Unterstützung</w:t>
      </w:r>
      <w:r w:rsidRPr="00C725E9">
        <w:rPr>
          <w:rFonts w:asciiTheme="minorHAnsi" w:hAnsiTheme="minorHAnsi" w:cstheme="minorHAnsi"/>
          <w:sz w:val="22"/>
          <w:szCs w:val="22"/>
          <w:lang w:val="de-AT"/>
        </w:rPr>
        <w:t>, welche a</w:t>
      </w:r>
      <w:r w:rsidR="00B03FD4">
        <w:rPr>
          <w:rFonts w:asciiTheme="minorHAnsi" w:hAnsiTheme="minorHAnsi" w:cstheme="minorHAnsi"/>
          <w:sz w:val="22"/>
          <w:szCs w:val="22"/>
          <w:lang w:val="de-AT"/>
        </w:rPr>
        <w:t>n</w:t>
      </w:r>
      <w:r w:rsidRPr="00C725E9">
        <w:rPr>
          <w:rFonts w:asciiTheme="minorHAnsi" w:hAnsiTheme="minorHAnsi" w:cstheme="minorHAnsi"/>
          <w:sz w:val="22"/>
          <w:szCs w:val="22"/>
          <w:lang w:val="de-AT"/>
        </w:rPr>
        <w:t xml:space="preserve"> die individuelle Situation angepasst wird, </w:t>
      </w:r>
      <w:r w:rsidR="005E6AFA">
        <w:rPr>
          <w:rFonts w:asciiTheme="minorHAnsi" w:hAnsiTheme="minorHAnsi" w:cstheme="minorHAnsi"/>
          <w:sz w:val="22"/>
          <w:szCs w:val="22"/>
          <w:lang w:val="de-AT"/>
        </w:rPr>
        <w:br/>
      </w:r>
      <w:r w:rsidRPr="00C725E9">
        <w:rPr>
          <w:rFonts w:asciiTheme="minorHAnsi" w:hAnsiTheme="minorHAnsi" w:cstheme="minorHAnsi"/>
          <w:sz w:val="22"/>
          <w:szCs w:val="22"/>
          <w:lang w:val="de-AT"/>
        </w:rPr>
        <w:t xml:space="preserve">wünschen. Dabei sollen die familiären Unterstützungen sowie Selbsterhaltungskosten mitberechnet werden. Zudem wollen die Jugendlichen </w:t>
      </w:r>
      <w:r w:rsidRPr="00E204A2">
        <w:rPr>
          <w:rFonts w:asciiTheme="minorHAnsi" w:hAnsiTheme="minorHAnsi" w:cstheme="minorHAnsi"/>
          <w:b/>
          <w:sz w:val="22"/>
          <w:szCs w:val="22"/>
          <w:lang w:val="de-AT"/>
        </w:rPr>
        <w:t>mehr Berufe kennenlernen</w:t>
      </w:r>
      <w:r w:rsidRPr="00C725E9">
        <w:rPr>
          <w:rFonts w:asciiTheme="minorHAnsi" w:hAnsiTheme="minorHAnsi" w:cstheme="minorHAnsi"/>
          <w:sz w:val="22"/>
          <w:szCs w:val="22"/>
          <w:lang w:val="de-AT"/>
        </w:rPr>
        <w:t xml:space="preserve"> und die Zeit in dem jeweiligen Kurs mit </w:t>
      </w:r>
      <w:r w:rsidRPr="00E204A2">
        <w:rPr>
          <w:rFonts w:asciiTheme="minorHAnsi" w:hAnsiTheme="minorHAnsi" w:cstheme="minorHAnsi"/>
          <w:b/>
          <w:sz w:val="22"/>
          <w:szCs w:val="22"/>
          <w:lang w:val="de-AT"/>
        </w:rPr>
        <w:t>sinnvollen Tätigkeiten</w:t>
      </w:r>
      <w:r w:rsidRPr="00C725E9">
        <w:rPr>
          <w:rFonts w:asciiTheme="minorHAnsi" w:hAnsiTheme="minorHAnsi" w:cstheme="minorHAnsi"/>
          <w:sz w:val="22"/>
          <w:szCs w:val="22"/>
          <w:lang w:val="de-AT"/>
        </w:rPr>
        <w:t xml:space="preserve"> wie Bewerbungen abschicken oder Betriebe besichtigen nutzen.</w:t>
      </w:r>
    </w:p>
    <w:p w:rsidR="006E09EA" w:rsidRDefault="006E09EA" w:rsidP="005E6AFA">
      <w:pPr>
        <w:spacing w:line="270" w:lineRule="atLeast"/>
        <w:rPr>
          <w:rFonts w:asciiTheme="minorHAnsi" w:hAnsiTheme="minorHAnsi" w:cstheme="minorHAnsi"/>
          <w:sz w:val="22"/>
          <w:szCs w:val="22"/>
          <w:lang w:val="de-AT"/>
        </w:rPr>
      </w:pPr>
    </w:p>
    <w:p w:rsidR="006E09EA" w:rsidRDefault="006E09EA" w:rsidP="005E6AFA">
      <w:pPr>
        <w:spacing w:line="270" w:lineRule="atLeast"/>
        <w:rPr>
          <w:rFonts w:asciiTheme="minorHAnsi" w:hAnsiTheme="minorHAnsi" w:cstheme="minorHAnsi"/>
          <w:sz w:val="22"/>
          <w:szCs w:val="22"/>
          <w:lang w:val="de-AT"/>
        </w:rPr>
      </w:pPr>
      <w:r>
        <w:rPr>
          <w:rFonts w:asciiTheme="minorHAnsi" w:hAnsiTheme="minorHAnsi" w:cstheme="minorHAnsi"/>
          <w:sz w:val="22"/>
          <w:szCs w:val="22"/>
          <w:lang w:val="de-AT"/>
        </w:rPr>
        <w:t xml:space="preserve">In Anschluss an die Präsentation dieser Ergebnisse am 22. Mai im Ursulinensaal </w:t>
      </w:r>
      <w:r w:rsidR="00B37408">
        <w:rPr>
          <w:rFonts w:asciiTheme="minorHAnsi" w:hAnsiTheme="minorHAnsi" w:cstheme="minorHAnsi"/>
          <w:sz w:val="22"/>
          <w:szCs w:val="22"/>
          <w:lang w:val="de-AT"/>
        </w:rPr>
        <w:t xml:space="preserve">sind </w:t>
      </w:r>
      <w:r>
        <w:rPr>
          <w:rFonts w:asciiTheme="minorHAnsi" w:hAnsiTheme="minorHAnsi" w:cstheme="minorHAnsi"/>
          <w:sz w:val="22"/>
          <w:szCs w:val="22"/>
          <w:lang w:val="de-AT"/>
        </w:rPr>
        <w:t>ca. 1</w:t>
      </w:r>
      <w:r w:rsidR="00B37408">
        <w:rPr>
          <w:rFonts w:asciiTheme="minorHAnsi" w:hAnsiTheme="minorHAnsi" w:cstheme="minorHAnsi"/>
          <w:sz w:val="22"/>
          <w:szCs w:val="22"/>
          <w:lang w:val="de-AT"/>
        </w:rPr>
        <w:t>2</w:t>
      </w:r>
      <w:r>
        <w:rPr>
          <w:rFonts w:asciiTheme="minorHAnsi" w:hAnsiTheme="minorHAnsi" w:cstheme="minorHAnsi"/>
          <w:sz w:val="22"/>
          <w:szCs w:val="22"/>
          <w:lang w:val="de-AT"/>
        </w:rPr>
        <w:t xml:space="preserve">0 </w:t>
      </w:r>
      <w:r w:rsidR="005E6AFA">
        <w:rPr>
          <w:rFonts w:asciiTheme="minorHAnsi" w:hAnsiTheme="minorHAnsi" w:cstheme="minorHAnsi"/>
          <w:sz w:val="22"/>
          <w:szCs w:val="22"/>
          <w:lang w:val="de-AT"/>
        </w:rPr>
        <w:br/>
      </w:r>
      <w:r>
        <w:rPr>
          <w:rFonts w:asciiTheme="minorHAnsi" w:hAnsiTheme="minorHAnsi" w:cstheme="minorHAnsi"/>
          <w:sz w:val="22"/>
          <w:szCs w:val="22"/>
          <w:lang w:val="de-AT"/>
        </w:rPr>
        <w:t>an</w:t>
      </w:r>
      <w:r w:rsidR="00E761ED">
        <w:rPr>
          <w:rFonts w:asciiTheme="minorHAnsi" w:hAnsiTheme="minorHAnsi" w:cstheme="minorHAnsi"/>
          <w:sz w:val="22"/>
          <w:szCs w:val="22"/>
          <w:lang w:val="de-AT"/>
        </w:rPr>
        <w:t>wesende</w:t>
      </w:r>
      <w:r>
        <w:rPr>
          <w:rFonts w:asciiTheme="minorHAnsi" w:hAnsiTheme="minorHAnsi" w:cstheme="minorHAnsi"/>
          <w:sz w:val="22"/>
          <w:szCs w:val="22"/>
          <w:lang w:val="de-AT"/>
        </w:rPr>
        <w:t xml:space="preserve"> Jugendlich</w:t>
      </w:r>
      <w:r w:rsidR="00E761ED">
        <w:rPr>
          <w:rFonts w:asciiTheme="minorHAnsi" w:hAnsiTheme="minorHAnsi" w:cstheme="minorHAnsi"/>
          <w:sz w:val="22"/>
          <w:szCs w:val="22"/>
          <w:lang w:val="de-AT"/>
        </w:rPr>
        <w:t>e aus ganz Oberösterreich mit den eingeladenen</w:t>
      </w:r>
      <w:r>
        <w:rPr>
          <w:rFonts w:asciiTheme="minorHAnsi" w:hAnsiTheme="minorHAnsi" w:cstheme="minorHAnsi"/>
          <w:sz w:val="22"/>
          <w:szCs w:val="22"/>
          <w:lang w:val="de-AT"/>
        </w:rPr>
        <w:t xml:space="preserve"> </w:t>
      </w:r>
      <w:r w:rsidR="009C0240">
        <w:rPr>
          <w:rFonts w:asciiTheme="minorHAnsi" w:hAnsiTheme="minorHAnsi" w:cstheme="minorHAnsi"/>
          <w:sz w:val="22"/>
          <w:szCs w:val="22"/>
          <w:lang w:val="de-AT"/>
        </w:rPr>
        <w:t>Vertreterinnen und Vertreter</w:t>
      </w:r>
      <w:r w:rsidR="00B03FD4">
        <w:rPr>
          <w:rFonts w:asciiTheme="minorHAnsi" w:hAnsiTheme="minorHAnsi" w:cstheme="minorHAnsi"/>
          <w:sz w:val="22"/>
          <w:szCs w:val="22"/>
          <w:lang w:val="de-AT"/>
        </w:rPr>
        <w:t>n</w:t>
      </w:r>
      <w:bookmarkStart w:id="0" w:name="_GoBack"/>
      <w:bookmarkEnd w:id="0"/>
      <w:r>
        <w:rPr>
          <w:rFonts w:asciiTheme="minorHAnsi" w:hAnsiTheme="minorHAnsi" w:cstheme="minorHAnsi"/>
          <w:sz w:val="22"/>
          <w:szCs w:val="22"/>
          <w:lang w:val="de-AT"/>
        </w:rPr>
        <w:t xml:space="preserve"> aus Politik und Kirche über </w:t>
      </w:r>
      <w:r w:rsidR="009C0240">
        <w:rPr>
          <w:rFonts w:asciiTheme="minorHAnsi" w:hAnsiTheme="minorHAnsi" w:cstheme="minorHAnsi"/>
          <w:sz w:val="22"/>
          <w:szCs w:val="22"/>
          <w:lang w:val="de-AT"/>
        </w:rPr>
        <w:t>ihre konkreten Ideen und</w:t>
      </w:r>
      <w:r>
        <w:rPr>
          <w:rFonts w:asciiTheme="minorHAnsi" w:hAnsiTheme="minorHAnsi" w:cstheme="minorHAnsi"/>
          <w:sz w:val="22"/>
          <w:szCs w:val="22"/>
          <w:lang w:val="de-AT"/>
        </w:rPr>
        <w:t xml:space="preserve"> Vor</w:t>
      </w:r>
      <w:r w:rsidR="009C0240">
        <w:rPr>
          <w:rFonts w:asciiTheme="minorHAnsi" w:hAnsiTheme="minorHAnsi" w:cstheme="minorHAnsi"/>
          <w:sz w:val="22"/>
          <w:szCs w:val="22"/>
          <w:lang w:val="de-AT"/>
        </w:rPr>
        <w:t>s</w:t>
      </w:r>
      <w:r>
        <w:rPr>
          <w:rFonts w:asciiTheme="minorHAnsi" w:hAnsiTheme="minorHAnsi" w:cstheme="minorHAnsi"/>
          <w:sz w:val="22"/>
          <w:szCs w:val="22"/>
          <w:lang w:val="de-AT"/>
        </w:rPr>
        <w:t xml:space="preserve">chläge zur </w:t>
      </w:r>
      <w:r w:rsidR="009C0240">
        <w:rPr>
          <w:rFonts w:asciiTheme="minorHAnsi" w:hAnsiTheme="minorHAnsi" w:cstheme="minorHAnsi"/>
          <w:sz w:val="22"/>
          <w:szCs w:val="22"/>
          <w:lang w:val="de-AT"/>
        </w:rPr>
        <w:t>Verbesserung</w:t>
      </w:r>
      <w:r>
        <w:rPr>
          <w:rFonts w:asciiTheme="minorHAnsi" w:hAnsiTheme="minorHAnsi" w:cstheme="minorHAnsi"/>
          <w:sz w:val="22"/>
          <w:szCs w:val="22"/>
          <w:lang w:val="de-AT"/>
        </w:rPr>
        <w:t xml:space="preserve"> ihrer Situation ins Gespräche </w:t>
      </w:r>
      <w:r w:rsidR="00B37408">
        <w:rPr>
          <w:rFonts w:asciiTheme="minorHAnsi" w:hAnsiTheme="minorHAnsi" w:cstheme="minorHAnsi"/>
          <w:sz w:val="22"/>
          <w:szCs w:val="22"/>
          <w:lang w:val="de-AT"/>
        </w:rPr>
        <w:t>ge</w:t>
      </w:r>
      <w:r>
        <w:rPr>
          <w:rFonts w:asciiTheme="minorHAnsi" w:hAnsiTheme="minorHAnsi" w:cstheme="minorHAnsi"/>
          <w:sz w:val="22"/>
          <w:szCs w:val="22"/>
          <w:lang w:val="de-AT"/>
        </w:rPr>
        <w:t>kommen.</w:t>
      </w:r>
    </w:p>
    <w:p w:rsidR="006E09EA" w:rsidRDefault="006E09EA" w:rsidP="005E6AFA">
      <w:pPr>
        <w:spacing w:line="270" w:lineRule="atLeast"/>
        <w:rPr>
          <w:rFonts w:asciiTheme="minorHAnsi" w:hAnsiTheme="minorHAnsi" w:cstheme="minorHAnsi"/>
          <w:sz w:val="22"/>
          <w:szCs w:val="22"/>
          <w:lang w:val="de-AT"/>
        </w:rPr>
      </w:pPr>
      <w:r>
        <w:rPr>
          <w:rFonts w:asciiTheme="minorHAnsi" w:hAnsiTheme="minorHAnsi" w:cstheme="minorHAnsi"/>
          <w:sz w:val="22"/>
          <w:szCs w:val="22"/>
          <w:lang w:val="de-AT"/>
        </w:rPr>
        <w:t xml:space="preserve">Die Kooperationsgemeinschaft „Jugendforschungsgruppe“ übernimmt dabei die </w:t>
      </w:r>
      <w:r w:rsidR="009C0240">
        <w:rPr>
          <w:rFonts w:asciiTheme="minorHAnsi" w:hAnsiTheme="minorHAnsi" w:cstheme="minorHAnsi"/>
          <w:sz w:val="22"/>
          <w:szCs w:val="22"/>
          <w:lang w:val="de-AT"/>
        </w:rPr>
        <w:t>Verantwortung</w:t>
      </w:r>
      <w:r>
        <w:rPr>
          <w:rFonts w:asciiTheme="minorHAnsi" w:hAnsiTheme="minorHAnsi" w:cstheme="minorHAnsi"/>
          <w:sz w:val="22"/>
          <w:szCs w:val="22"/>
          <w:lang w:val="de-AT"/>
        </w:rPr>
        <w:t xml:space="preserve"> für die Dokumentation der Ergebnisse.</w:t>
      </w:r>
    </w:p>
    <w:p w:rsidR="00E761ED" w:rsidRDefault="00E761ED" w:rsidP="008637E1">
      <w:pPr>
        <w:spacing w:line="270" w:lineRule="atLeast"/>
        <w:jc w:val="both"/>
        <w:rPr>
          <w:rFonts w:asciiTheme="minorHAnsi" w:hAnsiTheme="minorHAnsi" w:cstheme="minorHAnsi"/>
          <w:sz w:val="22"/>
          <w:szCs w:val="22"/>
          <w:lang w:val="de-AT"/>
        </w:rPr>
      </w:pPr>
    </w:p>
    <w:p w:rsidR="00E761ED" w:rsidRDefault="00E761ED" w:rsidP="008637E1">
      <w:pPr>
        <w:spacing w:line="270" w:lineRule="atLeast"/>
        <w:jc w:val="both"/>
        <w:rPr>
          <w:rFonts w:asciiTheme="minorHAnsi" w:hAnsiTheme="minorHAnsi" w:cstheme="minorHAnsi"/>
          <w:sz w:val="22"/>
          <w:szCs w:val="22"/>
          <w:lang w:val="de-AT"/>
        </w:rPr>
      </w:pPr>
    </w:p>
    <w:p w:rsidR="00E761ED" w:rsidRPr="00724655" w:rsidRDefault="00E761ED" w:rsidP="008637E1">
      <w:pPr>
        <w:spacing w:line="270" w:lineRule="atLeast"/>
        <w:jc w:val="both"/>
        <w:rPr>
          <w:rFonts w:asciiTheme="minorHAnsi" w:hAnsiTheme="minorHAnsi" w:cstheme="minorHAnsi"/>
          <w:b/>
          <w:sz w:val="22"/>
          <w:szCs w:val="22"/>
          <w:lang w:val="de-AT"/>
        </w:rPr>
      </w:pPr>
      <w:r w:rsidRPr="00E761ED">
        <w:rPr>
          <w:rFonts w:asciiTheme="minorHAnsi" w:hAnsiTheme="minorHAnsi" w:cstheme="minorHAnsi"/>
          <w:b/>
          <w:sz w:val="22"/>
          <w:szCs w:val="22"/>
          <w:lang w:val="de-AT"/>
        </w:rPr>
        <w:t>Vielen Dank für Ihr Interesse und die Berichterstattung!</w:t>
      </w:r>
    </w:p>
    <w:p w:rsidR="00E761ED" w:rsidRDefault="00E761ED" w:rsidP="008637E1">
      <w:pPr>
        <w:spacing w:line="270" w:lineRule="atLeast"/>
        <w:jc w:val="both"/>
        <w:rPr>
          <w:rFonts w:asciiTheme="minorHAnsi" w:hAnsiTheme="minorHAnsi" w:cstheme="minorHAnsi"/>
          <w:sz w:val="22"/>
          <w:szCs w:val="22"/>
          <w:lang w:val="de-AT"/>
        </w:rPr>
      </w:pPr>
    </w:p>
    <w:p w:rsidR="00E761ED" w:rsidRDefault="00E761ED" w:rsidP="008637E1">
      <w:pPr>
        <w:spacing w:line="270" w:lineRule="atLeast"/>
        <w:jc w:val="both"/>
        <w:rPr>
          <w:rFonts w:asciiTheme="minorHAnsi" w:hAnsiTheme="minorHAnsi" w:cstheme="minorHAnsi"/>
          <w:sz w:val="22"/>
          <w:szCs w:val="22"/>
          <w:lang w:val="de-AT"/>
        </w:rPr>
      </w:pPr>
    </w:p>
    <w:p w:rsidR="00E761ED" w:rsidRDefault="00E761ED" w:rsidP="008637E1">
      <w:pPr>
        <w:spacing w:line="270" w:lineRule="atLeast"/>
        <w:jc w:val="both"/>
        <w:rPr>
          <w:rFonts w:asciiTheme="minorHAnsi" w:hAnsiTheme="minorHAnsi" w:cstheme="minorHAnsi"/>
          <w:sz w:val="22"/>
          <w:szCs w:val="22"/>
          <w:lang w:val="de-AT"/>
        </w:rPr>
      </w:pPr>
      <w:r>
        <w:rPr>
          <w:rFonts w:asciiTheme="minorHAnsi" w:hAnsiTheme="minorHAnsi" w:cstheme="minorHAnsi"/>
          <w:sz w:val="22"/>
          <w:szCs w:val="22"/>
          <w:lang w:val="de-AT"/>
        </w:rPr>
        <w:t>Kooperationsgemeinschaft „Jugendforschungsgruppe“</w:t>
      </w:r>
    </w:p>
    <w:p w:rsidR="00E761ED" w:rsidRDefault="00E761ED" w:rsidP="008637E1">
      <w:pPr>
        <w:spacing w:line="270" w:lineRule="atLeast"/>
        <w:jc w:val="both"/>
        <w:rPr>
          <w:rFonts w:asciiTheme="minorHAnsi" w:hAnsiTheme="minorHAnsi" w:cstheme="minorHAnsi"/>
          <w:sz w:val="22"/>
          <w:szCs w:val="22"/>
          <w:lang w:val="de-AT"/>
        </w:rPr>
      </w:pPr>
      <w:r>
        <w:rPr>
          <w:noProof/>
        </w:rPr>
        <w:drawing>
          <wp:anchor distT="0" distB="0" distL="114300" distR="114300" simplePos="0" relativeHeight="251659264" behindDoc="1" locked="0" layoutInCell="1" allowOverlap="1" wp14:anchorId="64232DA8" wp14:editId="349B675D">
            <wp:simplePos x="0" y="0"/>
            <wp:positionH relativeFrom="column">
              <wp:posOffset>1433195</wp:posOffset>
            </wp:positionH>
            <wp:positionV relativeFrom="paragraph">
              <wp:posOffset>101600</wp:posOffset>
            </wp:positionV>
            <wp:extent cx="561975" cy="561975"/>
            <wp:effectExtent l="0" t="0" r="9525" b="9525"/>
            <wp:wrapTight wrapText="bothSides">
              <wp:wrapPolygon edited="0">
                <wp:start x="7322" y="0"/>
                <wp:lineTo x="0" y="11715"/>
                <wp:lineTo x="0" y="20502"/>
                <wp:lineTo x="732" y="21234"/>
                <wp:lineTo x="13912" y="21234"/>
                <wp:lineTo x="16841" y="21234"/>
                <wp:lineTo x="21234" y="21234"/>
                <wp:lineTo x="21234" y="15376"/>
                <wp:lineTo x="17573" y="11715"/>
                <wp:lineTo x="18305" y="6590"/>
                <wp:lineTo x="15376" y="1464"/>
                <wp:lineTo x="10983" y="0"/>
                <wp:lineTo x="7322" y="0"/>
              </wp:wrapPolygon>
            </wp:wrapTight>
            <wp:docPr id="244" name="Grafik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mp;a Betr.Seels.OÖ_ohne Hintergrun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14:sizeRelH relativeFrom="margin">
              <wp14:pctWidth>0</wp14:pctWidth>
            </wp14:sizeRelH>
            <wp14:sizeRelV relativeFrom="margin">
              <wp14:pctHeight>0</wp14:pctHeight>
            </wp14:sizeRelV>
          </wp:anchor>
        </w:drawing>
      </w:r>
    </w:p>
    <w:p w:rsidR="00E761ED" w:rsidRDefault="00FB0AE7" w:rsidP="008637E1">
      <w:pPr>
        <w:spacing w:line="270" w:lineRule="atLeast"/>
        <w:jc w:val="both"/>
        <w:rPr>
          <w:rFonts w:asciiTheme="minorHAnsi" w:hAnsiTheme="minorHAnsi" w:cstheme="minorHAnsi"/>
          <w:sz w:val="22"/>
          <w:szCs w:val="22"/>
          <w:lang w:val="de-AT"/>
        </w:rPr>
      </w:pPr>
      <w:r>
        <w:rPr>
          <w:noProof/>
        </w:rPr>
        <w:drawing>
          <wp:anchor distT="0" distB="0" distL="114300" distR="114300" simplePos="0" relativeHeight="251663360" behindDoc="1" locked="0" layoutInCell="1" allowOverlap="1" wp14:anchorId="32A14C13" wp14:editId="70F03F3B">
            <wp:simplePos x="0" y="0"/>
            <wp:positionH relativeFrom="margin">
              <wp:posOffset>4986020</wp:posOffset>
            </wp:positionH>
            <wp:positionV relativeFrom="paragraph">
              <wp:posOffset>6350</wp:posOffset>
            </wp:positionV>
            <wp:extent cx="701675" cy="349250"/>
            <wp:effectExtent l="0" t="0" r="3175" b="0"/>
            <wp:wrapTight wrapText="bothSides">
              <wp:wrapPolygon edited="0">
                <wp:start x="0" y="0"/>
                <wp:lineTo x="0" y="20029"/>
                <wp:lineTo x="21111" y="20029"/>
                <wp:lineTo x="21111" y="0"/>
                <wp:lineTo x="0" y="0"/>
              </wp:wrapPolygon>
            </wp:wrapTight>
            <wp:docPr id="246" name="Grafik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J-OÖ-2D-CMYK-Schwarzer Text.tif"/>
                    <pic:cNvPicPr/>
                  </pic:nvPicPr>
                  <pic:blipFill rotWithShape="1">
                    <a:blip r:embed="rId8" cstate="print">
                      <a:extLst>
                        <a:ext uri="{28A0092B-C50C-407E-A947-70E740481C1C}">
                          <a14:useLocalDpi xmlns:a14="http://schemas.microsoft.com/office/drawing/2010/main" val="0"/>
                        </a:ext>
                      </a:extLst>
                    </a:blip>
                    <a:srcRect b="10569"/>
                    <a:stretch/>
                  </pic:blipFill>
                  <pic:spPr bwMode="auto">
                    <a:xfrm>
                      <a:off x="0" y="0"/>
                      <a:ext cx="701675" cy="34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61ED">
        <w:rPr>
          <w:noProof/>
        </w:rPr>
        <w:drawing>
          <wp:anchor distT="0" distB="0" distL="114300" distR="114300" simplePos="0" relativeHeight="251661312" behindDoc="1" locked="0" layoutInCell="1" allowOverlap="1" wp14:anchorId="02B8A73C" wp14:editId="00F46DA9">
            <wp:simplePos x="0" y="0"/>
            <wp:positionH relativeFrom="column">
              <wp:posOffset>2861945</wp:posOffset>
            </wp:positionH>
            <wp:positionV relativeFrom="paragraph">
              <wp:posOffset>101600</wp:posOffset>
            </wp:positionV>
            <wp:extent cx="1753235" cy="342900"/>
            <wp:effectExtent l="0" t="0" r="0" b="0"/>
            <wp:wrapTight wrapText="bothSides">
              <wp:wrapPolygon edited="0">
                <wp:start x="0" y="0"/>
                <wp:lineTo x="0" y="20400"/>
                <wp:lineTo x="21357" y="20400"/>
                <wp:lineTo x="21357" y="0"/>
                <wp:lineTo x="0" y="0"/>
              </wp:wrapPolygon>
            </wp:wrapTight>
            <wp:docPr id="245" name="Grafik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ST Logo 300 dp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53235" cy="342900"/>
                    </a:xfrm>
                    <a:prstGeom prst="rect">
                      <a:avLst/>
                    </a:prstGeom>
                  </pic:spPr>
                </pic:pic>
              </a:graphicData>
            </a:graphic>
            <wp14:sizeRelH relativeFrom="margin">
              <wp14:pctWidth>0</wp14:pctWidth>
            </wp14:sizeRelH>
            <wp14:sizeRelV relativeFrom="margin">
              <wp14:pctHeight>0</wp14:pctHeight>
            </wp14:sizeRelV>
          </wp:anchor>
        </w:drawing>
      </w:r>
      <w:r w:rsidR="00E761ED">
        <w:rPr>
          <w:noProof/>
        </w:rPr>
        <w:drawing>
          <wp:inline distT="0" distB="0" distL="0" distR="0" wp14:anchorId="6D29DE54" wp14:editId="7A433A04">
            <wp:extent cx="838198" cy="419100"/>
            <wp:effectExtent l="0" t="0" r="0" b="0"/>
            <wp:docPr id="243" name="Grafik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K OÖ.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1024" cy="440513"/>
                    </a:xfrm>
                    <a:prstGeom prst="rect">
                      <a:avLst/>
                    </a:prstGeom>
                  </pic:spPr>
                </pic:pic>
              </a:graphicData>
            </a:graphic>
          </wp:inline>
        </w:drawing>
      </w:r>
    </w:p>
    <w:p w:rsidR="006E09EA" w:rsidRDefault="006E09EA" w:rsidP="008637E1">
      <w:pPr>
        <w:spacing w:line="270" w:lineRule="atLeast"/>
        <w:jc w:val="both"/>
        <w:rPr>
          <w:rFonts w:asciiTheme="minorHAnsi" w:hAnsiTheme="minorHAnsi" w:cstheme="minorHAnsi"/>
          <w:sz w:val="22"/>
          <w:szCs w:val="22"/>
          <w:lang w:val="de-AT"/>
        </w:rPr>
      </w:pPr>
    </w:p>
    <w:p w:rsidR="005E6AFA" w:rsidRDefault="005E6AFA" w:rsidP="008637E1">
      <w:pPr>
        <w:spacing w:line="270" w:lineRule="atLeast"/>
        <w:jc w:val="both"/>
        <w:rPr>
          <w:rFonts w:asciiTheme="minorHAnsi" w:hAnsiTheme="minorHAnsi" w:cstheme="minorHAnsi"/>
          <w:sz w:val="22"/>
          <w:szCs w:val="22"/>
          <w:lang w:val="de-AT"/>
        </w:rPr>
      </w:pPr>
    </w:p>
    <w:p w:rsidR="006E09EA" w:rsidRPr="005E6AFA" w:rsidRDefault="006E09EA" w:rsidP="008637E1">
      <w:pPr>
        <w:spacing w:line="270" w:lineRule="atLeast"/>
        <w:jc w:val="both"/>
        <w:rPr>
          <w:rFonts w:asciiTheme="minorHAnsi" w:hAnsiTheme="minorHAnsi" w:cstheme="minorHAnsi"/>
          <w:b/>
          <w:sz w:val="22"/>
          <w:szCs w:val="22"/>
          <w:lang w:val="de-AT"/>
        </w:rPr>
      </w:pPr>
      <w:r w:rsidRPr="005E6AFA">
        <w:rPr>
          <w:rFonts w:asciiTheme="minorHAnsi" w:hAnsiTheme="minorHAnsi" w:cstheme="minorHAnsi"/>
          <w:b/>
          <w:sz w:val="22"/>
          <w:szCs w:val="22"/>
          <w:lang w:val="de-AT"/>
        </w:rPr>
        <w:t>Infos und Kontakt:</w:t>
      </w:r>
    </w:p>
    <w:p w:rsidR="006E09EA" w:rsidRDefault="006E09EA" w:rsidP="008637E1">
      <w:pPr>
        <w:spacing w:line="270" w:lineRule="atLeast"/>
        <w:jc w:val="both"/>
        <w:rPr>
          <w:rFonts w:asciiTheme="minorHAnsi" w:hAnsiTheme="minorHAnsi" w:cstheme="minorHAnsi"/>
          <w:sz w:val="22"/>
          <w:szCs w:val="22"/>
          <w:lang w:val="de-AT"/>
        </w:rPr>
      </w:pPr>
    </w:p>
    <w:p w:rsidR="00E761ED" w:rsidRPr="005E6AFA" w:rsidRDefault="00571B23" w:rsidP="008637E1">
      <w:pPr>
        <w:spacing w:line="270" w:lineRule="atLeast"/>
        <w:jc w:val="both"/>
        <w:rPr>
          <w:rFonts w:asciiTheme="minorHAnsi" w:hAnsiTheme="minorHAnsi" w:cstheme="minorHAnsi"/>
          <w:i/>
          <w:sz w:val="22"/>
          <w:szCs w:val="22"/>
          <w:lang w:val="de-AT"/>
        </w:rPr>
      </w:pPr>
      <w:proofErr w:type="spellStart"/>
      <w:r>
        <w:rPr>
          <w:rFonts w:asciiTheme="minorHAnsi" w:hAnsiTheme="minorHAnsi" w:cstheme="minorHAnsi"/>
          <w:i/>
          <w:sz w:val="22"/>
          <w:szCs w:val="22"/>
          <w:lang w:val="de-AT"/>
        </w:rPr>
        <w:t>Mag.a</w:t>
      </w:r>
      <w:proofErr w:type="spellEnd"/>
      <w:r>
        <w:rPr>
          <w:rFonts w:asciiTheme="minorHAnsi" w:hAnsiTheme="minorHAnsi" w:cstheme="minorHAnsi"/>
          <w:i/>
          <w:sz w:val="22"/>
          <w:szCs w:val="22"/>
          <w:lang w:val="de-AT"/>
        </w:rPr>
        <w:t xml:space="preserve"> </w:t>
      </w:r>
      <w:r w:rsidR="00E761ED" w:rsidRPr="005E6AFA">
        <w:rPr>
          <w:rFonts w:asciiTheme="minorHAnsi" w:hAnsiTheme="minorHAnsi" w:cstheme="minorHAnsi"/>
          <w:i/>
          <w:sz w:val="22"/>
          <w:szCs w:val="22"/>
          <w:lang w:val="de-AT"/>
        </w:rPr>
        <w:t>Michaela Pröstler-Zopf</w:t>
      </w:r>
    </w:p>
    <w:p w:rsidR="00E761ED" w:rsidRDefault="001C54B1" w:rsidP="008637E1">
      <w:pPr>
        <w:spacing w:line="270" w:lineRule="atLeast"/>
        <w:jc w:val="both"/>
        <w:rPr>
          <w:rFonts w:asciiTheme="minorHAnsi" w:hAnsiTheme="minorHAnsi" w:cstheme="minorHAnsi"/>
          <w:sz w:val="22"/>
          <w:szCs w:val="22"/>
          <w:lang w:val="de-AT"/>
        </w:rPr>
      </w:pPr>
      <w:r>
        <w:rPr>
          <w:rFonts w:asciiTheme="minorHAnsi" w:hAnsiTheme="minorHAnsi" w:cstheme="minorHAnsi"/>
          <w:sz w:val="22"/>
          <w:szCs w:val="22"/>
          <w:lang w:val="de-AT"/>
        </w:rPr>
        <w:t xml:space="preserve">Leiterin </w:t>
      </w:r>
      <w:proofErr w:type="spellStart"/>
      <w:r w:rsidR="00E761ED">
        <w:rPr>
          <w:rFonts w:asciiTheme="minorHAnsi" w:hAnsiTheme="minorHAnsi" w:cstheme="minorHAnsi"/>
          <w:sz w:val="22"/>
          <w:szCs w:val="22"/>
          <w:lang w:val="de-AT"/>
        </w:rPr>
        <w:t>Betriebseelsorge</w:t>
      </w:r>
      <w:proofErr w:type="spellEnd"/>
      <w:r w:rsidR="00E761ED">
        <w:rPr>
          <w:rFonts w:asciiTheme="minorHAnsi" w:hAnsiTheme="minorHAnsi" w:cstheme="minorHAnsi"/>
          <w:sz w:val="22"/>
          <w:szCs w:val="22"/>
          <w:lang w:val="de-AT"/>
        </w:rPr>
        <w:t xml:space="preserve"> OÖ</w:t>
      </w:r>
    </w:p>
    <w:p w:rsidR="00E761ED" w:rsidRDefault="00E761ED" w:rsidP="008637E1">
      <w:pPr>
        <w:spacing w:line="270" w:lineRule="atLeast"/>
        <w:jc w:val="both"/>
        <w:rPr>
          <w:rFonts w:asciiTheme="minorHAnsi" w:hAnsiTheme="minorHAnsi" w:cstheme="minorHAnsi"/>
          <w:sz w:val="22"/>
          <w:szCs w:val="22"/>
          <w:lang w:val="de-AT"/>
        </w:rPr>
      </w:pPr>
      <w:r>
        <w:rPr>
          <w:rFonts w:asciiTheme="minorHAnsi" w:hAnsiTheme="minorHAnsi" w:cstheme="minorHAnsi"/>
          <w:sz w:val="22"/>
          <w:szCs w:val="22"/>
          <w:lang w:val="de-AT"/>
        </w:rPr>
        <w:t>Kapuzinerstra</w:t>
      </w:r>
      <w:r w:rsidR="005E6AFA">
        <w:rPr>
          <w:rFonts w:asciiTheme="minorHAnsi" w:hAnsiTheme="minorHAnsi" w:cstheme="minorHAnsi"/>
          <w:sz w:val="22"/>
          <w:szCs w:val="22"/>
          <w:lang w:val="de-AT"/>
        </w:rPr>
        <w:t>ß</w:t>
      </w:r>
      <w:r>
        <w:rPr>
          <w:rFonts w:asciiTheme="minorHAnsi" w:hAnsiTheme="minorHAnsi" w:cstheme="minorHAnsi"/>
          <w:sz w:val="22"/>
          <w:szCs w:val="22"/>
          <w:lang w:val="de-AT"/>
        </w:rPr>
        <w:t>e 84</w:t>
      </w:r>
    </w:p>
    <w:p w:rsidR="00E761ED" w:rsidRDefault="00E761ED" w:rsidP="008637E1">
      <w:pPr>
        <w:spacing w:line="270" w:lineRule="atLeast"/>
        <w:jc w:val="both"/>
        <w:rPr>
          <w:rFonts w:asciiTheme="minorHAnsi" w:hAnsiTheme="minorHAnsi" w:cstheme="minorHAnsi"/>
          <w:sz w:val="22"/>
          <w:szCs w:val="22"/>
          <w:lang w:val="de-AT"/>
        </w:rPr>
      </w:pPr>
      <w:r>
        <w:rPr>
          <w:rFonts w:asciiTheme="minorHAnsi" w:hAnsiTheme="minorHAnsi" w:cstheme="minorHAnsi"/>
          <w:sz w:val="22"/>
          <w:szCs w:val="22"/>
          <w:lang w:val="de-AT"/>
        </w:rPr>
        <w:t>4020 Linz</w:t>
      </w:r>
    </w:p>
    <w:p w:rsidR="00E761ED" w:rsidRDefault="005E6AFA" w:rsidP="008637E1">
      <w:pPr>
        <w:spacing w:line="270" w:lineRule="atLeast"/>
        <w:jc w:val="both"/>
        <w:rPr>
          <w:rFonts w:asciiTheme="minorHAnsi" w:hAnsiTheme="minorHAnsi" w:cstheme="minorHAnsi"/>
          <w:sz w:val="22"/>
          <w:szCs w:val="22"/>
          <w:lang w:val="de-AT"/>
        </w:rPr>
      </w:pPr>
      <w:r>
        <w:rPr>
          <w:rFonts w:asciiTheme="minorHAnsi" w:hAnsiTheme="minorHAnsi" w:cstheme="minorHAnsi"/>
          <w:sz w:val="22"/>
          <w:szCs w:val="22"/>
          <w:lang w:val="de-AT"/>
        </w:rPr>
        <w:t xml:space="preserve">0676 </w:t>
      </w:r>
      <w:r w:rsidR="00E761ED">
        <w:rPr>
          <w:rFonts w:asciiTheme="minorHAnsi" w:hAnsiTheme="minorHAnsi" w:cstheme="minorHAnsi"/>
          <w:sz w:val="22"/>
          <w:szCs w:val="22"/>
          <w:lang w:val="de-AT"/>
        </w:rPr>
        <w:t>87</w:t>
      </w:r>
      <w:r>
        <w:rPr>
          <w:rFonts w:asciiTheme="minorHAnsi" w:hAnsiTheme="minorHAnsi" w:cstheme="minorHAnsi"/>
          <w:sz w:val="22"/>
          <w:szCs w:val="22"/>
          <w:lang w:val="de-AT"/>
        </w:rPr>
        <w:t xml:space="preserve"> </w:t>
      </w:r>
      <w:r w:rsidR="00E761ED">
        <w:rPr>
          <w:rFonts w:asciiTheme="minorHAnsi" w:hAnsiTheme="minorHAnsi" w:cstheme="minorHAnsi"/>
          <w:sz w:val="22"/>
          <w:szCs w:val="22"/>
          <w:lang w:val="de-AT"/>
        </w:rPr>
        <w:t>76</w:t>
      </w:r>
      <w:r>
        <w:rPr>
          <w:rFonts w:asciiTheme="minorHAnsi" w:hAnsiTheme="minorHAnsi" w:cstheme="minorHAnsi"/>
          <w:sz w:val="22"/>
          <w:szCs w:val="22"/>
          <w:lang w:val="de-AT"/>
        </w:rPr>
        <w:t xml:space="preserve"> </w:t>
      </w:r>
      <w:r w:rsidR="00E761ED">
        <w:rPr>
          <w:rFonts w:asciiTheme="minorHAnsi" w:hAnsiTheme="minorHAnsi" w:cstheme="minorHAnsi"/>
          <w:sz w:val="22"/>
          <w:szCs w:val="22"/>
          <w:lang w:val="de-AT"/>
        </w:rPr>
        <w:t>36</w:t>
      </w:r>
      <w:r>
        <w:rPr>
          <w:rFonts w:asciiTheme="minorHAnsi" w:hAnsiTheme="minorHAnsi" w:cstheme="minorHAnsi"/>
          <w:sz w:val="22"/>
          <w:szCs w:val="22"/>
          <w:lang w:val="de-AT"/>
        </w:rPr>
        <w:t xml:space="preserve"> </w:t>
      </w:r>
      <w:r w:rsidR="00E761ED">
        <w:rPr>
          <w:rFonts w:asciiTheme="minorHAnsi" w:hAnsiTheme="minorHAnsi" w:cstheme="minorHAnsi"/>
          <w:sz w:val="22"/>
          <w:szCs w:val="22"/>
          <w:lang w:val="de-AT"/>
        </w:rPr>
        <w:t>44</w:t>
      </w:r>
    </w:p>
    <w:p w:rsidR="00E761ED" w:rsidRDefault="00E761ED" w:rsidP="008637E1">
      <w:pPr>
        <w:spacing w:line="270" w:lineRule="atLeast"/>
        <w:jc w:val="both"/>
        <w:rPr>
          <w:rFonts w:asciiTheme="minorHAnsi" w:hAnsiTheme="minorHAnsi" w:cstheme="minorHAnsi"/>
          <w:sz w:val="22"/>
          <w:szCs w:val="22"/>
          <w:lang w:val="de-AT"/>
        </w:rPr>
      </w:pPr>
    </w:p>
    <w:p w:rsidR="00E761ED" w:rsidRDefault="00E761ED" w:rsidP="008637E1">
      <w:pPr>
        <w:spacing w:line="270" w:lineRule="atLeast"/>
        <w:jc w:val="both"/>
        <w:rPr>
          <w:rFonts w:asciiTheme="minorHAnsi" w:hAnsiTheme="minorHAnsi" w:cstheme="minorHAnsi"/>
          <w:color w:val="000000"/>
          <w:sz w:val="22"/>
          <w:szCs w:val="22"/>
        </w:rPr>
      </w:pPr>
      <w:r w:rsidRPr="005E6AFA">
        <w:rPr>
          <w:rFonts w:asciiTheme="minorHAnsi" w:hAnsiTheme="minorHAnsi" w:cstheme="minorHAnsi"/>
          <w:i/>
          <w:color w:val="000000"/>
          <w:sz w:val="22"/>
          <w:szCs w:val="22"/>
        </w:rPr>
        <w:t xml:space="preserve">Martin </w:t>
      </w:r>
      <w:proofErr w:type="spellStart"/>
      <w:r w:rsidRPr="005E6AFA">
        <w:rPr>
          <w:rFonts w:asciiTheme="minorHAnsi" w:hAnsiTheme="minorHAnsi" w:cstheme="minorHAnsi"/>
          <w:i/>
          <w:color w:val="000000"/>
          <w:sz w:val="22"/>
          <w:szCs w:val="22"/>
        </w:rPr>
        <w:t>Mahringer</w:t>
      </w:r>
      <w:proofErr w:type="spellEnd"/>
      <w:r w:rsidRPr="005E6AFA">
        <w:rPr>
          <w:rFonts w:asciiTheme="minorHAnsi" w:hAnsiTheme="minorHAnsi" w:cstheme="minorHAnsi"/>
          <w:i/>
          <w:color w:val="000000"/>
          <w:sz w:val="22"/>
          <w:szCs w:val="22"/>
        </w:rPr>
        <w:br/>
      </w:r>
      <w:r w:rsidRPr="00E761ED">
        <w:rPr>
          <w:rFonts w:asciiTheme="minorHAnsi" w:hAnsiTheme="minorHAnsi" w:cstheme="minorHAnsi"/>
          <w:color w:val="000000"/>
          <w:sz w:val="22"/>
          <w:szCs w:val="22"/>
        </w:rPr>
        <w:t>Arbeiterkammer Oberösterreich</w:t>
      </w:r>
      <w:r w:rsidRPr="00E761ED">
        <w:rPr>
          <w:rFonts w:asciiTheme="minorHAnsi" w:hAnsiTheme="minorHAnsi" w:cstheme="minorHAnsi"/>
          <w:color w:val="000000"/>
          <w:sz w:val="22"/>
          <w:szCs w:val="22"/>
        </w:rPr>
        <w:br/>
      </w:r>
      <w:proofErr w:type="spellStart"/>
      <w:r w:rsidR="001C54B1">
        <w:rPr>
          <w:rFonts w:asciiTheme="minorHAnsi" w:hAnsiTheme="minorHAnsi" w:cstheme="minorHAnsi"/>
          <w:color w:val="000000"/>
          <w:sz w:val="22"/>
          <w:szCs w:val="22"/>
        </w:rPr>
        <w:t>referent</w:t>
      </w:r>
      <w:proofErr w:type="spellEnd"/>
      <w:r w:rsidR="001C54B1">
        <w:rPr>
          <w:rFonts w:asciiTheme="minorHAnsi" w:hAnsiTheme="minorHAnsi" w:cstheme="minorHAnsi"/>
          <w:color w:val="000000"/>
          <w:sz w:val="22"/>
          <w:szCs w:val="22"/>
        </w:rPr>
        <w:t xml:space="preserve"> </w:t>
      </w:r>
      <w:r w:rsidRPr="00E761ED">
        <w:rPr>
          <w:rFonts w:asciiTheme="minorHAnsi" w:hAnsiTheme="minorHAnsi" w:cstheme="minorHAnsi"/>
          <w:color w:val="000000"/>
          <w:sz w:val="22"/>
          <w:szCs w:val="22"/>
        </w:rPr>
        <w:t>Abt</w:t>
      </w:r>
      <w:r w:rsidR="001C54B1">
        <w:rPr>
          <w:rFonts w:asciiTheme="minorHAnsi" w:hAnsiTheme="minorHAnsi" w:cstheme="minorHAnsi"/>
          <w:color w:val="000000"/>
          <w:sz w:val="22"/>
          <w:szCs w:val="22"/>
        </w:rPr>
        <w:t>eilung</w:t>
      </w:r>
      <w:r w:rsidRPr="00E761ED">
        <w:rPr>
          <w:rFonts w:asciiTheme="minorHAnsi" w:hAnsiTheme="minorHAnsi" w:cstheme="minorHAnsi"/>
          <w:color w:val="000000"/>
          <w:sz w:val="22"/>
          <w:szCs w:val="22"/>
        </w:rPr>
        <w:t xml:space="preserve"> Bildung, Jugend und Kultur</w:t>
      </w:r>
      <w:r w:rsidRPr="00E761ED">
        <w:rPr>
          <w:rFonts w:asciiTheme="minorHAnsi" w:hAnsiTheme="minorHAnsi" w:cstheme="minorHAnsi"/>
          <w:color w:val="000000"/>
          <w:sz w:val="22"/>
          <w:szCs w:val="22"/>
        </w:rPr>
        <w:br/>
        <w:t>Volksgartenstraße 40, 4020 Linz</w:t>
      </w:r>
    </w:p>
    <w:p w:rsidR="00E761ED" w:rsidRPr="00E761ED" w:rsidRDefault="005E6AFA" w:rsidP="008637E1">
      <w:pPr>
        <w:spacing w:line="270" w:lineRule="atLeast"/>
        <w:jc w:val="both"/>
        <w:rPr>
          <w:rFonts w:asciiTheme="minorHAnsi" w:hAnsiTheme="minorHAnsi" w:cstheme="minorHAnsi"/>
          <w:sz w:val="22"/>
          <w:szCs w:val="22"/>
          <w:lang w:val="de-AT"/>
        </w:rPr>
      </w:pPr>
      <w:r>
        <w:rPr>
          <w:rFonts w:asciiTheme="minorHAnsi" w:hAnsiTheme="minorHAnsi" w:cstheme="minorHAnsi"/>
          <w:color w:val="000000"/>
          <w:sz w:val="22"/>
          <w:szCs w:val="22"/>
        </w:rPr>
        <w:t xml:space="preserve">050 </w:t>
      </w:r>
      <w:r w:rsidR="00E761ED">
        <w:rPr>
          <w:rFonts w:asciiTheme="minorHAnsi" w:hAnsiTheme="minorHAnsi" w:cstheme="minorHAnsi"/>
          <w:color w:val="000000"/>
          <w:sz w:val="22"/>
          <w:szCs w:val="22"/>
        </w:rPr>
        <w:t>69</w:t>
      </w:r>
      <w:r>
        <w:rPr>
          <w:rFonts w:asciiTheme="minorHAnsi" w:hAnsiTheme="minorHAnsi" w:cstheme="minorHAnsi"/>
          <w:color w:val="000000"/>
          <w:sz w:val="22"/>
          <w:szCs w:val="22"/>
        </w:rPr>
        <w:t xml:space="preserve"> </w:t>
      </w:r>
      <w:r w:rsidR="00E761ED">
        <w:rPr>
          <w:rFonts w:asciiTheme="minorHAnsi" w:hAnsiTheme="minorHAnsi" w:cstheme="minorHAnsi"/>
          <w:color w:val="000000"/>
          <w:sz w:val="22"/>
          <w:szCs w:val="22"/>
        </w:rPr>
        <w:t>06</w:t>
      </w:r>
      <w:r>
        <w:rPr>
          <w:rFonts w:asciiTheme="minorHAnsi" w:hAnsiTheme="minorHAnsi" w:cstheme="minorHAnsi"/>
          <w:color w:val="000000"/>
          <w:sz w:val="22"/>
          <w:szCs w:val="22"/>
        </w:rPr>
        <w:t xml:space="preserve"> </w:t>
      </w:r>
      <w:r w:rsidR="00E761ED">
        <w:rPr>
          <w:rFonts w:asciiTheme="minorHAnsi" w:hAnsiTheme="minorHAnsi" w:cstheme="minorHAnsi"/>
          <w:color w:val="000000"/>
          <w:sz w:val="22"/>
          <w:szCs w:val="22"/>
        </w:rPr>
        <w:t>24</w:t>
      </w:r>
      <w:r>
        <w:rPr>
          <w:rFonts w:asciiTheme="minorHAnsi" w:hAnsiTheme="minorHAnsi" w:cstheme="minorHAnsi"/>
          <w:color w:val="000000"/>
          <w:sz w:val="22"/>
          <w:szCs w:val="22"/>
        </w:rPr>
        <w:t xml:space="preserve"> </w:t>
      </w:r>
      <w:r w:rsidR="00E761ED">
        <w:rPr>
          <w:rFonts w:asciiTheme="minorHAnsi" w:hAnsiTheme="minorHAnsi" w:cstheme="minorHAnsi"/>
          <w:color w:val="000000"/>
          <w:sz w:val="22"/>
          <w:szCs w:val="22"/>
        </w:rPr>
        <w:t>54</w:t>
      </w:r>
    </w:p>
    <w:sectPr w:rsidR="00E761ED" w:rsidRPr="00E761ED" w:rsidSect="00287629">
      <w:headerReference w:type="default" r:id="rId11"/>
      <w:footerReference w:type="default" r:id="rId12"/>
      <w:pgSz w:w="11906" w:h="16838" w:code="9"/>
      <w:pgMar w:top="1418" w:right="1418" w:bottom="1134" w:left="1418" w:header="720" w:footer="454" w:gutter="0"/>
      <w:paperSrc w:first="11" w:other="1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DF9" w:rsidRDefault="008D6DF9">
      <w:r>
        <w:separator/>
      </w:r>
    </w:p>
  </w:endnote>
  <w:endnote w:type="continuationSeparator" w:id="0">
    <w:p w:rsidR="008D6DF9" w:rsidRDefault="008D6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abon Next Com Regular">
    <w:altName w:val="Sitka Small"/>
    <w:charset w:val="00"/>
    <w:family w:val="roman"/>
    <w:pitch w:val="variable"/>
    <w:sig w:usb0="A00000AF" w:usb1="5000204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402" w:rsidRPr="00287629" w:rsidRDefault="00B96402">
    <w:pPr>
      <w:spacing w:line="480" w:lineRule="auto"/>
      <w:jc w:val="center"/>
      <w:rPr>
        <w:rFonts w:ascii="Sabon Next Com Regular" w:hAnsi="Sabon Next Com Regular"/>
        <w:sz w:val="16"/>
      </w:rPr>
    </w:pPr>
  </w:p>
  <w:p w:rsidR="00B96402" w:rsidRPr="005E6AFA" w:rsidRDefault="00B96402" w:rsidP="00F0237F">
    <w:pPr>
      <w:pStyle w:val="Fuzeile"/>
      <w:tabs>
        <w:tab w:val="clear" w:pos="4536"/>
      </w:tabs>
      <w:rPr>
        <w:rFonts w:ascii="Sabon Next Com Regular" w:hAnsi="Sabon Next Com Regular"/>
        <w:sz w:val="18"/>
        <w:szCs w:val="18"/>
      </w:rPr>
    </w:pPr>
    <w:r w:rsidRPr="00287629">
      <w:rPr>
        <w:rFonts w:ascii="Sabon Next Com Regular" w:hAnsi="Sabon Next Com Regular"/>
        <w:sz w:val="12"/>
      </w:rPr>
      <w:tab/>
    </w:r>
    <w:r w:rsidRPr="005E6AFA">
      <w:rPr>
        <w:rFonts w:ascii="Sabon Next Com Regular" w:hAnsi="Sabon Next Com Regular"/>
        <w:sz w:val="18"/>
        <w:szCs w:val="18"/>
      </w:rPr>
      <w:fldChar w:fldCharType="begin"/>
    </w:r>
    <w:r w:rsidRPr="005E6AFA">
      <w:rPr>
        <w:rFonts w:ascii="Sabon Next Com Regular" w:hAnsi="Sabon Next Com Regular"/>
        <w:sz w:val="18"/>
        <w:szCs w:val="18"/>
      </w:rPr>
      <w:instrText xml:space="preserve"> PAGE  \* MERGEFORMAT </w:instrText>
    </w:r>
    <w:r w:rsidRPr="005E6AFA">
      <w:rPr>
        <w:rFonts w:ascii="Sabon Next Com Regular" w:hAnsi="Sabon Next Com Regular"/>
        <w:sz w:val="18"/>
        <w:szCs w:val="18"/>
      </w:rPr>
      <w:fldChar w:fldCharType="separate"/>
    </w:r>
    <w:r w:rsidR="00B03FD4">
      <w:rPr>
        <w:rFonts w:ascii="Sabon Next Com Regular" w:hAnsi="Sabon Next Com Regular"/>
        <w:noProof/>
        <w:sz w:val="18"/>
        <w:szCs w:val="18"/>
      </w:rPr>
      <w:t>4</w:t>
    </w:r>
    <w:r w:rsidRPr="005E6AFA">
      <w:rPr>
        <w:rFonts w:ascii="Sabon Next Com Regular" w:hAnsi="Sabon Next Com Regula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DF9" w:rsidRDefault="008D6DF9">
      <w:r>
        <w:separator/>
      </w:r>
    </w:p>
  </w:footnote>
  <w:footnote w:type="continuationSeparator" w:id="0">
    <w:p w:rsidR="008D6DF9" w:rsidRDefault="008D6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402" w:rsidRPr="00287629" w:rsidRDefault="00B96402" w:rsidP="00287629">
    <w:pPr>
      <w:pStyle w:val="Kopfzeile"/>
      <w:spacing w:line="270" w:lineRule="exact"/>
      <w:rPr>
        <w:rFonts w:ascii="Sabon Next Com Regular" w:hAnsi="Sabon Next Com Regula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C51A1"/>
    <w:multiLevelType w:val="hybridMultilevel"/>
    <w:tmpl w:val="E46A6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D4A2D87"/>
    <w:multiLevelType w:val="hybridMultilevel"/>
    <w:tmpl w:val="C3EE1A1C"/>
    <w:lvl w:ilvl="0" w:tplc="FF609F4E">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3213222"/>
    <w:multiLevelType w:val="hybridMultilevel"/>
    <w:tmpl w:val="D8F251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00C7125"/>
    <w:multiLevelType w:val="hybridMultilevel"/>
    <w:tmpl w:val="15CEF8BE"/>
    <w:lvl w:ilvl="0" w:tplc="FF609F4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6"/>
  <w:printFractionalCharacterWidth/>
  <w:hideSpellingErrors/>
  <w:hideGrammaticalErrors/>
  <w:proofState w:spelling="clean" w:grammar="clean"/>
  <w:defaultTabStop w:val="708"/>
  <w:autoHyphenation/>
  <w:hyphenationZone w:val="425"/>
  <w:doNotHyphenateCaps/>
  <w:drawingGridHorizontalSpacing w:val="120"/>
  <w:drawingGridVerticalSpacing w:val="163"/>
  <w:displayHorizontalDrawingGridEvery w:val="2"/>
  <w:displayVerticalDrawingGridEvery w:val="2"/>
  <w:doNotShadeFormData/>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5E9"/>
    <w:rsid w:val="00025E52"/>
    <w:rsid w:val="001C54B1"/>
    <w:rsid w:val="001C7CEA"/>
    <w:rsid w:val="001F5828"/>
    <w:rsid w:val="001F71E1"/>
    <w:rsid w:val="0020475E"/>
    <w:rsid w:val="002553F9"/>
    <w:rsid w:val="00287629"/>
    <w:rsid w:val="002C79B8"/>
    <w:rsid w:val="002F201A"/>
    <w:rsid w:val="004817EA"/>
    <w:rsid w:val="004B26FE"/>
    <w:rsid w:val="004B3F79"/>
    <w:rsid w:val="00500006"/>
    <w:rsid w:val="005019DE"/>
    <w:rsid w:val="005333EE"/>
    <w:rsid w:val="0054027E"/>
    <w:rsid w:val="00544363"/>
    <w:rsid w:val="00571B23"/>
    <w:rsid w:val="005A1433"/>
    <w:rsid w:val="005E6AFA"/>
    <w:rsid w:val="00622D35"/>
    <w:rsid w:val="006E09EA"/>
    <w:rsid w:val="00700C7E"/>
    <w:rsid w:val="00701D60"/>
    <w:rsid w:val="00724655"/>
    <w:rsid w:val="007753CC"/>
    <w:rsid w:val="0079002E"/>
    <w:rsid w:val="00820E51"/>
    <w:rsid w:val="008637E1"/>
    <w:rsid w:val="008D6DF9"/>
    <w:rsid w:val="008E6866"/>
    <w:rsid w:val="00913892"/>
    <w:rsid w:val="00936F8E"/>
    <w:rsid w:val="0099216F"/>
    <w:rsid w:val="009C0240"/>
    <w:rsid w:val="009E6FAA"/>
    <w:rsid w:val="00A02113"/>
    <w:rsid w:val="00A365E3"/>
    <w:rsid w:val="00A75261"/>
    <w:rsid w:val="00AF7FB6"/>
    <w:rsid w:val="00B00280"/>
    <w:rsid w:val="00B03FD4"/>
    <w:rsid w:val="00B37408"/>
    <w:rsid w:val="00B96402"/>
    <w:rsid w:val="00C571CA"/>
    <w:rsid w:val="00C725E9"/>
    <w:rsid w:val="00CF7F2C"/>
    <w:rsid w:val="00D238BB"/>
    <w:rsid w:val="00D23E29"/>
    <w:rsid w:val="00D45988"/>
    <w:rsid w:val="00D94182"/>
    <w:rsid w:val="00DC354E"/>
    <w:rsid w:val="00DC71E8"/>
    <w:rsid w:val="00DD2065"/>
    <w:rsid w:val="00E204A2"/>
    <w:rsid w:val="00E31966"/>
    <w:rsid w:val="00E342F9"/>
    <w:rsid w:val="00E56B5A"/>
    <w:rsid w:val="00E64ACB"/>
    <w:rsid w:val="00E761ED"/>
    <w:rsid w:val="00E76604"/>
    <w:rsid w:val="00E76D85"/>
    <w:rsid w:val="00ED59EA"/>
    <w:rsid w:val="00EE1263"/>
    <w:rsid w:val="00F0237F"/>
    <w:rsid w:val="00F118CC"/>
    <w:rsid w:val="00F72669"/>
    <w:rsid w:val="00F806CB"/>
    <w:rsid w:val="00F92CFA"/>
    <w:rsid w:val="00FB0AE7"/>
    <w:rsid w:val="00FD114C"/>
    <w:rsid w:val="00FD74D3"/>
    <w:rsid w:val="00FE404C"/>
    <w:rsid w:val="00FE5350"/>
    <w:rsid w:val="00FE6B55"/>
    <w:rsid w:val="00FF1BE8"/>
    <w:rsid w:val="00FF4BA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603BDC9"/>
  <w15:chartTrackingRefBased/>
  <w15:docId w15:val="{C70CE61F-5E89-403B-931F-296505B92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725E9"/>
    <w:pPr>
      <w:overflowPunct w:val="0"/>
      <w:autoSpaceDE w:val="0"/>
      <w:autoSpaceDN w:val="0"/>
      <w:adjustRightInd w:val="0"/>
      <w:textAlignment w:val="baseline"/>
    </w:pPr>
    <w:rPr>
      <w:rFonts w:ascii="Courier New" w:hAnsi="Courier New"/>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D94182"/>
    <w:pPr>
      <w:tabs>
        <w:tab w:val="center" w:pos="4536"/>
        <w:tab w:val="right" w:pos="9072"/>
      </w:tabs>
    </w:pPr>
  </w:style>
  <w:style w:type="paragraph" w:styleId="Fuzeile">
    <w:name w:val="footer"/>
    <w:basedOn w:val="Standard"/>
    <w:semiHidden/>
    <w:rsid w:val="00D94182"/>
    <w:pPr>
      <w:tabs>
        <w:tab w:val="center" w:pos="4536"/>
        <w:tab w:val="right" w:pos="9072"/>
      </w:tabs>
    </w:pPr>
  </w:style>
  <w:style w:type="paragraph" w:styleId="Sprechblasentext">
    <w:name w:val="Balloon Text"/>
    <w:basedOn w:val="Standard"/>
    <w:link w:val="SprechblasentextZchn"/>
    <w:uiPriority w:val="99"/>
    <w:semiHidden/>
    <w:unhideWhenUsed/>
    <w:rsid w:val="00DC354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C354E"/>
    <w:rPr>
      <w:rFonts w:ascii="Tahoma" w:hAnsi="Tahoma" w:cs="Tahoma"/>
      <w:sz w:val="16"/>
      <w:szCs w:val="16"/>
    </w:rPr>
  </w:style>
  <w:style w:type="character" w:customStyle="1" w:styleId="KopfzeileZchn">
    <w:name w:val="Kopfzeile Zchn"/>
    <w:basedOn w:val="Absatz-Standardschriftart"/>
    <w:link w:val="Kopfzeile"/>
    <w:uiPriority w:val="99"/>
    <w:rsid w:val="00287629"/>
    <w:rPr>
      <w:rFonts w:ascii="Courier New" w:hAnsi="Courier New"/>
      <w:sz w:val="24"/>
    </w:rPr>
  </w:style>
  <w:style w:type="paragraph" w:styleId="Listenabsatz">
    <w:name w:val="List Paragraph"/>
    <w:basedOn w:val="Standard"/>
    <w:uiPriority w:val="34"/>
    <w:qFormat/>
    <w:rsid w:val="00D459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7559">
      <w:bodyDiv w:val="1"/>
      <w:marLeft w:val="0"/>
      <w:marRight w:val="0"/>
      <w:marTop w:val="0"/>
      <w:marBottom w:val="0"/>
      <w:divBdr>
        <w:top w:val="none" w:sz="0" w:space="0" w:color="auto"/>
        <w:left w:val="none" w:sz="0" w:space="0" w:color="auto"/>
        <w:bottom w:val="none" w:sz="0" w:space="0" w:color="auto"/>
        <w:right w:val="none" w:sz="0" w:space="0" w:color="auto"/>
      </w:divBdr>
    </w:div>
    <w:div w:id="130558978">
      <w:bodyDiv w:val="1"/>
      <w:marLeft w:val="0"/>
      <w:marRight w:val="0"/>
      <w:marTop w:val="0"/>
      <w:marBottom w:val="0"/>
      <w:divBdr>
        <w:top w:val="none" w:sz="0" w:space="0" w:color="auto"/>
        <w:left w:val="none" w:sz="0" w:space="0" w:color="auto"/>
        <w:bottom w:val="none" w:sz="0" w:space="0" w:color="auto"/>
        <w:right w:val="none" w:sz="0" w:space="0" w:color="auto"/>
      </w:divBdr>
    </w:div>
    <w:div w:id="138226428">
      <w:bodyDiv w:val="1"/>
      <w:marLeft w:val="0"/>
      <w:marRight w:val="0"/>
      <w:marTop w:val="0"/>
      <w:marBottom w:val="0"/>
      <w:divBdr>
        <w:top w:val="none" w:sz="0" w:space="0" w:color="auto"/>
        <w:left w:val="none" w:sz="0" w:space="0" w:color="auto"/>
        <w:bottom w:val="none" w:sz="0" w:space="0" w:color="auto"/>
        <w:right w:val="none" w:sz="0" w:space="0" w:color="auto"/>
      </w:divBdr>
    </w:div>
    <w:div w:id="220529434">
      <w:bodyDiv w:val="1"/>
      <w:marLeft w:val="0"/>
      <w:marRight w:val="0"/>
      <w:marTop w:val="0"/>
      <w:marBottom w:val="0"/>
      <w:divBdr>
        <w:top w:val="none" w:sz="0" w:space="0" w:color="auto"/>
        <w:left w:val="none" w:sz="0" w:space="0" w:color="auto"/>
        <w:bottom w:val="none" w:sz="0" w:space="0" w:color="auto"/>
        <w:right w:val="none" w:sz="0" w:space="0" w:color="auto"/>
      </w:divBdr>
    </w:div>
    <w:div w:id="381902033">
      <w:bodyDiv w:val="1"/>
      <w:marLeft w:val="0"/>
      <w:marRight w:val="0"/>
      <w:marTop w:val="0"/>
      <w:marBottom w:val="0"/>
      <w:divBdr>
        <w:top w:val="none" w:sz="0" w:space="0" w:color="auto"/>
        <w:left w:val="none" w:sz="0" w:space="0" w:color="auto"/>
        <w:bottom w:val="none" w:sz="0" w:space="0" w:color="auto"/>
        <w:right w:val="none" w:sz="0" w:space="0" w:color="auto"/>
      </w:divBdr>
    </w:div>
    <w:div w:id="514417252">
      <w:bodyDiv w:val="1"/>
      <w:marLeft w:val="0"/>
      <w:marRight w:val="0"/>
      <w:marTop w:val="0"/>
      <w:marBottom w:val="0"/>
      <w:divBdr>
        <w:top w:val="none" w:sz="0" w:space="0" w:color="auto"/>
        <w:left w:val="none" w:sz="0" w:space="0" w:color="auto"/>
        <w:bottom w:val="none" w:sz="0" w:space="0" w:color="auto"/>
        <w:right w:val="none" w:sz="0" w:space="0" w:color="auto"/>
      </w:divBdr>
    </w:div>
    <w:div w:id="515771401">
      <w:bodyDiv w:val="1"/>
      <w:marLeft w:val="0"/>
      <w:marRight w:val="0"/>
      <w:marTop w:val="0"/>
      <w:marBottom w:val="0"/>
      <w:divBdr>
        <w:top w:val="none" w:sz="0" w:space="0" w:color="auto"/>
        <w:left w:val="none" w:sz="0" w:space="0" w:color="auto"/>
        <w:bottom w:val="none" w:sz="0" w:space="0" w:color="auto"/>
        <w:right w:val="none" w:sz="0" w:space="0" w:color="auto"/>
      </w:divBdr>
    </w:div>
    <w:div w:id="790056112">
      <w:bodyDiv w:val="1"/>
      <w:marLeft w:val="0"/>
      <w:marRight w:val="0"/>
      <w:marTop w:val="0"/>
      <w:marBottom w:val="0"/>
      <w:divBdr>
        <w:top w:val="none" w:sz="0" w:space="0" w:color="auto"/>
        <w:left w:val="none" w:sz="0" w:space="0" w:color="auto"/>
        <w:bottom w:val="none" w:sz="0" w:space="0" w:color="auto"/>
        <w:right w:val="none" w:sz="0" w:space="0" w:color="auto"/>
      </w:divBdr>
    </w:div>
    <w:div w:id="841629650">
      <w:bodyDiv w:val="1"/>
      <w:marLeft w:val="0"/>
      <w:marRight w:val="0"/>
      <w:marTop w:val="0"/>
      <w:marBottom w:val="0"/>
      <w:divBdr>
        <w:top w:val="none" w:sz="0" w:space="0" w:color="auto"/>
        <w:left w:val="none" w:sz="0" w:space="0" w:color="auto"/>
        <w:bottom w:val="none" w:sz="0" w:space="0" w:color="auto"/>
        <w:right w:val="none" w:sz="0" w:space="0" w:color="auto"/>
      </w:divBdr>
    </w:div>
    <w:div w:id="842820487">
      <w:bodyDiv w:val="1"/>
      <w:marLeft w:val="0"/>
      <w:marRight w:val="0"/>
      <w:marTop w:val="0"/>
      <w:marBottom w:val="0"/>
      <w:divBdr>
        <w:top w:val="none" w:sz="0" w:space="0" w:color="auto"/>
        <w:left w:val="none" w:sz="0" w:space="0" w:color="auto"/>
        <w:bottom w:val="none" w:sz="0" w:space="0" w:color="auto"/>
        <w:right w:val="none" w:sz="0" w:space="0" w:color="auto"/>
      </w:divBdr>
    </w:div>
    <w:div w:id="1412267061">
      <w:bodyDiv w:val="1"/>
      <w:marLeft w:val="0"/>
      <w:marRight w:val="0"/>
      <w:marTop w:val="0"/>
      <w:marBottom w:val="0"/>
      <w:divBdr>
        <w:top w:val="none" w:sz="0" w:space="0" w:color="auto"/>
        <w:left w:val="none" w:sz="0" w:space="0" w:color="auto"/>
        <w:bottom w:val="none" w:sz="0" w:space="0" w:color="auto"/>
        <w:right w:val="none" w:sz="0" w:space="0" w:color="auto"/>
      </w:divBdr>
    </w:div>
    <w:div w:id="1529878137">
      <w:bodyDiv w:val="1"/>
      <w:marLeft w:val="0"/>
      <w:marRight w:val="0"/>
      <w:marTop w:val="0"/>
      <w:marBottom w:val="0"/>
      <w:divBdr>
        <w:top w:val="none" w:sz="0" w:space="0" w:color="auto"/>
        <w:left w:val="none" w:sz="0" w:space="0" w:color="auto"/>
        <w:bottom w:val="none" w:sz="0" w:space="0" w:color="auto"/>
        <w:right w:val="none" w:sz="0" w:space="0" w:color="auto"/>
      </w:divBdr>
    </w:div>
    <w:div w:id="1683896433">
      <w:bodyDiv w:val="1"/>
      <w:marLeft w:val="0"/>
      <w:marRight w:val="0"/>
      <w:marTop w:val="0"/>
      <w:marBottom w:val="0"/>
      <w:divBdr>
        <w:top w:val="none" w:sz="0" w:space="0" w:color="auto"/>
        <w:left w:val="none" w:sz="0" w:space="0" w:color="auto"/>
        <w:bottom w:val="none" w:sz="0" w:space="0" w:color="auto"/>
        <w:right w:val="none" w:sz="0" w:space="0" w:color="auto"/>
      </w:divBdr>
    </w:div>
    <w:div w:id="1761560614">
      <w:bodyDiv w:val="1"/>
      <w:marLeft w:val="0"/>
      <w:marRight w:val="0"/>
      <w:marTop w:val="0"/>
      <w:marBottom w:val="0"/>
      <w:divBdr>
        <w:top w:val="none" w:sz="0" w:space="0" w:color="auto"/>
        <w:left w:val="none" w:sz="0" w:space="0" w:color="auto"/>
        <w:bottom w:val="none" w:sz="0" w:space="0" w:color="auto"/>
        <w:right w:val="none" w:sz="0" w:space="0" w:color="auto"/>
      </w:divBdr>
    </w:div>
    <w:div w:id="179065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1804</Words>
  <Characters>11792</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
    </vt:vector>
  </TitlesOfParts>
  <Company>AKOOE</Company>
  <LinksUpToDate>false</LinksUpToDate>
  <CharactersWithSpaces>13569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Mahringer Martin</dc:creator>
  <cp:keywords/>
  <dc:description/>
  <cp:lastModifiedBy>Barbara Eckerstorfer</cp:lastModifiedBy>
  <cp:revision>9</cp:revision>
  <cp:lastPrinted>2019-05-21T11:47:00Z</cp:lastPrinted>
  <dcterms:created xsi:type="dcterms:W3CDTF">2019-05-21T11:52:00Z</dcterms:created>
  <dcterms:modified xsi:type="dcterms:W3CDTF">2019-05-22T13:37:00Z</dcterms:modified>
</cp:coreProperties>
</file>