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91B32" w14:textId="77777777" w:rsidR="00821B36" w:rsidRPr="00435078" w:rsidRDefault="00821B36" w:rsidP="00821B36">
      <w:pPr>
        <w:rPr>
          <w:sz w:val="24"/>
          <w:szCs w:val="24"/>
        </w:rPr>
      </w:pPr>
      <w:r w:rsidRPr="00435078">
        <w:rPr>
          <w:sz w:val="24"/>
          <w:szCs w:val="24"/>
        </w:rPr>
        <w:t>Liebe Pfarrangehörige, liebe Nachbarinnen und Nachbarn in unserer Pfarre Hausruck-Ager!</w:t>
      </w:r>
    </w:p>
    <w:p w14:paraId="26A506A3" w14:textId="4029ABA7" w:rsidR="00821B36" w:rsidRPr="00435078" w:rsidRDefault="00821B36" w:rsidP="00821B36">
      <w:pPr>
        <w:rPr>
          <w:sz w:val="24"/>
          <w:szCs w:val="24"/>
        </w:rPr>
      </w:pPr>
      <w:r w:rsidRPr="00435078">
        <w:rPr>
          <w:sz w:val="24"/>
          <w:szCs w:val="24"/>
        </w:rPr>
        <w:t xml:space="preserve">Hinter uns liegt ein Jahr, in dem wir viel Kraft und Energie in neue Strukturen, Organisation und Verwaltung investiert haben. Das Zusammenwachsen unserer neuen Pfarre fordert uns auf vielen Ebenen. Doch gerade jetzt, in der Weihnachtszeit, dürfen wir innehalten und uns auf das Wesentliche besinnen. In einem aktuellen Statement hat </w:t>
      </w:r>
      <w:r w:rsidR="006C03F4">
        <w:rPr>
          <w:sz w:val="24"/>
          <w:szCs w:val="24"/>
        </w:rPr>
        <w:t>uns Herr</w:t>
      </w:r>
      <w:r w:rsidRPr="00435078">
        <w:rPr>
          <w:sz w:val="24"/>
          <w:szCs w:val="24"/>
        </w:rPr>
        <w:t xml:space="preserve"> Generalvikar</w:t>
      </w:r>
      <w:r w:rsidR="006C03F4">
        <w:rPr>
          <w:sz w:val="24"/>
          <w:szCs w:val="24"/>
        </w:rPr>
        <w:t xml:space="preserve"> Severin</w:t>
      </w:r>
      <w:r w:rsidRPr="00435078">
        <w:rPr>
          <w:sz w:val="24"/>
          <w:szCs w:val="24"/>
        </w:rPr>
        <w:t xml:space="preserve"> </w:t>
      </w:r>
      <w:r w:rsidR="00604B44">
        <w:rPr>
          <w:sz w:val="24"/>
          <w:szCs w:val="24"/>
        </w:rPr>
        <w:t>Lederhilger</w:t>
      </w:r>
      <w:r w:rsidRPr="00435078">
        <w:rPr>
          <w:sz w:val="24"/>
          <w:szCs w:val="24"/>
        </w:rPr>
        <w:t xml:space="preserve"> entscheidende Frage</w:t>
      </w:r>
      <w:r w:rsidR="00F46CBA">
        <w:rPr>
          <w:sz w:val="24"/>
          <w:szCs w:val="24"/>
        </w:rPr>
        <w:t>n</w:t>
      </w:r>
      <w:r w:rsidRPr="00435078">
        <w:rPr>
          <w:sz w:val="24"/>
          <w:szCs w:val="24"/>
        </w:rPr>
        <w:t xml:space="preserve"> mit auf den Weg gegeben: „Was dient den Menschen?“</w:t>
      </w:r>
      <w:r w:rsidR="00435078" w:rsidRPr="00435078">
        <w:rPr>
          <w:sz w:val="24"/>
          <w:szCs w:val="24"/>
        </w:rPr>
        <w:t xml:space="preserve"> bzw. „Was hilft uns, den christlichen Auftrag der Kirche zu erfüllen?“ und „Was kostet das und können wir es uns leisten?“</w:t>
      </w:r>
    </w:p>
    <w:p w14:paraId="23FC5AE9" w14:textId="3FCF78DB" w:rsidR="00821B36" w:rsidRPr="00435078" w:rsidRDefault="00821B36" w:rsidP="00821B36">
      <w:pPr>
        <w:rPr>
          <w:sz w:val="24"/>
          <w:szCs w:val="24"/>
        </w:rPr>
      </w:pPr>
      <w:r w:rsidRPr="00435078">
        <w:rPr>
          <w:sz w:val="24"/>
          <w:szCs w:val="24"/>
        </w:rPr>
        <w:t>Kirche ist kein Selbstzweck. Ihre Aufgabe ist es nicht, Verwaltung zu betreiben oder bloße Traditionen zu verwalten. Ihre Aufgabe ist es – wie unser Bischof Manfred betont –, Gottes Nähe erfahrbar zu machen, damit mehr Freude und Liebe in die Welt kommen. Die Botschaft von Weihnachten erinnert uns daran: Gott wird Mensch. Er kommt nicht in einer mächtigen Institution zur Welt, sondern in der Einfachheit eines Stalles, ganz nah bei den Menschen und ihren Lebenswirklichkeiten.</w:t>
      </w:r>
    </w:p>
    <w:p w14:paraId="0D310D26" w14:textId="77777777" w:rsidR="00435078" w:rsidRPr="00435078" w:rsidRDefault="00821B36" w:rsidP="00821B36">
      <w:pPr>
        <w:rPr>
          <w:sz w:val="24"/>
          <w:szCs w:val="24"/>
        </w:rPr>
      </w:pPr>
      <w:r w:rsidRPr="00435078">
        <w:rPr>
          <w:sz w:val="24"/>
          <w:szCs w:val="24"/>
        </w:rPr>
        <w:t>Genau diese menschliche Nähe, Zuversicht und Hoffnung wollen wir in unseren Pfarrgemeinden vor Ort stärken. Das gelingt jedoch nur gemeinsam.</w:t>
      </w:r>
    </w:p>
    <w:p w14:paraId="23384FE6" w14:textId="5AE357A2" w:rsidR="00821B36" w:rsidRPr="00435078" w:rsidRDefault="00821B36" w:rsidP="00821B36">
      <w:pPr>
        <w:rPr>
          <w:sz w:val="24"/>
          <w:szCs w:val="24"/>
        </w:rPr>
      </w:pPr>
      <w:r w:rsidRPr="00435078">
        <w:rPr>
          <w:sz w:val="24"/>
          <w:szCs w:val="24"/>
        </w:rPr>
        <w:t>Im März 2027 steht die nächste Pfarrgemeinderatswah</w:t>
      </w:r>
      <w:r w:rsidR="00604B44">
        <w:rPr>
          <w:sz w:val="24"/>
          <w:szCs w:val="24"/>
        </w:rPr>
        <w:t>l</w:t>
      </w:r>
      <w:r w:rsidRPr="00435078">
        <w:rPr>
          <w:sz w:val="24"/>
          <w:szCs w:val="24"/>
        </w:rPr>
        <w:t xml:space="preserve"> an. Sie ist eine wertvolle Gelegenheit, die Zukunft unserer Pfarre aktiv mitzugestalten. Wir laden Sie herzlich ein, sich einzubringen – sei es durch Ihre Stimme bei der Wahl oder durch Ihr Engagement im Ehrenamt. Jede Begabung, jede helfende Hand und jede neue Idee bereichert unser Miteinander und schenkt unserem Tun Sinn.</w:t>
      </w:r>
    </w:p>
    <w:p w14:paraId="425DE752" w14:textId="77777777" w:rsidR="00821B36" w:rsidRPr="00435078" w:rsidRDefault="00821B36" w:rsidP="00821B36">
      <w:pPr>
        <w:rPr>
          <w:sz w:val="24"/>
          <w:szCs w:val="24"/>
        </w:rPr>
      </w:pPr>
      <w:r w:rsidRPr="00435078">
        <w:rPr>
          <w:sz w:val="24"/>
          <w:szCs w:val="24"/>
        </w:rPr>
        <w:t>Strukturen und Finanzen sind dabei nur Hilfsmittel, die der Seelsorge und den Menschen dienen müssen. Wenn wir im kommenden Jahr Entscheidungen treffen, wollen wir uns stets fragen: Fördert es die Gemeinschaft? Schenkt es den Menschen Trost und Lebensmut? Dient es dem Wohl aller?</w:t>
      </w:r>
    </w:p>
    <w:p w14:paraId="27801A8B" w14:textId="77777777" w:rsidR="00821B36" w:rsidRPr="00435078" w:rsidRDefault="00821B36" w:rsidP="00821B36">
      <w:pPr>
        <w:rPr>
          <w:sz w:val="24"/>
          <w:szCs w:val="24"/>
        </w:rPr>
      </w:pPr>
      <w:r w:rsidRPr="00435078">
        <w:rPr>
          <w:sz w:val="24"/>
          <w:szCs w:val="24"/>
        </w:rPr>
        <w:t>Lassen wir uns von der weihnachtlichen Botschaft anstecken, den Blick füreinander zu schärfen und gemeinsam Kirche zu gestalten.</w:t>
      </w:r>
    </w:p>
    <w:p w14:paraId="78871398" w14:textId="77777777" w:rsidR="00821B36" w:rsidRPr="00435078" w:rsidRDefault="00821B36" w:rsidP="00821B36">
      <w:pPr>
        <w:rPr>
          <w:sz w:val="24"/>
          <w:szCs w:val="24"/>
        </w:rPr>
      </w:pPr>
      <w:r w:rsidRPr="00435078">
        <w:rPr>
          <w:sz w:val="24"/>
          <w:szCs w:val="24"/>
        </w:rPr>
        <w:t>Wir wünschen Ihnen und Ihren Familien ein gesegnetes, friedvolles Weihnachtsfest und ein von Zuversicht getragenes neues Jahr!</w:t>
      </w:r>
    </w:p>
    <w:p w14:paraId="28D54822" w14:textId="77777777" w:rsidR="00604B44" w:rsidRDefault="00604B44" w:rsidP="00821B36">
      <w:pPr>
        <w:rPr>
          <w:i/>
          <w:iCs/>
          <w:sz w:val="24"/>
          <w:szCs w:val="24"/>
        </w:rPr>
      </w:pPr>
    </w:p>
    <w:p w14:paraId="7107AAE6" w14:textId="0664EAAA" w:rsidR="00821B36" w:rsidRPr="00435078" w:rsidRDefault="00604B44" w:rsidP="00821B36">
      <w:pPr>
        <w:rPr>
          <w:sz w:val="24"/>
          <w:szCs w:val="24"/>
        </w:rPr>
      </w:pPr>
      <w:r>
        <w:rPr>
          <w:i/>
          <w:iCs/>
          <w:sz w:val="24"/>
          <w:szCs w:val="24"/>
        </w:rPr>
        <w:t>Margit Hirsch für d</w:t>
      </w:r>
      <w:r w:rsidR="00821B36" w:rsidRPr="00435078">
        <w:rPr>
          <w:i/>
          <w:iCs/>
          <w:sz w:val="24"/>
          <w:szCs w:val="24"/>
        </w:rPr>
        <w:t xml:space="preserve">as </w:t>
      </w:r>
      <w:r>
        <w:rPr>
          <w:i/>
          <w:iCs/>
          <w:sz w:val="24"/>
          <w:szCs w:val="24"/>
        </w:rPr>
        <w:t>Vorstandsteam</w:t>
      </w:r>
      <w:r w:rsidR="00821B36" w:rsidRPr="00435078">
        <w:rPr>
          <w:i/>
          <w:iCs/>
          <w:sz w:val="24"/>
          <w:szCs w:val="24"/>
        </w:rPr>
        <w:t xml:space="preserve"> der Pfarre Hausruck-Ager</w:t>
      </w:r>
    </w:p>
    <w:p w14:paraId="0D523823" w14:textId="77777777" w:rsidR="00741D8B" w:rsidRPr="00435078" w:rsidRDefault="00741D8B">
      <w:pPr>
        <w:rPr>
          <w:sz w:val="24"/>
          <w:szCs w:val="24"/>
        </w:rPr>
      </w:pPr>
    </w:p>
    <w:sectPr w:rsidR="00741D8B" w:rsidRPr="0043507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B36"/>
    <w:rsid w:val="00435078"/>
    <w:rsid w:val="00604B44"/>
    <w:rsid w:val="006C03F4"/>
    <w:rsid w:val="00741D8B"/>
    <w:rsid w:val="007D4D32"/>
    <w:rsid w:val="00821B36"/>
    <w:rsid w:val="008F5C4F"/>
    <w:rsid w:val="009020C3"/>
    <w:rsid w:val="009367CA"/>
    <w:rsid w:val="00C22A72"/>
    <w:rsid w:val="00F46C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514A1"/>
  <w15:chartTrackingRefBased/>
  <w15:docId w15:val="{C62DD2A3-C10C-4474-9AC0-E09917BAA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821B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21B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21B3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21B3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821B3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821B36"/>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21B36"/>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21B36"/>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21B36"/>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21B3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21B3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21B3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21B3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21B3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21B3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21B3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21B3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21B36"/>
    <w:rPr>
      <w:rFonts w:eastAsiaTheme="majorEastAsia" w:cstheme="majorBidi"/>
      <w:color w:val="272727" w:themeColor="text1" w:themeTint="D8"/>
    </w:rPr>
  </w:style>
  <w:style w:type="paragraph" w:styleId="Titel">
    <w:name w:val="Title"/>
    <w:basedOn w:val="Standard"/>
    <w:next w:val="Standard"/>
    <w:link w:val="TitelZchn"/>
    <w:uiPriority w:val="10"/>
    <w:qFormat/>
    <w:rsid w:val="00821B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21B3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21B36"/>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21B3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21B36"/>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21B36"/>
    <w:rPr>
      <w:i/>
      <w:iCs/>
      <w:color w:val="404040" w:themeColor="text1" w:themeTint="BF"/>
    </w:rPr>
  </w:style>
  <w:style w:type="paragraph" w:styleId="Listenabsatz">
    <w:name w:val="List Paragraph"/>
    <w:basedOn w:val="Standard"/>
    <w:uiPriority w:val="34"/>
    <w:qFormat/>
    <w:rsid w:val="00821B36"/>
    <w:pPr>
      <w:ind w:left="720"/>
      <w:contextualSpacing/>
    </w:pPr>
  </w:style>
  <w:style w:type="character" w:styleId="IntensiveHervorhebung">
    <w:name w:val="Intense Emphasis"/>
    <w:basedOn w:val="Absatz-Standardschriftart"/>
    <w:uiPriority w:val="21"/>
    <w:qFormat/>
    <w:rsid w:val="00821B36"/>
    <w:rPr>
      <w:i/>
      <w:iCs/>
      <w:color w:val="0F4761" w:themeColor="accent1" w:themeShade="BF"/>
    </w:rPr>
  </w:style>
  <w:style w:type="paragraph" w:styleId="IntensivesZitat">
    <w:name w:val="Intense Quote"/>
    <w:basedOn w:val="Standard"/>
    <w:next w:val="Standard"/>
    <w:link w:val="IntensivesZitatZchn"/>
    <w:uiPriority w:val="30"/>
    <w:qFormat/>
    <w:rsid w:val="00821B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821B36"/>
    <w:rPr>
      <w:i/>
      <w:iCs/>
      <w:color w:val="0F4761" w:themeColor="accent1" w:themeShade="BF"/>
    </w:rPr>
  </w:style>
  <w:style w:type="character" w:styleId="IntensiverVerweis">
    <w:name w:val="Intense Reference"/>
    <w:basedOn w:val="Absatz-Standardschriftart"/>
    <w:uiPriority w:val="32"/>
    <w:qFormat/>
    <w:rsid w:val="00821B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309</Words>
  <Characters>1951</Characters>
  <Application>Microsoft Office Word</Application>
  <DocSecurity>4</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Margit Hirsch</dc:creator>
  <cp:keywords/>
  <dc:description/>
  <cp:lastModifiedBy>Wilhelm Seufer-Wasserthal</cp:lastModifiedBy>
  <cp:revision>2</cp:revision>
  <dcterms:created xsi:type="dcterms:W3CDTF">2026-10-21T09:23:00Z</dcterms:created>
  <dcterms:modified xsi:type="dcterms:W3CDTF">2026-10-21T09:23:00Z</dcterms:modified>
</cp:coreProperties>
</file>