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899" w:rsidRPr="005C3489" w:rsidRDefault="001F2899" w:rsidP="001F2899">
      <w:pPr>
        <w:jc w:val="right"/>
        <w:rPr>
          <w:rFonts w:cs="Arial"/>
          <w:color w:val="FF0000"/>
          <w:szCs w:val="22"/>
        </w:rPr>
      </w:pPr>
      <w:r>
        <w:rPr>
          <w:rFonts w:cs="Arial"/>
          <w:szCs w:val="22"/>
        </w:rPr>
        <w:t>Nr</w:t>
      </w:r>
      <w:r w:rsidRPr="00D31C45">
        <w:rPr>
          <w:rFonts w:cs="Arial"/>
          <w:szCs w:val="22"/>
        </w:rPr>
        <w:t xml:space="preserve">. </w:t>
      </w:r>
      <w:r w:rsidR="003B5C36" w:rsidRPr="00E04D3F">
        <w:rPr>
          <w:rFonts w:cs="Arial"/>
          <w:szCs w:val="22"/>
        </w:rPr>
        <w:t>4</w:t>
      </w:r>
      <w:r w:rsidR="00B416EC">
        <w:rPr>
          <w:rFonts w:cs="Arial"/>
          <w:szCs w:val="22"/>
        </w:rPr>
        <w:t>3</w:t>
      </w:r>
      <w:r w:rsidR="005C3489">
        <w:rPr>
          <w:rFonts w:cs="Arial"/>
          <w:szCs w:val="22"/>
        </w:rPr>
        <w:t xml:space="preserve"> </w:t>
      </w:r>
      <w:r w:rsidR="005C3489" w:rsidRPr="003B5C36">
        <w:rPr>
          <w:rFonts w:cs="Arial"/>
          <w:szCs w:val="22"/>
        </w:rPr>
        <w:t xml:space="preserve">/ </w:t>
      </w:r>
      <w:r w:rsidR="00E45FF8">
        <w:rPr>
          <w:rFonts w:cs="Arial"/>
          <w:szCs w:val="22"/>
        </w:rPr>
        <w:t>1</w:t>
      </w:r>
      <w:r w:rsidR="00B416EC">
        <w:rPr>
          <w:rFonts w:cs="Arial"/>
          <w:szCs w:val="22"/>
        </w:rPr>
        <w:t>2</w:t>
      </w:r>
      <w:r w:rsidR="005C3489" w:rsidRPr="003B5C36">
        <w:rPr>
          <w:rFonts w:cs="Arial"/>
          <w:szCs w:val="22"/>
        </w:rPr>
        <w:t>. April 2017</w:t>
      </w:r>
    </w:p>
    <w:p w:rsidR="001F2899" w:rsidRDefault="001F2899" w:rsidP="001F2899">
      <w:pPr>
        <w:rPr>
          <w:rFonts w:cs="Arial"/>
          <w:szCs w:val="22"/>
        </w:rPr>
      </w:pPr>
    </w:p>
    <w:p w:rsidR="001F2899" w:rsidRDefault="001F2899" w:rsidP="001F2899">
      <w:pPr>
        <w:rPr>
          <w:rFonts w:cs="Arial"/>
          <w:szCs w:val="22"/>
        </w:rPr>
      </w:pPr>
    </w:p>
    <w:p w:rsidR="001F2899" w:rsidRDefault="001F2899" w:rsidP="001F2899">
      <w:pPr>
        <w:rPr>
          <w:rFonts w:cs="Arial"/>
          <w:szCs w:val="22"/>
        </w:rPr>
      </w:pPr>
    </w:p>
    <w:p w:rsidR="001F2899" w:rsidRDefault="00B416EC" w:rsidP="001F2899">
      <w:pPr>
        <w:rPr>
          <w:rFonts w:cs="Arial"/>
          <w:b/>
          <w:sz w:val="28"/>
          <w:szCs w:val="28"/>
          <w:u w:val="single"/>
        </w:rPr>
      </w:pPr>
      <w:r w:rsidRPr="005462C6">
        <w:rPr>
          <w:rFonts w:cs="Arial"/>
          <w:b/>
          <w:sz w:val="28"/>
          <w:szCs w:val="28"/>
          <w:u w:val="single"/>
        </w:rPr>
        <w:t>Ölweihmesse im Linzer Mariendom</w:t>
      </w:r>
      <w:r w:rsidR="00262C69" w:rsidRPr="005462C6">
        <w:rPr>
          <w:rFonts w:cs="Arial"/>
          <w:b/>
          <w:sz w:val="28"/>
          <w:szCs w:val="28"/>
          <w:u w:val="single"/>
        </w:rPr>
        <w:t xml:space="preserve"> als Auftakt zu den </w:t>
      </w:r>
      <w:proofErr w:type="spellStart"/>
      <w:r w:rsidR="00262C69" w:rsidRPr="005462C6">
        <w:rPr>
          <w:rFonts w:cs="Arial"/>
          <w:b/>
          <w:sz w:val="28"/>
          <w:szCs w:val="28"/>
          <w:u w:val="single"/>
        </w:rPr>
        <w:t>Kartagen</w:t>
      </w:r>
      <w:proofErr w:type="spellEnd"/>
    </w:p>
    <w:p w:rsidR="001F2899" w:rsidRDefault="001F2899" w:rsidP="001F2899">
      <w:pPr>
        <w:rPr>
          <w:rFonts w:cs="Arial"/>
          <w:szCs w:val="22"/>
        </w:rPr>
      </w:pPr>
    </w:p>
    <w:p w:rsidR="00B416EC" w:rsidRPr="00B416EC" w:rsidRDefault="00B416EC" w:rsidP="00B416EC">
      <w:pPr>
        <w:pStyle w:val="StandardWeb"/>
        <w:spacing w:before="0" w:beforeAutospacing="0" w:after="0" w:afterAutospacing="0"/>
        <w:rPr>
          <w:rFonts w:ascii="Arial" w:hAnsi="Arial" w:cs="Arial"/>
          <w:b/>
          <w:sz w:val="22"/>
          <w:szCs w:val="22"/>
        </w:rPr>
      </w:pPr>
      <w:r w:rsidRPr="00B416EC">
        <w:rPr>
          <w:rFonts w:ascii="Arial" w:hAnsi="Arial" w:cs="Arial"/>
          <w:b/>
          <w:sz w:val="22"/>
          <w:szCs w:val="22"/>
        </w:rPr>
        <w:t xml:space="preserve">Am Mittwoch, 12. April 2017 um 15.00 Uhr weihte Bischof Manfred Scheuer im Linzer Mariendom </w:t>
      </w:r>
      <w:r>
        <w:rPr>
          <w:rFonts w:ascii="Arial" w:hAnsi="Arial" w:cs="Arial"/>
          <w:b/>
          <w:sz w:val="22"/>
          <w:szCs w:val="22"/>
        </w:rPr>
        <w:t xml:space="preserve">im Beisein zahlreicher Priester </w:t>
      </w:r>
      <w:r w:rsidRPr="00B416EC">
        <w:rPr>
          <w:rFonts w:ascii="Arial" w:hAnsi="Arial" w:cs="Arial"/>
          <w:b/>
          <w:sz w:val="22"/>
          <w:szCs w:val="22"/>
        </w:rPr>
        <w:t>die heiligen Öle</w:t>
      </w:r>
      <w:r w:rsidR="00312FBD">
        <w:rPr>
          <w:rFonts w:ascii="Arial" w:hAnsi="Arial" w:cs="Arial"/>
          <w:b/>
          <w:sz w:val="22"/>
          <w:szCs w:val="22"/>
        </w:rPr>
        <w:t xml:space="preserve"> für die Diözese Linz</w:t>
      </w:r>
      <w:r w:rsidRPr="00B416EC">
        <w:rPr>
          <w:rFonts w:ascii="Arial" w:hAnsi="Arial" w:cs="Arial"/>
          <w:b/>
          <w:sz w:val="22"/>
          <w:szCs w:val="22"/>
        </w:rPr>
        <w:t xml:space="preserve">: das </w:t>
      </w:r>
      <w:proofErr w:type="spellStart"/>
      <w:r w:rsidRPr="00B416EC">
        <w:rPr>
          <w:rFonts w:ascii="Arial" w:hAnsi="Arial" w:cs="Arial"/>
          <w:b/>
          <w:sz w:val="22"/>
          <w:szCs w:val="22"/>
        </w:rPr>
        <w:t>Chrisamöl</w:t>
      </w:r>
      <w:proofErr w:type="spellEnd"/>
      <w:r w:rsidRPr="00B416EC">
        <w:rPr>
          <w:rFonts w:ascii="Arial" w:hAnsi="Arial" w:cs="Arial"/>
          <w:b/>
          <w:sz w:val="22"/>
          <w:szCs w:val="22"/>
        </w:rPr>
        <w:t xml:space="preserve">, das </w:t>
      </w:r>
      <w:proofErr w:type="spellStart"/>
      <w:r w:rsidRPr="00B416EC">
        <w:rPr>
          <w:rFonts w:ascii="Arial" w:hAnsi="Arial" w:cs="Arial"/>
          <w:b/>
          <w:sz w:val="22"/>
          <w:szCs w:val="22"/>
        </w:rPr>
        <w:t>Krankenöl</w:t>
      </w:r>
      <w:proofErr w:type="spellEnd"/>
      <w:r w:rsidRPr="00B416EC">
        <w:rPr>
          <w:rFonts w:ascii="Arial" w:hAnsi="Arial" w:cs="Arial"/>
          <w:b/>
          <w:sz w:val="22"/>
          <w:szCs w:val="22"/>
        </w:rPr>
        <w:t xml:space="preserve"> und das </w:t>
      </w:r>
      <w:proofErr w:type="spellStart"/>
      <w:r w:rsidRPr="00B416EC">
        <w:rPr>
          <w:rFonts w:ascii="Arial" w:hAnsi="Arial" w:cs="Arial"/>
          <w:b/>
          <w:sz w:val="22"/>
          <w:szCs w:val="22"/>
        </w:rPr>
        <w:t>Katechumenenöl</w:t>
      </w:r>
      <w:proofErr w:type="spellEnd"/>
      <w:r w:rsidRPr="00B416EC">
        <w:rPr>
          <w:rFonts w:ascii="Arial" w:hAnsi="Arial" w:cs="Arial"/>
          <w:b/>
          <w:sz w:val="22"/>
          <w:szCs w:val="22"/>
        </w:rPr>
        <w:t>.</w:t>
      </w:r>
    </w:p>
    <w:p w:rsidR="00A131D5" w:rsidRDefault="00A131D5" w:rsidP="001F2899">
      <w:pPr>
        <w:rPr>
          <w:rFonts w:cs="Arial"/>
          <w:szCs w:val="22"/>
        </w:rPr>
      </w:pPr>
    </w:p>
    <w:p w:rsidR="00B416EC" w:rsidRDefault="00B416EC" w:rsidP="00B416EC">
      <w:pPr>
        <w:pStyle w:val="StandardWeb"/>
        <w:spacing w:before="0" w:beforeAutospacing="0" w:after="0" w:afterAutospacing="0"/>
        <w:rPr>
          <w:rFonts w:ascii="Arial" w:hAnsi="Arial" w:cs="Arial"/>
          <w:b/>
          <w:sz w:val="22"/>
          <w:szCs w:val="22"/>
        </w:rPr>
      </w:pPr>
      <w:r>
        <w:rPr>
          <w:rFonts w:ascii="Arial" w:hAnsi="Arial" w:cs="Arial"/>
          <w:sz w:val="22"/>
          <w:szCs w:val="22"/>
        </w:rPr>
        <w:t xml:space="preserve">In den diözesanen Bischofskirchen werden jedes Jahr am Gründonnerstag (oder einem anderen osternahen Tag vor dem Gründonnerstag) durch den Ortsbischof die heiligen Öle geweiht, die </w:t>
      </w:r>
      <w:r w:rsidRPr="00337E91">
        <w:rPr>
          <w:rFonts w:ascii="Arial" w:hAnsi="Arial" w:cs="Arial"/>
          <w:sz w:val="22"/>
          <w:szCs w:val="22"/>
        </w:rPr>
        <w:t>anschließend in der gesamte</w:t>
      </w:r>
      <w:r w:rsidR="006E2A56">
        <w:rPr>
          <w:rFonts w:ascii="Arial" w:hAnsi="Arial" w:cs="Arial"/>
          <w:sz w:val="22"/>
          <w:szCs w:val="22"/>
        </w:rPr>
        <w:t>n</w:t>
      </w:r>
      <w:r w:rsidRPr="00337E91">
        <w:rPr>
          <w:rFonts w:ascii="Arial" w:hAnsi="Arial" w:cs="Arial"/>
          <w:sz w:val="22"/>
          <w:szCs w:val="22"/>
        </w:rPr>
        <w:t xml:space="preserve"> Diözese verteilt werden: das </w:t>
      </w:r>
      <w:proofErr w:type="spellStart"/>
      <w:r w:rsidRPr="006E2A56">
        <w:rPr>
          <w:rFonts w:ascii="Arial" w:hAnsi="Arial" w:cs="Arial"/>
          <w:sz w:val="22"/>
          <w:szCs w:val="22"/>
        </w:rPr>
        <w:t>Chrisamöl</w:t>
      </w:r>
      <w:proofErr w:type="spellEnd"/>
      <w:r w:rsidRPr="00337E91">
        <w:rPr>
          <w:rFonts w:ascii="Arial" w:hAnsi="Arial" w:cs="Arial"/>
          <w:sz w:val="22"/>
          <w:szCs w:val="22"/>
        </w:rPr>
        <w:t xml:space="preserve">, das </w:t>
      </w:r>
      <w:proofErr w:type="spellStart"/>
      <w:r w:rsidRPr="006E2A56">
        <w:rPr>
          <w:rFonts w:ascii="Arial" w:hAnsi="Arial" w:cs="Arial"/>
          <w:sz w:val="22"/>
          <w:szCs w:val="22"/>
        </w:rPr>
        <w:t>Krankenöl</w:t>
      </w:r>
      <w:proofErr w:type="spellEnd"/>
      <w:r w:rsidRPr="00337E91">
        <w:rPr>
          <w:rFonts w:ascii="Arial" w:hAnsi="Arial" w:cs="Arial"/>
          <w:sz w:val="22"/>
          <w:szCs w:val="22"/>
        </w:rPr>
        <w:t xml:space="preserve"> und das </w:t>
      </w:r>
      <w:proofErr w:type="spellStart"/>
      <w:r w:rsidRPr="006E2A56">
        <w:rPr>
          <w:rFonts w:ascii="Arial" w:hAnsi="Arial" w:cs="Arial"/>
          <w:sz w:val="22"/>
          <w:szCs w:val="22"/>
        </w:rPr>
        <w:t>Katechumenenöl</w:t>
      </w:r>
      <w:proofErr w:type="spellEnd"/>
      <w:r w:rsidRPr="006E2A56">
        <w:rPr>
          <w:rFonts w:ascii="Arial" w:hAnsi="Arial" w:cs="Arial"/>
          <w:sz w:val="22"/>
          <w:szCs w:val="22"/>
        </w:rPr>
        <w:t>.</w:t>
      </w:r>
    </w:p>
    <w:p w:rsidR="00B416EC" w:rsidRDefault="00B416EC" w:rsidP="00B416EC">
      <w:pPr>
        <w:pStyle w:val="StandardWeb"/>
        <w:spacing w:before="0" w:beforeAutospacing="0" w:after="0" w:afterAutospacing="0"/>
        <w:rPr>
          <w:rFonts w:ascii="Arial" w:hAnsi="Arial" w:cs="Arial"/>
          <w:sz w:val="22"/>
          <w:szCs w:val="22"/>
        </w:rPr>
      </w:pPr>
    </w:p>
    <w:p w:rsidR="00B416EC" w:rsidRDefault="00B416EC" w:rsidP="00B416EC">
      <w:pPr>
        <w:pStyle w:val="StandardWeb"/>
        <w:spacing w:before="0" w:beforeAutospacing="0" w:after="0" w:afterAutospacing="0"/>
        <w:rPr>
          <w:rFonts w:ascii="Arial" w:hAnsi="Arial" w:cs="Arial"/>
          <w:sz w:val="22"/>
          <w:szCs w:val="22"/>
        </w:rPr>
      </w:pPr>
      <w:r>
        <w:rPr>
          <w:rFonts w:ascii="Arial" w:hAnsi="Arial" w:cs="Arial"/>
          <w:sz w:val="22"/>
          <w:szCs w:val="22"/>
        </w:rPr>
        <w:t xml:space="preserve">In der Diözese Linz wird die Chrisam-Messe (Missa </w:t>
      </w:r>
      <w:proofErr w:type="spellStart"/>
      <w:r>
        <w:rPr>
          <w:rFonts w:ascii="Arial" w:hAnsi="Arial" w:cs="Arial"/>
          <w:sz w:val="22"/>
          <w:szCs w:val="22"/>
        </w:rPr>
        <w:t>Chrismatis</w:t>
      </w:r>
      <w:proofErr w:type="spellEnd"/>
      <w:r>
        <w:rPr>
          <w:rFonts w:ascii="Arial" w:hAnsi="Arial" w:cs="Arial"/>
          <w:sz w:val="22"/>
          <w:szCs w:val="22"/>
        </w:rPr>
        <w:t>) traditionell am Mittwoch vor dem Gründonnerstag um 15.00 Uhr gefeiert. Bei dieser Feier werden m</w:t>
      </w:r>
      <w:r w:rsidRPr="00337E91">
        <w:rPr>
          <w:rFonts w:ascii="Arial" w:hAnsi="Arial" w:cs="Arial"/>
          <w:sz w:val="22"/>
          <w:szCs w:val="22"/>
        </w:rPr>
        <w:t>ehrere große Kessel mit Öl in der Karwoche vor den Altar im Mariendom in Linz gebracht und dort im Beisein vieler Priester der Diözese Linz vom Bischof geweiht. Die Priester erneuern in diesem Gottesdienst zudem ihr Weiheversprechen und bitten erneut um die Weihegnade.</w:t>
      </w:r>
    </w:p>
    <w:p w:rsidR="006E2A56" w:rsidRDefault="006E2A56" w:rsidP="00B416EC">
      <w:pPr>
        <w:pStyle w:val="StandardWeb"/>
        <w:spacing w:before="0" w:beforeAutospacing="0" w:after="0" w:afterAutospacing="0"/>
        <w:rPr>
          <w:rFonts w:ascii="Arial" w:hAnsi="Arial" w:cs="Arial"/>
          <w:sz w:val="22"/>
          <w:szCs w:val="22"/>
        </w:rPr>
      </w:pPr>
    </w:p>
    <w:p w:rsidR="006E2A56" w:rsidRDefault="006E2A56" w:rsidP="00B416EC">
      <w:pPr>
        <w:pStyle w:val="StandardWeb"/>
        <w:spacing w:before="0" w:beforeAutospacing="0" w:after="0" w:afterAutospacing="0"/>
        <w:rPr>
          <w:rFonts w:ascii="Arial" w:hAnsi="Arial" w:cs="Arial"/>
          <w:sz w:val="22"/>
          <w:szCs w:val="22"/>
        </w:rPr>
      </w:pPr>
    </w:p>
    <w:p w:rsidR="006E2A56" w:rsidRPr="00332430" w:rsidRDefault="00332430" w:rsidP="00B416EC">
      <w:pPr>
        <w:pStyle w:val="StandardWeb"/>
        <w:spacing w:before="0" w:beforeAutospacing="0" w:after="0" w:afterAutospacing="0"/>
        <w:rPr>
          <w:rFonts w:ascii="Arial" w:hAnsi="Arial" w:cs="Arial"/>
          <w:b/>
          <w:sz w:val="22"/>
          <w:szCs w:val="22"/>
        </w:rPr>
      </w:pPr>
      <w:r w:rsidRPr="00332430">
        <w:rPr>
          <w:rFonts w:ascii="Arial" w:hAnsi="Arial" w:cs="Arial"/>
          <w:b/>
          <w:sz w:val="22"/>
          <w:szCs w:val="22"/>
        </w:rPr>
        <w:t>„</w:t>
      </w:r>
      <w:r w:rsidR="004A097A">
        <w:rPr>
          <w:rFonts w:ascii="Arial" w:hAnsi="Arial" w:cs="Arial"/>
          <w:b/>
          <w:sz w:val="22"/>
          <w:szCs w:val="22"/>
        </w:rPr>
        <w:t>Die eigentliche Krise der Kirche ist unsere Liebesarmut</w:t>
      </w:r>
      <w:r w:rsidRPr="00332430">
        <w:rPr>
          <w:rFonts w:ascii="Arial" w:hAnsi="Arial" w:cs="Arial"/>
          <w:b/>
          <w:sz w:val="22"/>
          <w:szCs w:val="22"/>
        </w:rPr>
        <w:t>“</w:t>
      </w:r>
    </w:p>
    <w:p w:rsidR="006E2A56" w:rsidRDefault="006E2A56" w:rsidP="00B416EC">
      <w:pPr>
        <w:pStyle w:val="StandardWeb"/>
        <w:spacing w:before="0" w:beforeAutospacing="0" w:after="0" w:afterAutospacing="0"/>
        <w:rPr>
          <w:rFonts w:ascii="Arial" w:hAnsi="Arial" w:cs="Arial"/>
          <w:sz w:val="22"/>
          <w:szCs w:val="22"/>
        </w:rPr>
      </w:pPr>
    </w:p>
    <w:p w:rsidR="00332430" w:rsidRDefault="006E2A56" w:rsidP="00332430">
      <w:pPr>
        <w:pStyle w:val="StandardWeb"/>
        <w:spacing w:before="0" w:beforeAutospacing="0" w:after="120" w:afterAutospacing="0"/>
        <w:rPr>
          <w:rFonts w:ascii="Arial" w:hAnsi="Arial" w:cs="Arial"/>
          <w:color w:val="000000"/>
          <w:sz w:val="22"/>
          <w:szCs w:val="22"/>
        </w:rPr>
      </w:pPr>
      <w:r>
        <w:rPr>
          <w:rFonts w:ascii="Arial" w:hAnsi="Arial" w:cs="Arial"/>
          <w:sz w:val="22"/>
          <w:szCs w:val="22"/>
        </w:rPr>
        <w:t xml:space="preserve">In seiner Predigt </w:t>
      </w:r>
      <w:r w:rsidR="004609B6">
        <w:rPr>
          <w:rFonts w:ascii="Arial" w:hAnsi="Arial" w:cs="Arial"/>
          <w:sz w:val="22"/>
          <w:szCs w:val="22"/>
        </w:rPr>
        <w:t xml:space="preserve">nahm Bischof Manfred Scheuer Bezug auf das Leiden von bis zu 200 Millionen Christen, die weltweit verfolgt, viele von ihnen auch getötet werden. In Österreich habe die Kirche aus unterschiedlichsten Gründen viel von ihrer Strahlkraft verloren, so Scheuer. Die „Kirche in der Krise“ löse bei vielen haupt- und ehrenamtlich Engagierten Gefühle der Ohnmacht, Bitterkeit, Lähmung und Wut aus. Das „Herz“ dieser Krise liegt nach Scheuers Ansicht darin, „nicht mehr daran glauben zu können, dass Gott </w:t>
      </w:r>
      <w:r w:rsidR="00332430" w:rsidRPr="00332430">
        <w:rPr>
          <w:rFonts w:ascii="Arial" w:hAnsi="Arial" w:cs="Arial"/>
          <w:color w:val="000000"/>
          <w:sz w:val="22"/>
          <w:szCs w:val="22"/>
        </w:rPr>
        <w:t>mit ganzem Herzen, mit ganzer Seele, mit allen Kräften und mit seinem ganzen Denken und Sinnen, in Fleisch und Blut uns alle liebt. Uns liebt. Jeden und jede liebt. Seine ganze Welt liebt. Bis zur Vollendung: Bis ins Sterben hinein, in dem Auferstehung geschieht. – Kirchenkrise? Man kann dazu vieles sagen, aber ist nicht eine entscheidende Antwort: unsere Liebesarmut, u</w:t>
      </w:r>
      <w:r w:rsidR="00332430">
        <w:rPr>
          <w:rFonts w:ascii="Arial" w:hAnsi="Arial" w:cs="Arial"/>
          <w:color w:val="000000"/>
          <w:sz w:val="22"/>
          <w:szCs w:val="22"/>
        </w:rPr>
        <w:t xml:space="preserve">nsere Kleingläubigkeit an </w:t>
      </w:r>
      <w:r w:rsidR="00332430" w:rsidRPr="00332430">
        <w:rPr>
          <w:rFonts w:ascii="Arial" w:hAnsi="Arial" w:cs="Arial"/>
          <w:color w:val="000000"/>
          <w:sz w:val="22"/>
          <w:szCs w:val="22"/>
        </w:rPr>
        <w:t xml:space="preserve">die </w:t>
      </w:r>
      <w:r w:rsidR="00332430">
        <w:rPr>
          <w:rFonts w:ascii="Arial" w:hAnsi="Arial" w:cs="Arial"/>
          <w:color w:val="000000"/>
          <w:sz w:val="22"/>
          <w:szCs w:val="22"/>
        </w:rPr>
        <w:t>‚</w:t>
      </w:r>
      <w:r w:rsidR="00332430" w:rsidRPr="00332430">
        <w:rPr>
          <w:rFonts w:ascii="Arial" w:hAnsi="Arial" w:cs="Arial"/>
          <w:color w:val="000000"/>
          <w:sz w:val="22"/>
          <w:szCs w:val="22"/>
        </w:rPr>
        <w:t>Macht der Liebe“</w:t>
      </w:r>
      <w:r w:rsidR="00332430">
        <w:rPr>
          <w:rFonts w:ascii="Arial" w:hAnsi="Arial" w:cs="Arial"/>
          <w:color w:val="000000"/>
          <w:sz w:val="22"/>
          <w:szCs w:val="22"/>
        </w:rPr>
        <w:t>?</w:t>
      </w:r>
    </w:p>
    <w:p w:rsidR="00332430" w:rsidRPr="00EB5586" w:rsidRDefault="00332430" w:rsidP="00332430">
      <w:pPr>
        <w:jc w:val="both"/>
        <w:rPr>
          <w:rFonts w:cs="Arial"/>
          <w:szCs w:val="22"/>
        </w:rPr>
      </w:pPr>
      <w:r w:rsidRPr="00EB5586">
        <w:rPr>
          <w:rFonts w:cs="Arial"/>
          <w:szCs w:val="22"/>
        </w:rPr>
        <w:t>Die gegenwärtige Landschaft des (</w:t>
      </w:r>
      <w:proofErr w:type="spellStart"/>
      <w:r w:rsidRPr="00EB5586">
        <w:rPr>
          <w:rFonts w:cs="Arial"/>
          <w:szCs w:val="22"/>
        </w:rPr>
        <w:t>Un</w:t>
      </w:r>
      <w:proofErr w:type="spellEnd"/>
      <w:r>
        <w:rPr>
          <w:rFonts w:cs="Arial"/>
          <w:szCs w:val="22"/>
        </w:rPr>
        <w:t>-</w:t>
      </w:r>
      <w:r w:rsidRPr="00EB5586">
        <w:rPr>
          <w:rFonts w:cs="Arial"/>
          <w:szCs w:val="22"/>
        </w:rPr>
        <w:t xml:space="preserve">)Glaubens, die heutigen Beziehungsfelder, die politischen Auseinandersetzungen </w:t>
      </w:r>
      <w:r>
        <w:rPr>
          <w:rFonts w:cs="Arial"/>
          <w:szCs w:val="22"/>
        </w:rPr>
        <w:t xml:space="preserve">hier in Österreich </w:t>
      </w:r>
      <w:r w:rsidRPr="00EB5586">
        <w:rPr>
          <w:rFonts w:cs="Arial"/>
          <w:szCs w:val="22"/>
        </w:rPr>
        <w:t>oder im Nahen und Mittleren Osten</w:t>
      </w:r>
      <w:r>
        <w:rPr>
          <w:rFonts w:cs="Arial"/>
          <w:szCs w:val="22"/>
        </w:rPr>
        <w:t xml:space="preserve"> seien auch </w:t>
      </w:r>
      <w:r w:rsidRPr="00EB5586">
        <w:rPr>
          <w:rFonts w:cs="Arial"/>
          <w:szCs w:val="22"/>
        </w:rPr>
        <w:t xml:space="preserve">das Spannungsfeld, in das Jesus hineingestellt </w:t>
      </w:r>
      <w:r>
        <w:rPr>
          <w:rFonts w:cs="Arial"/>
          <w:szCs w:val="22"/>
        </w:rPr>
        <w:t>gewesen sei. Scheuer wörtlich: „</w:t>
      </w:r>
      <w:r w:rsidRPr="00EB5586">
        <w:rPr>
          <w:rFonts w:cs="Arial"/>
          <w:szCs w:val="22"/>
        </w:rPr>
        <w:t>Leben, Leiden, Sterben und Auferstehung Jesu sind in meine Biogra</w:t>
      </w:r>
      <w:r>
        <w:rPr>
          <w:rFonts w:cs="Arial"/>
          <w:szCs w:val="22"/>
        </w:rPr>
        <w:t>f</w:t>
      </w:r>
      <w:r w:rsidRPr="00EB5586">
        <w:rPr>
          <w:rFonts w:cs="Arial"/>
          <w:szCs w:val="22"/>
        </w:rPr>
        <w:t>ie eingeschrieben, sie sind auch Leben, Leiden, Tod und Auferstehung der Kirche.</w:t>
      </w:r>
      <w:r>
        <w:rPr>
          <w:rFonts w:cs="Arial"/>
          <w:szCs w:val="22"/>
        </w:rPr>
        <w:t xml:space="preserve">“ </w:t>
      </w:r>
      <w:r w:rsidRPr="00EB5586">
        <w:rPr>
          <w:rFonts w:cs="Arial"/>
          <w:szCs w:val="22"/>
        </w:rPr>
        <w:t xml:space="preserve">Die Karwoche </w:t>
      </w:r>
      <w:r>
        <w:rPr>
          <w:rFonts w:cs="Arial"/>
          <w:szCs w:val="22"/>
        </w:rPr>
        <w:t xml:space="preserve">fordere </w:t>
      </w:r>
      <w:proofErr w:type="spellStart"/>
      <w:r>
        <w:rPr>
          <w:rFonts w:cs="Arial"/>
          <w:szCs w:val="22"/>
        </w:rPr>
        <w:t>ChristInnen</w:t>
      </w:r>
      <w:proofErr w:type="spellEnd"/>
      <w:r>
        <w:rPr>
          <w:rFonts w:cs="Arial"/>
          <w:szCs w:val="22"/>
        </w:rPr>
        <w:t xml:space="preserve"> dazu heraus, sich vorzustellen, wie es gewesen wäre, selbst beteiligt zu sein an der Leiden</w:t>
      </w:r>
      <w:r w:rsidR="004A097A">
        <w:rPr>
          <w:rFonts w:cs="Arial"/>
          <w:szCs w:val="22"/>
        </w:rPr>
        <w:t>s</w:t>
      </w:r>
      <w:r>
        <w:rPr>
          <w:rFonts w:cs="Arial"/>
          <w:szCs w:val="22"/>
        </w:rPr>
        <w:t>geschichte Jesu vor 2.000 Jahren, sich hineinzuversetzen in die beteiligten Personen. Scheuer: „</w:t>
      </w:r>
      <w:r w:rsidRPr="00EB5586">
        <w:rPr>
          <w:rFonts w:cs="Arial"/>
          <w:szCs w:val="22"/>
        </w:rPr>
        <w:t xml:space="preserve">Welchen handelnden Personen bin ich nahe oder näher? Den dunklen Gestalten wie </w:t>
      </w:r>
      <w:proofErr w:type="spellStart"/>
      <w:r w:rsidRPr="00EB5586">
        <w:rPr>
          <w:rFonts w:cs="Arial"/>
          <w:szCs w:val="22"/>
        </w:rPr>
        <w:t>Kaiphas</w:t>
      </w:r>
      <w:proofErr w:type="spellEnd"/>
      <w:r w:rsidRPr="00EB5586">
        <w:rPr>
          <w:rFonts w:cs="Arial"/>
          <w:szCs w:val="22"/>
        </w:rPr>
        <w:t>, Herodes oder Pilatus? Oder den weinenden Frauen</w:t>
      </w:r>
      <w:r>
        <w:rPr>
          <w:rFonts w:cs="Arial"/>
          <w:szCs w:val="22"/>
        </w:rPr>
        <w:t>?</w:t>
      </w:r>
      <w:r w:rsidRPr="00EB5586">
        <w:rPr>
          <w:rFonts w:cs="Arial"/>
          <w:szCs w:val="22"/>
        </w:rPr>
        <w:t xml:space="preserve"> Simon von </w:t>
      </w:r>
      <w:proofErr w:type="spellStart"/>
      <w:r w:rsidRPr="00EB5586">
        <w:rPr>
          <w:rFonts w:cs="Arial"/>
          <w:szCs w:val="22"/>
        </w:rPr>
        <w:t>Cyrene</w:t>
      </w:r>
      <w:proofErr w:type="spellEnd"/>
      <w:r w:rsidRPr="00EB5586">
        <w:rPr>
          <w:rFonts w:cs="Arial"/>
          <w:szCs w:val="22"/>
        </w:rPr>
        <w:t xml:space="preserve">, </w:t>
      </w:r>
      <w:r>
        <w:rPr>
          <w:rFonts w:cs="Arial"/>
          <w:szCs w:val="22"/>
        </w:rPr>
        <w:t xml:space="preserve">der Jesus das Kreuz tragen hilft? </w:t>
      </w:r>
      <w:r w:rsidRPr="00EB5586">
        <w:rPr>
          <w:rFonts w:cs="Arial"/>
          <w:szCs w:val="22"/>
        </w:rPr>
        <w:t>Veronika</w:t>
      </w:r>
      <w:r>
        <w:rPr>
          <w:rFonts w:cs="Arial"/>
          <w:szCs w:val="22"/>
        </w:rPr>
        <w:t>, die Jesus das Schweißtuch reicht</w:t>
      </w:r>
      <w:r w:rsidRPr="00EB5586">
        <w:rPr>
          <w:rFonts w:cs="Arial"/>
          <w:szCs w:val="22"/>
        </w:rPr>
        <w:t>?</w:t>
      </w:r>
      <w:r>
        <w:rPr>
          <w:rFonts w:cs="Arial"/>
          <w:szCs w:val="22"/>
        </w:rPr>
        <w:t>“ Übertragen auf das Leben heiße das: Wer die Rolle des Zuschauers, der Zuschauerin einnehme, sei beteiligt: „W</w:t>
      </w:r>
      <w:r w:rsidRPr="00EB5586">
        <w:rPr>
          <w:rFonts w:cs="Arial"/>
          <w:szCs w:val="22"/>
        </w:rPr>
        <w:t>enn wir und kritisch absetzen, stecken wir mitten drinnen, wenn wir gl</w:t>
      </w:r>
      <w:r>
        <w:rPr>
          <w:rFonts w:cs="Arial"/>
          <w:szCs w:val="22"/>
        </w:rPr>
        <w:t>eichgültig sind, werden wir mit</w:t>
      </w:r>
      <w:r w:rsidRPr="00EB5586">
        <w:rPr>
          <w:rFonts w:cs="Arial"/>
          <w:szCs w:val="22"/>
        </w:rPr>
        <w:t>schuldig. Wenn w</w:t>
      </w:r>
      <w:r>
        <w:rPr>
          <w:rFonts w:cs="Arial"/>
          <w:szCs w:val="22"/>
        </w:rPr>
        <w:t>ir uns alle Möglichkeiten offen</w:t>
      </w:r>
      <w:r w:rsidRPr="00EB5586">
        <w:rPr>
          <w:rFonts w:cs="Arial"/>
          <w:szCs w:val="22"/>
        </w:rPr>
        <w:t xml:space="preserve">halten wollen, entscheiden wir uns schon </w:t>
      </w:r>
      <w:r w:rsidRPr="00EB5586">
        <w:rPr>
          <w:rFonts w:cs="Arial"/>
          <w:szCs w:val="22"/>
        </w:rPr>
        <w:lastRenderedPageBreak/>
        <w:t>gegen die Liebe, wenn wir unentschieden sind, besetzen uns andere Ideologien. Wir sind Beteiligte, ob wir wollen oder nicht. Wir sind in das Drama des Kreuzweges involviert.</w:t>
      </w:r>
      <w:r>
        <w:rPr>
          <w:rFonts w:cs="Arial"/>
          <w:szCs w:val="22"/>
        </w:rPr>
        <w:t>“</w:t>
      </w:r>
    </w:p>
    <w:p w:rsidR="00B416EC" w:rsidRDefault="00B416EC" w:rsidP="00B416EC">
      <w:pPr>
        <w:pStyle w:val="StandardWeb"/>
        <w:spacing w:before="0" w:beforeAutospacing="0" w:after="0" w:afterAutospacing="0"/>
        <w:rPr>
          <w:rFonts w:ascii="Arial" w:hAnsi="Arial" w:cs="Arial"/>
          <w:sz w:val="22"/>
          <w:szCs w:val="22"/>
        </w:rPr>
      </w:pPr>
    </w:p>
    <w:p w:rsidR="00B416EC" w:rsidRPr="00B416EC" w:rsidRDefault="00B416EC" w:rsidP="00B416EC">
      <w:pPr>
        <w:pStyle w:val="berschrift2"/>
        <w:spacing w:after="120"/>
        <w:rPr>
          <w:rFonts w:ascii="Arial" w:hAnsi="Arial" w:cs="Arial"/>
          <w:b/>
          <w:color w:val="000000" w:themeColor="text1"/>
          <w:sz w:val="22"/>
          <w:szCs w:val="22"/>
        </w:rPr>
      </w:pPr>
      <w:r w:rsidRPr="00B416EC">
        <w:rPr>
          <w:rFonts w:ascii="Arial" w:hAnsi="Arial" w:cs="Arial"/>
          <w:b/>
          <w:color w:val="000000" w:themeColor="text1"/>
          <w:sz w:val="22"/>
          <w:szCs w:val="22"/>
        </w:rPr>
        <w:t>Gesalbt als Kind Gottes mit königlicher Würde</w:t>
      </w:r>
    </w:p>
    <w:p w:rsidR="00B416EC" w:rsidRPr="00F200C2" w:rsidRDefault="00B416EC" w:rsidP="00B416EC">
      <w:pPr>
        <w:rPr>
          <w:rFonts w:cs="Arial"/>
          <w:i/>
          <w:szCs w:val="22"/>
        </w:rPr>
      </w:pPr>
      <w:r w:rsidRPr="00337E91">
        <w:rPr>
          <w:rFonts w:cs="Arial"/>
          <w:szCs w:val="22"/>
        </w:rPr>
        <w:t>Das Wort Chrisam bedeutet Salböl. Beim Öl handelt es sich um reines Olivenöl, dem wohlduftender Saft der Balsampflanze beigegeben wird.</w:t>
      </w:r>
      <w:r>
        <w:rPr>
          <w:rFonts w:cs="Arial"/>
          <w:szCs w:val="22"/>
        </w:rPr>
        <w:t xml:space="preserve"> </w:t>
      </w:r>
      <w:r w:rsidRPr="00337E91">
        <w:rPr>
          <w:rFonts w:cs="Arial"/>
          <w:szCs w:val="22"/>
        </w:rPr>
        <w:t>Die Salbung mit Öl unterstreicht die besondere Würde jedes Menschen als Kind Gottes</w:t>
      </w:r>
      <w:r>
        <w:rPr>
          <w:rFonts w:cs="Arial"/>
          <w:szCs w:val="22"/>
        </w:rPr>
        <w:t xml:space="preserve"> und macht die besondere Erwählung durch Gott sinnlich erfahrbar</w:t>
      </w:r>
      <w:r w:rsidRPr="00337E91">
        <w:rPr>
          <w:rFonts w:cs="Arial"/>
          <w:szCs w:val="22"/>
        </w:rPr>
        <w:t xml:space="preserve">. Die Gesalbten sollen spüren, dass Gott sie „mit dem Öl der Freude“ salbt (vgl. Psalm 45,8). </w:t>
      </w:r>
      <w:r>
        <w:rPr>
          <w:rFonts w:cs="Arial"/>
          <w:szCs w:val="22"/>
        </w:rPr>
        <w:t xml:space="preserve">Die Salbung nimmt Bezug auf die alttestamentliche Salbung von Königen, Priestern und Propheten, die damit als von Gott Gesegnete ausgezeichnet wurden. Diese alttestamentliche Salbung ist eine Vorausschau auf Jesus Christus als den Gesalbten Gottes (hebräisch: </w:t>
      </w:r>
      <w:r w:rsidRPr="00F200C2">
        <w:rPr>
          <w:rFonts w:cs="Arial"/>
          <w:i/>
          <w:szCs w:val="22"/>
        </w:rPr>
        <w:t>Messias</w:t>
      </w:r>
      <w:r>
        <w:rPr>
          <w:rFonts w:cs="Arial"/>
          <w:szCs w:val="22"/>
        </w:rPr>
        <w:t xml:space="preserve">, griechisch: </w:t>
      </w:r>
      <w:r w:rsidRPr="00F200C2">
        <w:rPr>
          <w:rFonts w:cs="Arial"/>
          <w:i/>
          <w:szCs w:val="22"/>
        </w:rPr>
        <w:t>Christos</w:t>
      </w:r>
      <w:r>
        <w:rPr>
          <w:rFonts w:cs="Arial"/>
          <w:i/>
          <w:szCs w:val="22"/>
        </w:rPr>
        <w:t xml:space="preserve"> </w:t>
      </w:r>
      <w:r w:rsidRPr="00D30139">
        <w:rPr>
          <w:rFonts w:cs="Arial"/>
          <w:szCs w:val="22"/>
        </w:rPr>
        <w:t>von</w:t>
      </w:r>
      <w:r>
        <w:rPr>
          <w:rFonts w:cs="Arial"/>
          <w:i/>
          <w:szCs w:val="22"/>
        </w:rPr>
        <w:t xml:space="preserve"> </w:t>
      </w:r>
      <w:proofErr w:type="spellStart"/>
      <w:r>
        <w:rPr>
          <w:rFonts w:cs="Arial"/>
          <w:i/>
          <w:szCs w:val="22"/>
        </w:rPr>
        <w:t>chrinein</w:t>
      </w:r>
      <w:proofErr w:type="spellEnd"/>
      <w:r>
        <w:rPr>
          <w:rFonts w:cs="Arial"/>
          <w:i/>
          <w:szCs w:val="22"/>
        </w:rPr>
        <w:t xml:space="preserve"> </w:t>
      </w:r>
      <w:r w:rsidRPr="00D30139">
        <w:rPr>
          <w:rFonts w:cs="Arial"/>
          <w:szCs w:val="22"/>
        </w:rPr>
        <w:t>= salben</w:t>
      </w:r>
      <w:r>
        <w:rPr>
          <w:rFonts w:cs="Arial"/>
          <w:szCs w:val="22"/>
        </w:rPr>
        <w:t xml:space="preserve">), der von sich mit den Worten Jesajas sagt: </w:t>
      </w:r>
      <w:r w:rsidRPr="00F200C2">
        <w:rPr>
          <w:rFonts w:cs="Arial"/>
          <w:i/>
          <w:szCs w:val="22"/>
        </w:rPr>
        <w:t>Der Geist des Herrn ruht auf mir; denn der Herr hat mich gesalbt. Er hat mich gesandt, damit ich den Armen eine gute Nachricht bringe; damit ich den Gefangenen die Entlassung verkünde und den Blinden das Augenlicht; damit ich die Zerschlagenen in Freiheit setze und ein Gnadenjahr des Herrn ausrufe. (L</w:t>
      </w:r>
      <w:r>
        <w:rPr>
          <w:rFonts w:cs="Arial"/>
          <w:i/>
          <w:szCs w:val="22"/>
        </w:rPr>
        <w:t>ukas</w:t>
      </w:r>
      <w:r w:rsidRPr="00F200C2">
        <w:rPr>
          <w:rFonts w:cs="Arial"/>
          <w:i/>
          <w:szCs w:val="22"/>
        </w:rPr>
        <w:t xml:space="preserve"> 4,18-19)</w:t>
      </w:r>
    </w:p>
    <w:p w:rsidR="00B416EC" w:rsidRDefault="00B416EC" w:rsidP="00B416EC">
      <w:pPr>
        <w:pStyle w:val="StandardWeb"/>
        <w:spacing w:before="0" w:beforeAutospacing="0" w:after="0" w:afterAutospacing="0"/>
        <w:rPr>
          <w:rFonts w:ascii="Arial" w:hAnsi="Arial" w:cs="Arial"/>
          <w:sz w:val="22"/>
          <w:szCs w:val="22"/>
        </w:rPr>
      </w:pPr>
    </w:p>
    <w:p w:rsidR="00B416EC" w:rsidRPr="00B416EC" w:rsidRDefault="00B416EC" w:rsidP="00881E39">
      <w:pPr>
        <w:pStyle w:val="StandardWeb"/>
        <w:spacing w:before="0" w:beforeAutospacing="0" w:after="120" w:afterAutospacing="0"/>
        <w:rPr>
          <w:rFonts w:ascii="Arial" w:hAnsi="Arial" w:cs="Arial"/>
          <w:b/>
          <w:sz w:val="22"/>
          <w:szCs w:val="22"/>
        </w:rPr>
      </w:pPr>
      <w:r w:rsidRPr="00B416EC">
        <w:rPr>
          <w:rFonts w:ascii="Arial" w:hAnsi="Arial" w:cs="Arial"/>
          <w:b/>
          <w:sz w:val="22"/>
          <w:szCs w:val="22"/>
        </w:rPr>
        <w:t>Die drei heiligen Öle</w:t>
      </w:r>
      <w:r>
        <w:rPr>
          <w:rFonts w:ascii="Arial" w:hAnsi="Arial" w:cs="Arial"/>
          <w:b/>
          <w:sz w:val="22"/>
          <w:szCs w:val="22"/>
        </w:rPr>
        <w:t xml:space="preserve"> und ihre Verwendung</w:t>
      </w:r>
    </w:p>
    <w:p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Mit dem </w:t>
      </w:r>
      <w:proofErr w:type="spellStart"/>
      <w:r w:rsidRPr="00337E91">
        <w:rPr>
          <w:rStyle w:val="Fett"/>
          <w:rFonts w:ascii="Arial" w:hAnsi="Arial" w:cs="Arial"/>
          <w:sz w:val="22"/>
          <w:szCs w:val="22"/>
        </w:rPr>
        <w:t>Chrisamöl</w:t>
      </w:r>
      <w:proofErr w:type="spellEnd"/>
      <w:r w:rsidRPr="00337E91">
        <w:rPr>
          <w:rFonts w:ascii="Arial" w:hAnsi="Arial" w:cs="Arial"/>
          <w:sz w:val="22"/>
          <w:szCs w:val="22"/>
        </w:rPr>
        <w:t xml:space="preserve"> – dem zudem der wohlduftende Saft der Balsampflanze beigeben wird – werden beispielsweise die Tauf- und </w:t>
      </w:r>
      <w:proofErr w:type="spellStart"/>
      <w:r w:rsidRPr="00337E91">
        <w:rPr>
          <w:rFonts w:ascii="Arial" w:hAnsi="Arial" w:cs="Arial"/>
          <w:sz w:val="22"/>
          <w:szCs w:val="22"/>
        </w:rPr>
        <w:t>FirmkandidatInnen</w:t>
      </w:r>
      <w:proofErr w:type="spellEnd"/>
      <w:r w:rsidRPr="00337E91">
        <w:rPr>
          <w:rFonts w:ascii="Arial" w:hAnsi="Arial" w:cs="Arial"/>
          <w:sz w:val="22"/>
          <w:szCs w:val="22"/>
        </w:rPr>
        <w:t xml:space="preserve"> gesalbt. Es wird auch bei der Weihe von Priestern und Bischöfen verwendet. Das </w:t>
      </w:r>
      <w:proofErr w:type="spellStart"/>
      <w:r w:rsidRPr="00337E91">
        <w:rPr>
          <w:rFonts w:ascii="Arial" w:hAnsi="Arial" w:cs="Arial"/>
          <w:sz w:val="22"/>
          <w:szCs w:val="22"/>
        </w:rPr>
        <w:t>Chrisamöl</w:t>
      </w:r>
      <w:proofErr w:type="spellEnd"/>
      <w:r w:rsidRPr="00337E91">
        <w:rPr>
          <w:rFonts w:ascii="Arial" w:hAnsi="Arial" w:cs="Arial"/>
          <w:sz w:val="22"/>
          <w:szCs w:val="22"/>
        </w:rPr>
        <w:t xml:space="preserve"> erinnert an die Verbundenheit aller Getauften mit Christus, dem Gesalbten.</w:t>
      </w:r>
    </w:p>
    <w:p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Darüber hinaus werden auch die Wände einer neuen Kirche, Altäre und neue Glocken gesalbt. </w:t>
      </w:r>
    </w:p>
    <w:p w:rsidR="00B416EC"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Krankenöl</w:t>
      </w:r>
      <w:proofErr w:type="spellEnd"/>
      <w:r w:rsidRPr="00337E91">
        <w:rPr>
          <w:rFonts w:ascii="Arial" w:hAnsi="Arial" w:cs="Arial"/>
          <w:sz w:val="22"/>
          <w:szCs w:val="22"/>
        </w:rPr>
        <w:t xml:space="preserve"> soll als Gabe von Gottes guter Schöpfu</w:t>
      </w:r>
      <w:r>
        <w:rPr>
          <w:rFonts w:ascii="Arial" w:hAnsi="Arial" w:cs="Arial"/>
          <w:sz w:val="22"/>
          <w:szCs w:val="22"/>
        </w:rPr>
        <w:t xml:space="preserve">ng </w:t>
      </w:r>
      <w:r w:rsidRPr="00337E91">
        <w:rPr>
          <w:rFonts w:ascii="Arial" w:hAnsi="Arial" w:cs="Arial"/>
          <w:sz w:val="22"/>
          <w:szCs w:val="22"/>
        </w:rPr>
        <w:t>den Kranken in ihren Leiden Heilung bringen, den Leib stärken und beleben. Auf der Stirn und in den Handflächen wird es bei der Feier der Krankensalbung aufgetragen.</w:t>
      </w:r>
    </w:p>
    <w:p w:rsidR="00B416EC" w:rsidRPr="00337E91" w:rsidRDefault="00B416EC" w:rsidP="00881E39">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Katechumenenöl</w:t>
      </w:r>
      <w:proofErr w:type="spellEnd"/>
      <w:r w:rsidRPr="00337E91">
        <w:rPr>
          <w:rFonts w:ascii="Arial" w:hAnsi="Arial" w:cs="Arial"/>
          <w:sz w:val="22"/>
          <w:szCs w:val="22"/>
        </w:rPr>
        <w:t xml:space="preserve"> ist jenes Öl, mit dem (speziell erwachsene) </w:t>
      </w:r>
      <w:proofErr w:type="spellStart"/>
      <w:r w:rsidRPr="00337E91">
        <w:rPr>
          <w:rFonts w:ascii="Arial" w:hAnsi="Arial" w:cs="Arial"/>
          <w:sz w:val="22"/>
          <w:szCs w:val="22"/>
        </w:rPr>
        <w:t>TaufwerberInnen</w:t>
      </w:r>
      <w:proofErr w:type="spellEnd"/>
      <w:r w:rsidRPr="00337E91">
        <w:rPr>
          <w:rFonts w:ascii="Arial" w:hAnsi="Arial" w:cs="Arial"/>
          <w:sz w:val="22"/>
          <w:szCs w:val="22"/>
        </w:rPr>
        <w:t xml:space="preserve"> (Katechumenen) in der Vorbereitungszeit auf die Taufe (Katechumenat) gesalbt werden – als Bestärkung auf dem Weg zur Taufe, als Schutz und zur Bewahrung vor dem Bösen. </w:t>
      </w:r>
      <w:r>
        <w:rPr>
          <w:rFonts w:ascii="Arial" w:hAnsi="Arial" w:cs="Arial"/>
          <w:sz w:val="22"/>
          <w:szCs w:val="22"/>
        </w:rPr>
        <w:t xml:space="preserve">Die Salbung soll ihnen </w:t>
      </w:r>
      <w:r w:rsidRPr="00337E91">
        <w:rPr>
          <w:rFonts w:ascii="Arial" w:hAnsi="Arial" w:cs="Arial"/>
          <w:sz w:val="22"/>
          <w:szCs w:val="22"/>
        </w:rPr>
        <w:t>Kraft</w:t>
      </w:r>
      <w:r>
        <w:rPr>
          <w:rFonts w:ascii="Arial" w:hAnsi="Arial" w:cs="Arial"/>
          <w:sz w:val="22"/>
          <w:szCs w:val="22"/>
        </w:rPr>
        <w:t>, Entschlossenheit und Weisheit</w:t>
      </w:r>
      <w:r w:rsidRPr="00337E91">
        <w:rPr>
          <w:rFonts w:ascii="Arial" w:hAnsi="Arial" w:cs="Arial"/>
          <w:sz w:val="22"/>
          <w:szCs w:val="22"/>
        </w:rPr>
        <w:t xml:space="preserve"> sch</w:t>
      </w:r>
      <w:r>
        <w:rPr>
          <w:rFonts w:ascii="Arial" w:hAnsi="Arial" w:cs="Arial"/>
          <w:sz w:val="22"/>
          <w:szCs w:val="22"/>
        </w:rPr>
        <w:t>enken</w:t>
      </w:r>
      <w:r w:rsidRPr="00337E91">
        <w:rPr>
          <w:rFonts w:ascii="Arial" w:hAnsi="Arial" w:cs="Arial"/>
          <w:sz w:val="22"/>
          <w:szCs w:val="22"/>
        </w:rPr>
        <w:t xml:space="preserve">, damit sie „das Evangelium Christi </w:t>
      </w:r>
      <w:r>
        <w:rPr>
          <w:rFonts w:ascii="Arial" w:hAnsi="Arial" w:cs="Arial"/>
          <w:sz w:val="22"/>
          <w:szCs w:val="22"/>
        </w:rPr>
        <w:t xml:space="preserve">(…) </w:t>
      </w:r>
      <w:r w:rsidRPr="00337E91">
        <w:rPr>
          <w:rFonts w:ascii="Arial" w:hAnsi="Arial" w:cs="Arial"/>
          <w:sz w:val="22"/>
          <w:szCs w:val="22"/>
        </w:rPr>
        <w:t>tiefer erfassen und die Mühen und Aufgaben eines christlichen Lebens hochherzig auf sich nehmen</w:t>
      </w:r>
      <w:r>
        <w:rPr>
          <w:rFonts w:ascii="Arial" w:hAnsi="Arial" w:cs="Arial"/>
          <w:sz w:val="22"/>
          <w:szCs w:val="22"/>
        </w:rPr>
        <w:t>“, wie es im Weihegebet heißt.</w:t>
      </w:r>
    </w:p>
    <w:p w:rsidR="00B416EC" w:rsidRDefault="00B416EC" w:rsidP="001F2899">
      <w:pPr>
        <w:rPr>
          <w:rFonts w:cs="Arial"/>
          <w:szCs w:val="22"/>
        </w:rPr>
      </w:pPr>
    </w:p>
    <w:p w:rsidR="00B416EC" w:rsidRDefault="00B416EC" w:rsidP="001F2899">
      <w:pPr>
        <w:rPr>
          <w:rFonts w:cs="Arial"/>
          <w:szCs w:val="22"/>
        </w:rPr>
      </w:pPr>
    </w:p>
    <w:p w:rsidR="0034143B" w:rsidRDefault="005B2C26" w:rsidP="00A131D5">
      <w:pPr>
        <w:rPr>
          <w:rFonts w:cs="Arial"/>
          <w:b/>
          <w:szCs w:val="22"/>
        </w:rPr>
      </w:pPr>
      <w:r w:rsidRPr="005B2C26">
        <w:rPr>
          <w:rFonts w:cs="Arial"/>
          <w:b/>
          <w:szCs w:val="22"/>
        </w:rPr>
        <w:t xml:space="preserve">Fotos: © </w:t>
      </w:r>
      <w:r w:rsidR="00133A2E">
        <w:rPr>
          <w:rFonts w:cs="Arial"/>
          <w:b/>
          <w:szCs w:val="22"/>
        </w:rPr>
        <w:t>Diözese Linz</w:t>
      </w:r>
      <w:r w:rsidRPr="005B2C26">
        <w:rPr>
          <w:rFonts w:cs="Arial"/>
          <w:b/>
          <w:szCs w:val="22"/>
        </w:rPr>
        <w:t xml:space="preserve"> / honorarfrei</w:t>
      </w:r>
    </w:p>
    <w:p w:rsidR="00312B49" w:rsidRDefault="00312B49" w:rsidP="00A131D5">
      <w:pPr>
        <w:rPr>
          <w:rFonts w:cs="Arial"/>
          <w:b/>
          <w:szCs w:val="22"/>
        </w:rPr>
      </w:pPr>
    </w:p>
    <w:p w:rsidR="00312B49" w:rsidRDefault="00312B49" w:rsidP="00312B49">
      <w:pPr>
        <w:spacing w:after="120"/>
        <w:rPr>
          <w:rFonts w:cs="Arial"/>
          <w:szCs w:val="22"/>
        </w:rPr>
      </w:pPr>
      <w:r w:rsidRPr="00312B49">
        <w:rPr>
          <w:rFonts w:cs="Arial"/>
          <w:szCs w:val="22"/>
        </w:rPr>
        <w:t xml:space="preserve">Foto 1. </w:t>
      </w:r>
      <w:r w:rsidR="00CB4767">
        <w:t>Diakone bringen die Gefäße mit den Ölen.</w:t>
      </w:r>
    </w:p>
    <w:p w:rsidR="00B416EC" w:rsidRDefault="00312B49" w:rsidP="00312B49">
      <w:pPr>
        <w:spacing w:after="120"/>
        <w:rPr>
          <w:rFonts w:cs="Arial"/>
          <w:szCs w:val="22"/>
        </w:rPr>
      </w:pPr>
      <w:r>
        <w:rPr>
          <w:rFonts w:cs="Arial"/>
          <w:szCs w:val="22"/>
        </w:rPr>
        <w:t xml:space="preserve">Foto 2: </w:t>
      </w:r>
      <w:r w:rsidR="00CB4767">
        <w:t xml:space="preserve">Diözesanbischof Manfred Scheuer gibt dem </w:t>
      </w:r>
      <w:proofErr w:type="spellStart"/>
      <w:r w:rsidR="00CB4767">
        <w:t>Chrisamöl</w:t>
      </w:r>
      <w:proofErr w:type="spellEnd"/>
      <w:r w:rsidR="00CB4767">
        <w:t xml:space="preserve"> den Saft der Balsampflanze bei.</w:t>
      </w:r>
    </w:p>
    <w:p w:rsidR="00312B49" w:rsidRPr="00312B49" w:rsidRDefault="00312B49" w:rsidP="00312B49">
      <w:pPr>
        <w:spacing w:after="120"/>
        <w:rPr>
          <w:rFonts w:cs="Arial"/>
          <w:szCs w:val="22"/>
        </w:rPr>
      </w:pPr>
      <w:r>
        <w:rPr>
          <w:rFonts w:cs="Arial"/>
          <w:szCs w:val="22"/>
        </w:rPr>
        <w:t xml:space="preserve">Foto 3: </w:t>
      </w:r>
      <w:r w:rsidR="00CB4767">
        <w:t>Weihe der heiligen Öle.</w:t>
      </w:r>
      <w:bookmarkStart w:id="0" w:name="_GoBack"/>
      <w:bookmarkEnd w:id="0"/>
    </w:p>
    <w:p w:rsidR="00312B49" w:rsidRPr="00312B49" w:rsidRDefault="00312B49">
      <w:pPr>
        <w:spacing w:after="120"/>
        <w:rPr>
          <w:rFonts w:cs="Arial"/>
          <w:szCs w:val="22"/>
        </w:rPr>
      </w:pPr>
    </w:p>
    <w:sectPr w:rsidR="00312B49" w:rsidRPr="00312B49" w:rsidSect="00F86726">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1CA7" w:rsidRDefault="00AE1CA7">
      <w:r>
        <w:separator/>
      </w:r>
    </w:p>
  </w:endnote>
  <w:endnote w:type="continuationSeparator" w:id="0">
    <w:p w:rsidR="00AE1CA7" w:rsidRDefault="00AE1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631" w:rsidRDefault="00804631"/>
  <w:p w:rsidR="00F86726" w:rsidRDefault="00F8672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tc>
        <w:tcPr>
          <w:tcW w:w="2197" w:type="dxa"/>
        </w:tcPr>
        <w:p w:rsidR="00AE1CA7" w:rsidRDefault="00AE1CA7" w:rsidP="00CF37D2">
          <w:pPr>
            <w:pStyle w:val="Fuzeile"/>
            <w:rPr>
              <w:sz w:val="16"/>
            </w:rPr>
          </w:pPr>
          <w:r>
            <w:rPr>
              <w:sz w:val="16"/>
            </w:rPr>
            <w:t>Diözese Linz</w:t>
          </w:r>
        </w:p>
        <w:p w:rsidR="00AE1CA7" w:rsidRDefault="00AE1CA7" w:rsidP="00CF37D2">
          <w:pPr>
            <w:pStyle w:val="Fuzeile"/>
            <w:rPr>
              <w:sz w:val="16"/>
            </w:rPr>
          </w:pPr>
          <w:r>
            <w:rPr>
              <w:sz w:val="16"/>
            </w:rPr>
            <w:t>Kommunikation/Presse</w:t>
          </w:r>
        </w:p>
        <w:p w:rsidR="00AE1CA7" w:rsidRDefault="00AE1CA7" w:rsidP="00CF37D2">
          <w:pPr>
            <w:pStyle w:val="Fuzeile"/>
            <w:rPr>
              <w:sz w:val="16"/>
            </w:rPr>
          </w:pPr>
          <w:r>
            <w:rPr>
              <w:sz w:val="16"/>
            </w:rPr>
            <w:t>Verantwortlich:</w:t>
          </w:r>
        </w:p>
        <w:p w:rsidR="00AE1CA7" w:rsidRDefault="00AE1CA7" w:rsidP="00CF37D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AE1CA7" w:rsidRDefault="00AE1CA7" w:rsidP="00CF37D2">
          <w:pPr>
            <w:pStyle w:val="Fuzeile"/>
            <w:ind w:left="-70"/>
            <w:rPr>
              <w:sz w:val="16"/>
            </w:rPr>
          </w:pPr>
          <w:r>
            <w:rPr>
              <w:sz w:val="16"/>
            </w:rPr>
            <w:t>4021 Linz</w:t>
          </w:r>
        </w:p>
        <w:p w:rsidR="00AE1CA7" w:rsidRDefault="00AE1CA7" w:rsidP="00CF37D2">
          <w:pPr>
            <w:pStyle w:val="Fuzeile"/>
            <w:ind w:left="-70"/>
            <w:rPr>
              <w:sz w:val="16"/>
            </w:rPr>
          </w:pPr>
          <w:r>
            <w:rPr>
              <w:sz w:val="16"/>
            </w:rPr>
            <w:t>Herrenstraße 19, Pf. 251</w:t>
          </w:r>
        </w:p>
        <w:p w:rsidR="00AE1CA7" w:rsidRDefault="00AE1CA7" w:rsidP="00CF37D2">
          <w:pPr>
            <w:pStyle w:val="Fuzeile"/>
            <w:ind w:left="-70"/>
            <w:rPr>
              <w:sz w:val="16"/>
            </w:rPr>
          </w:pPr>
          <w:r>
            <w:rPr>
              <w:sz w:val="16"/>
            </w:rPr>
            <w:t>Telefon 0732 / 772676 - 1130</w:t>
          </w:r>
        </w:p>
        <w:p w:rsidR="00AE1CA7" w:rsidRDefault="00AE1CA7" w:rsidP="00CF37D2">
          <w:pPr>
            <w:pStyle w:val="Fuzeile"/>
            <w:ind w:left="-70"/>
            <w:rPr>
              <w:sz w:val="16"/>
            </w:rPr>
          </w:pPr>
          <w:r>
            <w:rPr>
              <w:sz w:val="16"/>
            </w:rPr>
            <w:t>Fax 0732 / 772676 - 1175</w:t>
          </w:r>
        </w:p>
      </w:tc>
      <w:tc>
        <w:tcPr>
          <w:tcW w:w="4462" w:type="dxa"/>
        </w:tcPr>
        <w:p w:rsidR="00AE1CA7" w:rsidRDefault="00AE1CA7" w:rsidP="00CF37D2">
          <w:pPr>
            <w:pStyle w:val="Fuzeile"/>
            <w:rPr>
              <w:sz w:val="16"/>
            </w:rPr>
          </w:pPr>
          <w:r>
            <w:rPr>
              <w:sz w:val="16"/>
            </w:rPr>
            <w:t xml:space="preserve">E-Mail: </w:t>
          </w:r>
          <w:hyperlink r:id="rId1" w:history="1">
            <w:r>
              <w:rPr>
                <w:rStyle w:val="Hyperlink"/>
                <w:sz w:val="16"/>
              </w:rPr>
              <w:t>presse@dioezese-linz.at</w:t>
            </w:r>
          </w:hyperlink>
        </w:p>
        <w:p w:rsidR="00AE1CA7" w:rsidRDefault="00AE1CA7"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rsidP="00CF37D2">
          <w:pPr>
            <w:pStyle w:val="Fuzeile"/>
            <w:rPr>
              <w:sz w:val="16"/>
            </w:rPr>
          </w:pPr>
        </w:p>
        <w:p w:rsidR="00AE1CA7" w:rsidRDefault="00AE1CA7" w:rsidP="00CF37D2">
          <w:pPr>
            <w:pStyle w:val="Fuzeile"/>
            <w:rPr>
              <w:sz w:val="16"/>
            </w:rPr>
          </w:pPr>
          <w:r>
            <w:rPr>
              <w:sz w:val="16"/>
            </w:rPr>
            <w:t>Offenlegung: www.dioezese-linz.at/offenlegung</w:t>
          </w:r>
        </w:p>
      </w:tc>
    </w:tr>
  </w:tbl>
  <w:p w:rsidR="00AE1CA7" w:rsidRDefault="00AE1CA7"/>
  <w:p w:rsidR="00AE1CA7" w:rsidRDefault="00AE1CA7">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CA7" w:rsidRDefault="00AE1CA7"/>
  <w:p w:rsidR="00AE1CA7" w:rsidRDefault="00AE1CA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E1CA7" w:rsidTr="00714F83">
      <w:tc>
        <w:tcPr>
          <w:tcW w:w="2124" w:type="dxa"/>
        </w:tcPr>
        <w:p w:rsidR="00AE1CA7" w:rsidRDefault="00AE1CA7">
          <w:pPr>
            <w:pStyle w:val="Fuzeile"/>
            <w:rPr>
              <w:sz w:val="16"/>
            </w:rPr>
          </w:pPr>
          <w:r>
            <w:rPr>
              <w:sz w:val="16"/>
            </w:rPr>
            <w:t>Diözese Linz</w:t>
          </w:r>
        </w:p>
        <w:p w:rsidR="00AE1CA7" w:rsidRDefault="00AE1CA7">
          <w:pPr>
            <w:pStyle w:val="Fuzeile"/>
            <w:rPr>
              <w:sz w:val="16"/>
            </w:rPr>
          </w:pPr>
          <w:r>
            <w:rPr>
              <w:sz w:val="16"/>
            </w:rPr>
            <w:t>Kommunikation/Presse</w:t>
          </w:r>
        </w:p>
        <w:p w:rsidR="00AE1CA7" w:rsidRDefault="00AE1CA7">
          <w:pPr>
            <w:pStyle w:val="Fuzeile"/>
            <w:rPr>
              <w:sz w:val="16"/>
            </w:rPr>
          </w:pPr>
          <w:r>
            <w:rPr>
              <w:sz w:val="16"/>
            </w:rPr>
            <w:t>Verantwortlich:</w:t>
          </w:r>
        </w:p>
        <w:p w:rsidR="00AE1CA7" w:rsidRDefault="00AE1CA7">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AE1CA7" w:rsidRDefault="00AE1CA7" w:rsidP="00714F83">
          <w:pPr>
            <w:pStyle w:val="Fuzeile"/>
            <w:ind w:left="-70"/>
            <w:rPr>
              <w:sz w:val="16"/>
            </w:rPr>
          </w:pPr>
          <w:r>
            <w:rPr>
              <w:sz w:val="16"/>
            </w:rPr>
            <w:t>4021 Linz</w:t>
          </w:r>
        </w:p>
        <w:p w:rsidR="00AE1CA7" w:rsidRDefault="00AE1CA7" w:rsidP="00714F83">
          <w:pPr>
            <w:pStyle w:val="Fuzeile"/>
            <w:ind w:left="-70"/>
            <w:rPr>
              <w:sz w:val="16"/>
            </w:rPr>
          </w:pPr>
          <w:r>
            <w:rPr>
              <w:sz w:val="16"/>
            </w:rPr>
            <w:t>Herrenstraße 19, Pf. 251</w:t>
          </w:r>
        </w:p>
        <w:p w:rsidR="00AE1CA7" w:rsidRDefault="00AE1CA7" w:rsidP="00714F83">
          <w:pPr>
            <w:pStyle w:val="Fuzeile"/>
            <w:ind w:left="-70"/>
            <w:rPr>
              <w:sz w:val="16"/>
            </w:rPr>
          </w:pPr>
          <w:r>
            <w:rPr>
              <w:sz w:val="16"/>
            </w:rPr>
            <w:t>Telefon 0732 / 772676 - 1130</w:t>
          </w:r>
        </w:p>
        <w:p w:rsidR="00AE1CA7" w:rsidRDefault="00AE1CA7" w:rsidP="00714F83">
          <w:pPr>
            <w:pStyle w:val="Fuzeile"/>
            <w:ind w:left="-70"/>
            <w:rPr>
              <w:sz w:val="16"/>
            </w:rPr>
          </w:pPr>
          <w:r>
            <w:rPr>
              <w:sz w:val="16"/>
            </w:rPr>
            <w:t>Fax 0732 / 772676 - 1175</w:t>
          </w:r>
        </w:p>
      </w:tc>
      <w:tc>
        <w:tcPr>
          <w:tcW w:w="4462" w:type="dxa"/>
        </w:tcPr>
        <w:p w:rsidR="00AE1CA7" w:rsidRDefault="00AE1CA7">
          <w:pPr>
            <w:pStyle w:val="Fuzeile"/>
            <w:rPr>
              <w:sz w:val="16"/>
            </w:rPr>
          </w:pPr>
          <w:r>
            <w:rPr>
              <w:sz w:val="16"/>
            </w:rPr>
            <w:t xml:space="preserve">E-Mail: </w:t>
          </w:r>
          <w:hyperlink r:id="rId1" w:history="1">
            <w:r>
              <w:rPr>
                <w:rStyle w:val="Hyperlink"/>
                <w:sz w:val="16"/>
              </w:rPr>
              <w:t>presse@dioezese-linz.at</w:t>
            </w:r>
          </w:hyperlink>
        </w:p>
        <w:p w:rsidR="00AE1CA7" w:rsidRDefault="00AE1CA7">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AE1CA7" w:rsidRDefault="00AE1CA7">
          <w:pPr>
            <w:pStyle w:val="Fuzeile"/>
            <w:rPr>
              <w:sz w:val="16"/>
            </w:rPr>
          </w:pPr>
        </w:p>
        <w:p w:rsidR="00AE1CA7" w:rsidRDefault="00AE1CA7">
          <w:pPr>
            <w:pStyle w:val="Fuzeile"/>
            <w:rPr>
              <w:sz w:val="16"/>
            </w:rPr>
          </w:pPr>
          <w:r>
            <w:rPr>
              <w:sz w:val="16"/>
            </w:rPr>
            <w:t>Offenlegung: www.dioezese-linz.at/offenlegung</w:t>
          </w:r>
        </w:p>
      </w:tc>
    </w:tr>
  </w:tbl>
  <w:p w:rsidR="00AE1CA7" w:rsidRDefault="00AE1CA7">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1CA7" w:rsidRDefault="00AE1CA7">
      <w:r>
        <w:separator/>
      </w:r>
    </w:p>
  </w:footnote>
  <w:footnote w:type="continuationSeparator" w:id="0">
    <w:p w:rsidR="00AE1CA7" w:rsidRDefault="00AE1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CA7" w:rsidRDefault="00AE1CA7">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E1CA7" w:rsidRDefault="00AE1CA7">
    <w:pPr>
      <w:pStyle w:val="Kopfzeile"/>
      <w:jc w:val="right"/>
      <w:rPr>
        <w:sz w:val="24"/>
      </w:rPr>
    </w:pPr>
  </w:p>
  <w:p w:rsidR="00AE1CA7" w:rsidRDefault="00AE1CA7">
    <w:pPr>
      <w:pStyle w:val="Kopfzeile"/>
      <w:jc w:val="right"/>
      <w:rPr>
        <w:sz w:val="24"/>
      </w:rPr>
    </w:pPr>
  </w:p>
  <w:p w:rsidR="00AE1CA7" w:rsidRDefault="00AE1CA7">
    <w:pPr>
      <w:pStyle w:val="Kopfzeile"/>
      <w:spacing w:before="60"/>
      <w:ind w:right="-57"/>
      <w:jc w:val="right"/>
      <w:rPr>
        <w:spacing w:val="70"/>
        <w:sz w:val="24"/>
      </w:rPr>
    </w:pPr>
    <w:r>
      <w:rPr>
        <w:b/>
        <w:spacing w:val="70"/>
        <w:sz w:val="24"/>
      </w:rPr>
      <w:t>Pressemitteilung</w:t>
    </w:r>
  </w:p>
  <w:p w:rsidR="00AE1CA7" w:rsidRDefault="00AE1CA7">
    <w:pPr>
      <w:pStyle w:val="Kopfzeile"/>
      <w:spacing w:before="60"/>
      <w:jc w:val="right"/>
      <w:rPr>
        <w:sz w:val="20"/>
      </w:rPr>
    </w:pPr>
  </w:p>
  <w:p w:rsidR="00AE1CA7" w:rsidRDefault="00AE1CA7">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229024E9"/>
    <w:multiLevelType w:val="hybridMultilevel"/>
    <w:tmpl w:val="DFD8DC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899"/>
    <w:rsid w:val="00003CE9"/>
    <w:rsid w:val="00011DE5"/>
    <w:rsid w:val="00030891"/>
    <w:rsid w:val="0005577C"/>
    <w:rsid w:val="000603B3"/>
    <w:rsid w:val="000603BD"/>
    <w:rsid w:val="000840C4"/>
    <w:rsid w:val="00087DEF"/>
    <w:rsid w:val="000926A6"/>
    <w:rsid w:val="000B3CAF"/>
    <w:rsid w:val="000D7000"/>
    <w:rsid w:val="000E202E"/>
    <w:rsid w:val="00104D5C"/>
    <w:rsid w:val="001077B1"/>
    <w:rsid w:val="0011785D"/>
    <w:rsid w:val="001202C4"/>
    <w:rsid w:val="0012492C"/>
    <w:rsid w:val="00131EC6"/>
    <w:rsid w:val="00133A2E"/>
    <w:rsid w:val="00141001"/>
    <w:rsid w:val="00155388"/>
    <w:rsid w:val="0016403C"/>
    <w:rsid w:val="0018480F"/>
    <w:rsid w:val="001850DF"/>
    <w:rsid w:val="001A7738"/>
    <w:rsid w:val="001B49CD"/>
    <w:rsid w:val="001B6529"/>
    <w:rsid w:val="001C5DDA"/>
    <w:rsid w:val="001D05A3"/>
    <w:rsid w:val="001D6A79"/>
    <w:rsid w:val="001F21AD"/>
    <w:rsid w:val="001F2899"/>
    <w:rsid w:val="0020314C"/>
    <w:rsid w:val="00206B54"/>
    <w:rsid w:val="00220679"/>
    <w:rsid w:val="00233985"/>
    <w:rsid w:val="0023425F"/>
    <w:rsid w:val="002402FC"/>
    <w:rsid w:val="0025425F"/>
    <w:rsid w:val="002616D0"/>
    <w:rsid w:val="00262C69"/>
    <w:rsid w:val="00267493"/>
    <w:rsid w:val="00272C47"/>
    <w:rsid w:val="0028034C"/>
    <w:rsid w:val="00286239"/>
    <w:rsid w:val="002948D2"/>
    <w:rsid w:val="002A095C"/>
    <w:rsid w:val="002A708B"/>
    <w:rsid w:val="002D6D18"/>
    <w:rsid w:val="002E5529"/>
    <w:rsid w:val="002F3701"/>
    <w:rsid w:val="003032F2"/>
    <w:rsid w:val="003129AC"/>
    <w:rsid w:val="00312B49"/>
    <w:rsid w:val="00312FBD"/>
    <w:rsid w:val="00322604"/>
    <w:rsid w:val="00327ABA"/>
    <w:rsid w:val="00332430"/>
    <w:rsid w:val="003363CC"/>
    <w:rsid w:val="00337E91"/>
    <w:rsid w:val="0034143B"/>
    <w:rsid w:val="00362D01"/>
    <w:rsid w:val="00365075"/>
    <w:rsid w:val="00366248"/>
    <w:rsid w:val="0037168F"/>
    <w:rsid w:val="003726D8"/>
    <w:rsid w:val="003810CD"/>
    <w:rsid w:val="00383373"/>
    <w:rsid w:val="003B5C36"/>
    <w:rsid w:val="003C04C5"/>
    <w:rsid w:val="003D61BB"/>
    <w:rsid w:val="003F444E"/>
    <w:rsid w:val="004028C4"/>
    <w:rsid w:val="00411E85"/>
    <w:rsid w:val="00412101"/>
    <w:rsid w:val="00430D75"/>
    <w:rsid w:val="00437CCA"/>
    <w:rsid w:val="00442BA2"/>
    <w:rsid w:val="0044734D"/>
    <w:rsid w:val="004609B6"/>
    <w:rsid w:val="004A097A"/>
    <w:rsid w:val="004B6888"/>
    <w:rsid w:val="004D06A2"/>
    <w:rsid w:val="004D2F3F"/>
    <w:rsid w:val="004E6F4E"/>
    <w:rsid w:val="005013AD"/>
    <w:rsid w:val="00513AB4"/>
    <w:rsid w:val="00537D1F"/>
    <w:rsid w:val="00542BEA"/>
    <w:rsid w:val="005447F9"/>
    <w:rsid w:val="00544830"/>
    <w:rsid w:val="005462C6"/>
    <w:rsid w:val="00553A5D"/>
    <w:rsid w:val="00567B3E"/>
    <w:rsid w:val="0057069F"/>
    <w:rsid w:val="00583D8A"/>
    <w:rsid w:val="005A1D2E"/>
    <w:rsid w:val="005A396A"/>
    <w:rsid w:val="005B014D"/>
    <w:rsid w:val="005B2C26"/>
    <w:rsid w:val="005B4C04"/>
    <w:rsid w:val="005C3489"/>
    <w:rsid w:val="005D2FB7"/>
    <w:rsid w:val="005D58C2"/>
    <w:rsid w:val="00601035"/>
    <w:rsid w:val="00602350"/>
    <w:rsid w:val="00602585"/>
    <w:rsid w:val="006352BD"/>
    <w:rsid w:val="006720AF"/>
    <w:rsid w:val="006738B4"/>
    <w:rsid w:val="0067643B"/>
    <w:rsid w:val="00691068"/>
    <w:rsid w:val="00694620"/>
    <w:rsid w:val="00694C21"/>
    <w:rsid w:val="00696385"/>
    <w:rsid w:val="006A4CA4"/>
    <w:rsid w:val="006A7740"/>
    <w:rsid w:val="006C2191"/>
    <w:rsid w:val="006E2A56"/>
    <w:rsid w:val="006E416C"/>
    <w:rsid w:val="006E7894"/>
    <w:rsid w:val="00705324"/>
    <w:rsid w:val="00706A10"/>
    <w:rsid w:val="00712417"/>
    <w:rsid w:val="00714F83"/>
    <w:rsid w:val="00741F48"/>
    <w:rsid w:val="00750F0D"/>
    <w:rsid w:val="00751A46"/>
    <w:rsid w:val="00761168"/>
    <w:rsid w:val="00767BFF"/>
    <w:rsid w:val="0078467B"/>
    <w:rsid w:val="007B4201"/>
    <w:rsid w:val="007C565E"/>
    <w:rsid w:val="007D38DC"/>
    <w:rsid w:val="007E7FE8"/>
    <w:rsid w:val="007F0C01"/>
    <w:rsid w:val="007F195D"/>
    <w:rsid w:val="00804631"/>
    <w:rsid w:val="00807C90"/>
    <w:rsid w:val="00823B8A"/>
    <w:rsid w:val="00830765"/>
    <w:rsid w:val="008355DE"/>
    <w:rsid w:val="00846D1A"/>
    <w:rsid w:val="00846E35"/>
    <w:rsid w:val="008703FE"/>
    <w:rsid w:val="00881965"/>
    <w:rsid w:val="00881E39"/>
    <w:rsid w:val="00886692"/>
    <w:rsid w:val="008A5750"/>
    <w:rsid w:val="008C07F3"/>
    <w:rsid w:val="008C4ED1"/>
    <w:rsid w:val="008D7580"/>
    <w:rsid w:val="008E01D7"/>
    <w:rsid w:val="008E75E8"/>
    <w:rsid w:val="0090116F"/>
    <w:rsid w:val="00921288"/>
    <w:rsid w:val="00926E77"/>
    <w:rsid w:val="00931077"/>
    <w:rsid w:val="00931845"/>
    <w:rsid w:val="0093496A"/>
    <w:rsid w:val="009354BF"/>
    <w:rsid w:val="00936CF1"/>
    <w:rsid w:val="0093788B"/>
    <w:rsid w:val="0094025B"/>
    <w:rsid w:val="00941616"/>
    <w:rsid w:val="009530D5"/>
    <w:rsid w:val="00956261"/>
    <w:rsid w:val="0096139B"/>
    <w:rsid w:val="00967AA0"/>
    <w:rsid w:val="009A3E7B"/>
    <w:rsid w:val="009B2B7B"/>
    <w:rsid w:val="009D7892"/>
    <w:rsid w:val="009E2EDE"/>
    <w:rsid w:val="009F0F22"/>
    <w:rsid w:val="009F7D1C"/>
    <w:rsid w:val="00A10213"/>
    <w:rsid w:val="00A131D5"/>
    <w:rsid w:val="00A13506"/>
    <w:rsid w:val="00A16F1A"/>
    <w:rsid w:val="00A24854"/>
    <w:rsid w:val="00A272F0"/>
    <w:rsid w:val="00A41A1C"/>
    <w:rsid w:val="00A56773"/>
    <w:rsid w:val="00A65B07"/>
    <w:rsid w:val="00A66D05"/>
    <w:rsid w:val="00A7500E"/>
    <w:rsid w:val="00A8797E"/>
    <w:rsid w:val="00A923F8"/>
    <w:rsid w:val="00A93A77"/>
    <w:rsid w:val="00AA5B6D"/>
    <w:rsid w:val="00AB0D80"/>
    <w:rsid w:val="00AC2B6B"/>
    <w:rsid w:val="00AC6FE0"/>
    <w:rsid w:val="00AD38C2"/>
    <w:rsid w:val="00AE0EBF"/>
    <w:rsid w:val="00AE1CA7"/>
    <w:rsid w:val="00AF5EC1"/>
    <w:rsid w:val="00AF72AC"/>
    <w:rsid w:val="00B26546"/>
    <w:rsid w:val="00B273FB"/>
    <w:rsid w:val="00B275A8"/>
    <w:rsid w:val="00B31865"/>
    <w:rsid w:val="00B36D57"/>
    <w:rsid w:val="00B416EC"/>
    <w:rsid w:val="00B55100"/>
    <w:rsid w:val="00B566A2"/>
    <w:rsid w:val="00B6448B"/>
    <w:rsid w:val="00B70CBA"/>
    <w:rsid w:val="00B735AC"/>
    <w:rsid w:val="00B75FC0"/>
    <w:rsid w:val="00B82AF6"/>
    <w:rsid w:val="00B8596B"/>
    <w:rsid w:val="00B8695F"/>
    <w:rsid w:val="00B90DE6"/>
    <w:rsid w:val="00B92881"/>
    <w:rsid w:val="00B97EE3"/>
    <w:rsid w:val="00BA3231"/>
    <w:rsid w:val="00BA359C"/>
    <w:rsid w:val="00BB58B5"/>
    <w:rsid w:val="00BE1A78"/>
    <w:rsid w:val="00BE1F84"/>
    <w:rsid w:val="00BE2C64"/>
    <w:rsid w:val="00C11A1B"/>
    <w:rsid w:val="00C123AD"/>
    <w:rsid w:val="00C12E6A"/>
    <w:rsid w:val="00C20D5E"/>
    <w:rsid w:val="00C254ED"/>
    <w:rsid w:val="00C264C6"/>
    <w:rsid w:val="00C35B26"/>
    <w:rsid w:val="00C37C4A"/>
    <w:rsid w:val="00C528BA"/>
    <w:rsid w:val="00C760DC"/>
    <w:rsid w:val="00CA0AAF"/>
    <w:rsid w:val="00CB4767"/>
    <w:rsid w:val="00CB7487"/>
    <w:rsid w:val="00CB767C"/>
    <w:rsid w:val="00CF2F69"/>
    <w:rsid w:val="00CF37D2"/>
    <w:rsid w:val="00D05DA9"/>
    <w:rsid w:val="00D07205"/>
    <w:rsid w:val="00D152FF"/>
    <w:rsid w:val="00D16315"/>
    <w:rsid w:val="00D252FD"/>
    <w:rsid w:val="00D31C45"/>
    <w:rsid w:val="00D31CCE"/>
    <w:rsid w:val="00D3251D"/>
    <w:rsid w:val="00D33C63"/>
    <w:rsid w:val="00D63C57"/>
    <w:rsid w:val="00D70B97"/>
    <w:rsid w:val="00D72A8A"/>
    <w:rsid w:val="00D810A9"/>
    <w:rsid w:val="00D86BDA"/>
    <w:rsid w:val="00D92607"/>
    <w:rsid w:val="00D9622D"/>
    <w:rsid w:val="00DA4755"/>
    <w:rsid w:val="00DB6D69"/>
    <w:rsid w:val="00DB710F"/>
    <w:rsid w:val="00DD2C99"/>
    <w:rsid w:val="00DD3FAB"/>
    <w:rsid w:val="00DF1625"/>
    <w:rsid w:val="00DF6FC9"/>
    <w:rsid w:val="00E04D3F"/>
    <w:rsid w:val="00E13865"/>
    <w:rsid w:val="00E21353"/>
    <w:rsid w:val="00E4275B"/>
    <w:rsid w:val="00E45FF8"/>
    <w:rsid w:val="00E51FAD"/>
    <w:rsid w:val="00E70EE9"/>
    <w:rsid w:val="00E71184"/>
    <w:rsid w:val="00E86A99"/>
    <w:rsid w:val="00E96322"/>
    <w:rsid w:val="00EA10DA"/>
    <w:rsid w:val="00EA29FE"/>
    <w:rsid w:val="00EB2E6D"/>
    <w:rsid w:val="00EB433B"/>
    <w:rsid w:val="00ED0E7A"/>
    <w:rsid w:val="00ED32A8"/>
    <w:rsid w:val="00ED5716"/>
    <w:rsid w:val="00ED7FB6"/>
    <w:rsid w:val="00EE3A04"/>
    <w:rsid w:val="00EE4226"/>
    <w:rsid w:val="00EF27B0"/>
    <w:rsid w:val="00F01111"/>
    <w:rsid w:val="00F11D3B"/>
    <w:rsid w:val="00F24D11"/>
    <w:rsid w:val="00F42754"/>
    <w:rsid w:val="00F57501"/>
    <w:rsid w:val="00F6009E"/>
    <w:rsid w:val="00F624CD"/>
    <w:rsid w:val="00F669C9"/>
    <w:rsid w:val="00F71756"/>
    <w:rsid w:val="00F8286B"/>
    <w:rsid w:val="00F86726"/>
    <w:rsid w:val="00F94264"/>
    <w:rsid w:val="00F9650D"/>
    <w:rsid w:val="00FA37A7"/>
    <w:rsid w:val="00FB66D1"/>
    <w:rsid w:val="00FC2828"/>
    <w:rsid w:val="00FD1E4F"/>
    <w:rsid w:val="00FE2F46"/>
    <w:rsid w:val="00FF2B1E"/>
    <w:rsid w:val="00FF73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8B44CF6-E4B5-4B3A-8684-65B6EE620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B416E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link w:val="StandardWebZchn"/>
    <w:rsid w:val="008355DE"/>
    <w:pPr>
      <w:spacing w:before="100" w:beforeAutospacing="1" w:after="100" w:afterAutospacing="1"/>
    </w:pPr>
    <w:rPr>
      <w:rFonts w:ascii="Times New Roman" w:hAnsi="Times New Roman"/>
      <w:sz w:val="24"/>
      <w:szCs w:val="24"/>
    </w:rPr>
  </w:style>
  <w:style w:type="character" w:customStyle="1" w:styleId="object">
    <w:name w:val="object"/>
    <w:rsid w:val="0096139B"/>
  </w:style>
  <w:style w:type="paragraph" w:styleId="Listenabsatz">
    <w:name w:val="List Paragraph"/>
    <w:basedOn w:val="Standard"/>
    <w:uiPriority w:val="34"/>
    <w:qFormat/>
    <w:rsid w:val="00B55100"/>
    <w:pPr>
      <w:ind w:left="720"/>
      <w:contextualSpacing/>
    </w:pPr>
  </w:style>
  <w:style w:type="paragraph" w:styleId="Sprechblasentext">
    <w:name w:val="Balloon Text"/>
    <w:basedOn w:val="Standard"/>
    <w:link w:val="SprechblasentextZchn"/>
    <w:rsid w:val="006738B4"/>
    <w:rPr>
      <w:rFonts w:ascii="Segoe UI" w:hAnsi="Segoe UI" w:cs="Segoe UI"/>
      <w:sz w:val="18"/>
      <w:szCs w:val="18"/>
    </w:rPr>
  </w:style>
  <w:style w:type="character" w:customStyle="1" w:styleId="SprechblasentextZchn">
    <w:name w:val="Sprechblasentext Zchn"/>
    <w:basedOn w:val="Absatz-Standardschriftart"/>
    <w:link w:val="Sprechblasentext"/>
    <w:rsid w:val="006738B4"/>
    <w:rPr>
      <w:rFonts w:ascii="Segoe UI" w:hAnsi="Segoe UI" w:cs="Segoe UI"/>
      <w:sz w:val="18"/>
      <w:szCs w:val="18"/>
    </w:rPr>
  </w:style>
  <w:style w:type="paragraph" w:styleId="Funotentext">
    <w:name w:val="footnote text"/>
    <w:basedOn w:val="Standard"/>
    <w:link w:val="FunotentextZchn"/>
    <w:uiPriority w:val="99"/>
    <w:unhideWhenUsed/>
    <w:rsid w:val="00B416EC"/>
    <w:rPr>
      <w:sz w:val="20"/>
    </w:rPr>
  </w:style>
  <w:style w:type="character" w:customStyle="1" w:styleId="FunotentextZchn">
    <w:name w:val="Fußnotentext Zchn"/>
    <w:basedOn w:val="Absatz-Standardschriftart"/>
    <w:link w:val="Funotentext"/>
    <w:uiPriority w:val="99"/>
    <w:rsid w:val="00B416EC"/>
    <w:rPr>
      <w:rFonts w:ascii="Arial" w:hAnsi="Arial"/>
    </w:rPr>
  </w:style>
  <w:style w:type="character" w:styleId="Funotenzeichen">
    <w:name w:val="footnote reference"/>
    <w:basedOn w:val="Absatz-Standardschriftart"/>
    <w:uiPriority w:val="99"/>
    <w:unhideWhenUsed/>
    <w:rsid w:val="00B416EC"/>
    <w:rPr>
      <w:vertAlign w:val="superscript"/>
    </w:rPr>
  </w:style>
  <w:style w:type="character" w:customStyle="1" w:styleId="berschrift2Zchn">
    <w:name w:val="Überschrift 2 Zchn"/>
    <w:basedOn w:val="Absatz-Standardschriftart"/>
    <w:link w:val="berschrift2"/>
    <w:semiHidden/>
    <w:rsid w:val="00B416EC"/>
    <w:rPr>
      <w:rFonts w:asciiTheme="majorHAnsi" w:eastAsiaTheme="majorEastAsia" w:hAnsiTheme="majorHAnsi" w:cstheme="majorBidi"/>
      <w:color w:val="2E74B5" w:themeColor="accent1" w:themeShade="BF"/>
      <w:sz w:val="26"/>
      <w:szCs w:val="26"/>
    </w:rPr>
  </w:style>
  <w:style w:type="character" w:customStyle="1" w:styleId="StandardWebZchn">
    <w:name w:val="Standard (Web) Zchn"/>
    <w:link w:val="StandardWeb"/>
    <w:locked/>
    <w:rsid w:val="0033243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454479">
      <w:bodyDiv w:val="1"/>
      <w:marLeft w:val="0"/>
      <w:marRight w:val="0"/>
      <w:marTop w:val="0"/>
      <w:marBottom w:val="0"/>
      <w:divBdr>
        <w:top w:val="none" w:sz="0" w:space="0" w:color="auto"/>
        <w:left w:val="none" w:sz="0" w:space="0" w:color="auto"/>
        <w:bottom w:val="none" w:sz="0" w:space="0" w:color="auto"/>
        <w:right w:val="none" w:sz="0" w:space="0" w:color="auto"/>
      </w:divBdr>
      <w:divsChild>
        <w:div w:id="1330713165">
          <w:marLeft w:val="0"/>
          <w:marRight w:val="0"/>
          <w:marTop w:val="0"/>
          <w:marBottom w:val="0"/>
          <w:divBdr>
            <w:top w:val="none" w:sz="0" w:space="0" w:color="auto"/>
            <w:left w:val="none" w:sz="0" w:space="0" w:color="auto"/>
            <w:bottom w:val="none" w:sz="0" w:space="0" w:color="auto"/>
            <w:right w:val="none" w:sz="0" w:space="0" w:color="auto"/>
          </w:divBdr>
        </w:div>
        <w:div w:id="466552032">
          <w:marLeft w:val="0"/>
          <w:marRight w:val="0"/>
          <w:marTop w:val="0"/>
          <w:marBottom w:val="0"/>
          <w:divBdr>
            <w:top w:val="none" w:sz="0" w:space="0" w:color="auto"/>
            <w:left w:val="none" w:sz="0" w:space="0" w:color="auto"/>
            <w:bottom w:val="none" w:sz="0" w:space="0" w:color="auto"/>
            <w:right w:val="none" w:sz="0" w:space="0" w:color="auto"/>
          </w:divBdr>
        </w:div>
      </w:divsChild>
    </w:div>
    <w:div w:id="1244295810">
      <w:bodyDiv w:val="1"/>
      <w:marLeft w:val="0"/>
      <w:marRight w:val="0"/>
      <w:marTop w:val="0"/>
      <w:marBottom w:val="0"/>
      <w:divBdr>
        <w:top w:val="none" w:sz="0" w:space="0" w:color="auto"/>
        <w:left w:val="none" w:sz="0" w:space="0" w:color="auto"/>
        <w:bottom w:val="none" w:sz="0" w:space="0" w:color="auto"/>
        <w:right w:val="none" w:sz="0" w:space="0" w:color="auto"/>
      </w:divBdr>
    </w:div>
    <w:div w:id="1435008058">
      <w:bodyDiv w:val="1"/>
      <w:marLeft w:val="0"/>
      <w:marRight w:val="0"/>
      <w:marTop w:val="0"/>
      <w:marBottom w:val="0"/>
      <w:divBdr>
        <w:top w:val="none" w:sz="0" w:space="0" w:color="auto"/>
        <w:left w:val="none" w:sz="0" w:space="0" w:color="auto"/>
        <w:bottom w:val="none" w:sz="0" w:space="0" w:color="auto"/>
        <w:right w:val="none" w:sz="0" w:space="0" w:color="auto"/>
      </w:divBdr>
    </w:div>
    <w:div w:id="1570339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860</Words>
  <Characters>4939</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5788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9</cp:revision>
  <cp:lastPrinted>2017-04-10T08:33:00Z</cp:lastPrinted>
  <dcterms:created xsi:type="dcterms:W3CDTF">2017-04-12T10:21:00Z</dcterms:created>
  <dcterms:modified xsi:type="dcterms:W3CDTF">2017-04-12T15:28:00Z</dcterms:modified>
</cp:coreProperties>
</file>