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69FA7" w14:textId="77777777" w:rsidR="00430D75" w:rsidRDefault="00430D75" w:rsidP="00AC6FE0">
      <w:pPr>
        <w:rPr>
          <w:rFonts w:cs="Arial"/>
          <w:szCs w:val="22"/>
        </w:rPr>
      </w:pPr>
    </w:p>
    <w:p w14:paraId="0267CDEC" w14:textId="63DAB8E6" w:rsidR="00430D75" w:rsidRDefault="00430D75" w:rsidP="00430D75">
      <w:pPr>
        <w:jc w:val="right"/>
        <w:rPr>
          <w:rFonts w:cs="Arial"/>
          <w:szCs w:val="22"/>
        </w:rPr>
      </w:pPr>
      <w:r>
        <w:rPr>
          <w:rFonts w:cs="Arial"/>
          <w:szCs w:val="22"/>
        </w:rPr>
        <w:t>Nr</w:t>
      </w:r>
      <w:r w:rsidRPr="00382831">
        <w:rPr>
          <w:rFonts w:cs="Arial"/>
          <w:szCs w:val="22"/>
        </w:rPr>
        <w:t>.</w:t>
      </w:r>
      <w:r w:rsidR="0086413D" w:rsidRPr="00382831">
        <w:rPr>
          <w:rFonts w:cs="Arial"/>
          <w:szCs w:val="22"/>
        </w:rPr>
        <w:t xml:space="preserve"> </w:t>
      </w:r>
      <w:r w:rsidR="00032064">
        <w:rPr>
          <w:rFonts w:cs="Arial"/>
          <w:szCs w:val="22"/>
        </w:rPr>
        <w:t>146</w:t>
      </w:r>
      <w:r w:rsidR="007442A9" w:rsidRPr="0073658C">
        <w:rPr>
          <w:rFonts w:cs="Arial"/>
          <w:szCs w:val="22"/>
        </w:rPr>
        <w:t xml:space="preserve"> / </w:t>
      </w:r>
      <w:r w:rsidR="00032064">
        <w:rPr>
          <w:rFonts w:cs="Arial"/>
          <w:szCs w:val="22"/>
        </w:rPr>
        <w:t>18</w:t>
      </w:r>
      <w:r w:rsidR="0086413D" w:rsidRPr="0073658C">
        <w:rPr>
          <w:rFonts w:cs="Arial"/>
          <w:szCs w:val="22"/>
        </w:rPr>
        <w:t>. Oktober 20</w:t>
      </w:r>
      <w:r w:rsidR="007442A9" w:rsidRPr="0073658C">
        <w:rPr>
          <w:rFonts w:cs="Arial"/>
          <w:szCs w:val="22"/>
        </w:rPr>
        <w:t>2</w:t>
      </w:r>
      <w:r w:rsidR="0004686E" w:rsidRPr="0073658C">
        <w:rPr>
          <w:rFonts w:cs="Arial"/>
          <w:szCs w:val="22"/>
        </w:rPr>
        <w:t>2</w:t>
      </w:r>
    </w:p>
    <w:p w14:paraId="63537AC6" w14:textId="77777777" w:rsidR="00430D75" w:rsidRDefault="00430D75" w:rsidP="00430D75">
      <w:pPr>
        <w:rPr>
          <w:rFonts w:cs="Arial"/>
          <w:szCs w:val="22"/>
        </w:rPr>
      </w:pPr>
    </w:p>
    <w:p w14:paraId="1499E5EF" w14:textId="77777777" w:rsidR="0093496A" w:rsidRDefault="0093496A" w:rsidP="00B275A8">
      <w:pPr>
        <w:rPr>
          <w:rFonts w:cs="Arial"/>
          <w:szCs w:val="22"/>
        </w:rPr>
      </w:pPr>
    </w:p>
    <w:p w14:paraId="6F16D0CC" w14:textId="5E8C8767" w:rsidR="00637AF2" w:rsidRPr="000B3AF0" w:rsidRDefault="00637AF2" w:rsidP="00637AF2">
      <w:pPr>
        <w:rPr>
          <w:rFonts w:cs="Arial"/>
          <w:b/>
          <w:sz w:val="28"/>
          <w:szCs w:val="28"/>
          <w:u w:val="single"/>
        </w:rPr>
      </w:pPr>
      <w:r w:rsidRPr="000B3AF0">
        <w:rPr>
          <w:rFonts w:cs="Arial"/>
          <w:b/>
          <w:sz w:val="28"/>
          <w:szCs w:val="28"/>
          <w:u w:val="single"/>
        </w:rPr>
        <w:t>Allerheiligen – Allerseelen</w:t>
      </w:r>
    </w:p>
    <w:p w14:paraId="59550D2E" w14:textId="77777777" w:rsidR="00637AF2" w:rsidRPr="000B3AF0" w:rsidRDefault="00637AF2" w:rsidP="00637AF2">
      <w:pPr>
        <w:rPr>
          <w:rFonts w:cs="Arial"/>
          <w:b/>
          <w:sz w:val="28"/>
          <w:szCs w:val="28"/>
          <w:u w:val="single"/>
        </w:rPr>
      </w:pPr>
    </w:p>
    <w:p w14:paraId="2EE78D48" w14:textId="26946127"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Hintergründe zum Fest </w:t>
      </w:r>
    </w:p>
    <w:p w14:paraId="0423C865" w14:textId="339B7DD3" w:rsidR="00637AF2" w:rsidRDefault="00637AF2" w:rsidP="00637AF2">
      <w:pPr>
        <w:rPr>
          <w:rFonts w:cs="Arial"/>
          <w:b/>
          <w:color w:val="000000" w:themeColor="text1"/>
          <w:szCs w:val="22"/>
        </w:rPr>
      </w:pPr>
      <w:r w:rsidRPr="000B3AF0">
        <w:rPr>
          <w:rFonts w:cs="Arial"/>
          <w:b/>
          <w:color w:val="000000" w:themeColor="text1"/>
          <w:szCs w:val="22"/>
        </w:rPr>
        <w:t>Arme Seelen, Fegefeuer, Gericht, Himmel und Hölle</w:t>
      </w:r>
    </w:p>
    <w:p w14:paraId="2894E384" w14:textId="77777777" w:rsidR="0097605E" w:rsidRDefault="0097605E" w:rsidP="0097605E">
      <w:pPr>
        <w:rPr>
          <w:rFonts w:cs="Arial"/>
          <w:b/>
          <w:color w:val="000000" w:themeColor="text1"/>
          <w:kern w:val="24"/>
          <w:szCs w:val="22"/>
        </w:rPr>
      </w:pPr>
      <w:r w:rsidRPr="006D25C3">
        <w:rPr>
          <w:rFonts w:cs="Arial"/>
          <w:b/>
          <w:color w:val="000000" w:themeColor="text1"/>
          <w:kern w:val="24"/>
          <w:szCs w:val="22"/>
        </w:rPr>
        <w:t xml:space="preserve">Godntag </w:t>
      </w:r>
    </w:p>
    <w:p w14:paraId="72E8FC04" w14:textId="0548A686" w:rsidR="0097605E" w:rsidRDefault="0097605E" w:rsidP="0097605E">
      <w:pPr>
        <w:rPr>
          <w:rFonts w:cs="Arial"/>
          <w:b/>
          <w:color w:val="000000" w:themeColor="text1"/>
          <w:kern w:val="24"/>
          <w:szCs w:val="22"/>
        </w:rPr>
      </w:pPr>
      <w:r w:rsidRPr="006D25C3">
        <w:rPr>
          <w:rFonts w:cs="Arial"/>
          <w:b/>
          <w:color w:val="000000" w:themeColor="text1"/>
          <w:kern w:val="24"/>
          <w:szCs w:val="22"/>
        </w:rPr>
        <w:t xml:space="preserve">Halloween </w:t>
      </w:r>
      <w:r>
        <w:rPr>
          <w:rFonts w:cs="Arial"/>
          <w:b/>
          <w:color w:val="000000" w:themeColor="text1"/>
          <w:kern w:val="24"/>
          <w:szCs w:val="22"/>
        </w:rPr>
        <w:t>/ Nacht der 1000 Lichter</w:t>
      </w:r>
    </w:p>
    <w:p w14:paraId="769BAAAC" w14:textId="75C5108D" w:rsidR="0090649F" w:rsidRDefault="0090649F" w:rsidP="00A10DD5">
      <w:pPr>
        <w:rPr>
          <w:rFonts w:cs="Arial"/>
          <w:b/>
          <w:color w:val="000000" w:themeColor="text1"/>
          <w:kern w:val="24"/>
          <w:szCs w:val="22"/>
        </w:rPr>
      </w:pPr>
      <w:r>
        <w:rPr>
          <w:rFonts w:cs="Arial"/>
          <w:b/>
          <w:color w:val="000000" w:themeColor="text1"/>
          <w:kern w:val="24"/>
          <w:szCs w:val="22"/>
        </w:rPr>
        <w:t>Sternenkinder-Gedenken</w:t>
      </w:r>
    </w:p>
    <w:p w14:paraId="6AB0C2D4" w14:textId="3C423E52" w:rsidR="0097605E" w:rsidRPr="006D25C3" w:rsidRDefault="0097605E" w:rsidP="0097605E">
      <w:pPr>
        <w:rPr>
          <w:rFonts w:cs="Arial"/>
          <w:b/>
          <w:color w:val="000000" w:themeColor="text1"/>
          <w:kern w:val="24"/>
          <w:szCs w:val="22"/>
        </w:rPr>
      </w:pPr>
      <w:r>
        <w:rPr>
          <w:rFonts w:cs="Arial"/>
          <w:b/>
          <w:color w:val="000000" w:themeColor="text1"/>
          <w:kern w:val="24"/>
          <w:szCs w:val="22"/>
        </w:rPr>
        <w:t xml:space="preserve">Nähe tröstet: </w:t>
      </w:r>
      <w:r w:rsidR="0040118A">
        <w:rPr>
          <w:rFonts w:cs="Arial"/>
          <w:b/>
          <w:color w:val="000000" w:themeColor="text1"/>
          <w:kern w:val="24"/>
          <w:szCs w:val="22"/>
        </w:rPr>
        <w:t xml:space="preserve">Kirchlicher </w:t>
      </w:r>
      <w:r>
        <w:rPr>
          <w:rFonts w:cs="Arial"/>
          <w:b/>
          <w:color w:val="000000" w:themeColor="text1"/>
          <w:kern w:val="24"/>
          <w:szCs w:val="22"/>
        </w:rPr>
        <w:t>Beistand in Zeiten des Abschieds und der Trauer</w:t>
      </w:r>
    </w:p>
    <w:p w14:paraId="28C0A6B5" w14:textId="77777777" w:rsidR="00DE4155" w:rsidRPr="000B3AF0" w:rsidRDefault="00DE4155" w:rsidP="00DE4155">
      <w:pPr>
        <w:rPr>
          <w:rFonts w:cs="Arial"/>
          <w:b/>
          <w:color w:val="000000" w:themeColor="text1"/>
          <w:kern w:val="24"/>
          <w:szCs w:val="22"/>
        </w:rPr>
      </w:pPr>
      <w:r w:rsidRPr="000B3AF0">
        <w:rPr>
          <w:rFonts w:cs="Arial"/>
          <w:b/>
          <w:color w:val="000000" w:themeColor="text1"/>
          <w:kern w:val="24"/>
          <w:szCs w:val="22"/>
        </w:rPr>
        <w:t>Friedhöfe in OÖ, St. Barbara Friedhof</w:t>
      </w:r>
    </w:p>
    <w:p w14:paraId="6970D5A2" w14:textId="77777777" w:rsidR="00DE4155" w:rsidRPr="000B3AF0" w:rsidRDefault="00DE4155" w:rsidP="00A10DD5">
      <w:pPr>
        <w:rPr>
          <w:rFonts w:cs="Arial"/>
          <w:b/>
          <w:color w:val="000000" w:themeColor="text1"/>
          <w:kern w:val="24"/>
          <w:szCs w:val="22"/>
        </w:rPr>
      </w:pPr>
    </w:p>
    <w:p w14:paraId="78F54CD6" w14:textId="05C73AB1" w:rsidR="00A10DD5" w:rsidRPr="000B3AF0" w:rsidRDefault="00A10DD5" w:rsidP="00637AF2">
      <w:pPr>
        <w:rPr>
          <w:rFonts w:cs="Arial"/>
          <w:b/>
          <w:color w:val="000000" w:themeColor="text1"/>
          <w:kern w:val="24"/>
          <w:szCs w:val="22"/>
        </w:rPr>
      </w:pPr>
    </w:p>
    <w:p w14:paraId="350E9AE0" w14:textId="231AFFD0" w:rsidR="00276ED6" w:rsidRPr="001566E5" w:rsidRDefault="00637AF2" w:rsidP="00276ED6">
      <w:pPr>
        <w:pStyle w:val="Textkrper"/>
        <w:spacing w:before="0" w:beforeAutospacing="0" w:after="0" w:afterAutospacing="0"/>
        <w:rPr>
          <w:rFonts w:ascii="Arial" w:hAnsi="Arial" w:cs="Arial"/>
          <w:sz w:val="22"/>
          <w:szCs w:val="22"/>
        </w:rPr>
      </w:pPr>
      <w:r w:rsidRPr="000B3AF0">
        <w:rPr>
          <w:rFonts w:ascii="Arial" w:hAnsi="Arial" w:cs="Arial"/>
          <w:sz w:val="22"/>
          <w:szCs w:val="22"/>
        </w:rPr>
        <w:t>A</w:t>
      </w:r>
      <w:r w:rsidR="00DE4155">
        <w:rPr>
          <w:rFonts w:ascii="Arial" w:hAnsi="Arial" w:cs="Arial"/>
          <w:sz w:val="22"/>
          <w:szCs w:val="22"/>
        </w:rPr>
        <w:t xml:space="preserve">m Fest Allerheiligen, </w:t>
      </w:r>
      <w:r w:rsidRPr="000B3AF0">
        <w:rPr>
          <w:rFonts w:ascii="Arial" w:hAnsi="Arial" w:cs="Arial"/>
          <w:sz w:val="22"/>
          <w:szCs w:val="22"/>
        </w:rPr>
        <w:t xml:space="preserve">an dem der Besuch auf dem Friedhof </w:t>
      </w:r>
      <w:r w:rsidR="00DE4155">
        <w:rPr>
          <w:rFonts w:ascii="Arial" w:hAnsi="Arial" w:cs="Arial"/>
          <w:sz w:val="22"/>
          <w:szCs w:val="22"/>
        </w:rPr>
        <w:t>für viele ein wichtiges Ritual ist, gedenkt</w:t>
      </w:r>
      <w:r w:rsidRPr="000B3AF0">
        <w:rPr>
          <w:rFonts w:ascii="Arial" w:hAnsi="Arial" w:cs="Arial"/>
          <w:sz w:val="22"/>
          <w:szCs w:val="22"/>
        </w:rPr>
        <w:t xml:space="preserve"> die </w:t>
      </w:r>
      <w:r w:rsidR="009D53DB" w:rsidRPr="000B3AF0">
        <w:rPr>
          <w:rFonts w:ascii="Arial" w:hAnsi="Arial" w:cs="Arial"/>
          <w:sz w:val="22"/>
          <w:szCs w:val="22"/>
        </w:rPr>
        <w:t>k</w:t>
      </w:r>
      <w:r w:rsidRPr="000B3AF0">
        <w:rPr>
          <w:rFonts w:ascii="Arial" w:hAnsi="Arial" w:cs="Arial"/>
          <w:sz w:val="22"/>
          <w:szCs w:val="22"/>
        </w:rPr>
        <w:t>atholische Kirche alle</w:t>
      </w:r>
      <w:r w:rsidR="00DE4155">
        <w:rPr>
          <w:rFonts w:ascii="Arial" w:hAnsi="Arial" w:cs="Arial"/>
          <w:sz w:val="22"/>
          <w:szCs w:val="22"/>
        </w:rPr>
        <w:t>r</w:t>
      </w:r>
      <w:r w:rsidRPr="000B3AF0">
        <w:rPr>
          <w:rFonts w:ascii="Arial" w:hAnsi="Arial" w:cs="Arial"/>
          <w:sz w:val="22"/>
          <w:szCs w:val="22"/>
        </w:rPr>
        <w:t xml:space="preserve"> christlichen Heiligen. Für die Pat</w:t>
      </w:r>
      <w:r w:rsidR="0004686E">
        <w:rPr>
          <w:rFonts w:ascii="Arial" w:hAnsi="Arial" w:cs="Arial"/>
          <w:sz w:val="22"/>
          <w:szCs w:val="22"/>
        </w:rPr>
        <w:t>:i</w:t>
      </w:r>
      <w:r w:rsidR="009D53DB" w:rsidRPr="000B3AF0">
        <w:rPr>
          <w:rFonts w:ascii="Arial" w:hAnsi="Arial" w:cs="Arial"/>
          <w:sz w:val="22"/>
          <w:szCs w:val="22"/>
        </w:rPr>
        <w:t>nnen</w:t>
      </w:r>
      <w:r w:rsidRPr="000B3AF0">
        <w:rPr>
          <w:rFonts w:ascii="Arial" w:hAnsi="Arial" w:cs="Arial"/>
          <w:sz w:val="22"/>
          <w:szCs w:val="22"/>
        </w:rPr>
        <w:t xml:space="preserve"> und </w:t>
      </w:r>
      <w:r w:rsidR="009D53DB" w:rsidRPr="000B3AF0">
        <w:rPr>
          <w:rFonts w:ascii="Arial" w:hAnsi="Arial" w:cs="Arial"/>
          <w:sz w:val="22"/>
          <w:szCs w:val="22"/>
        </w:rPr>
        <w:t>„</w:t>
      </w:r>
      <w:r w:rsidRPr="000B3AF0">
        <w:rPr>
          <w:rFonts w:ascii="Arial" w:hAnsi="Arial" w:cs="Arial"/>
          <w:sz w:val="22"/>
          <w:szCs w:val="22"/>
        </w:rPr>
        <w:t>Godnkinder</w:t>
      </w:r>
      <w:r w:rsidR="009D53DB" w:rsidRPr="000B3AF0">
        <w:rPr>
          <w:rFonts w:ascii="Arial" w:hAnsi="Arial" w:cs="Arial"/>
          <w:sz w:val="22"/>
          <w:szCs w:val="22"/>
        </w:rPr>
        <w:t>“</w:t>
      </w:r>
      <w:r w:rsidRPr="000B3AF0">
        <w:rPr>
          <w:rFonts w:ascii="Arial" w:hAnsi="Arial" w:cs="Arial"/>
          <w:sz w:val="22"/>
          <w:szCs w:val="22"/>
        </w:rPr>
        <w:t xml:space="preserve"> ist der 1. November als </w:t>
      </w:r>
      <w:r w:rsidR="009D53DB" w:rsidRPr="000B3AF0">
        <w:rPr>
          <w:rFonts w:ascii="Arial" w:hAnsi="Arial" w:cs="Arial"/>
          <w:sz w:val="22"/>
          <w:szCs w:val="22"/>
        </w:rPr>
        <w:t>„</w:t>
      </w:r>
      <w:r w:rsidRPr="000B3AF0">
        <w:rPr>
          <w:rFonts w:ascii="Arial" w:hAnsi="Arial" w:cs="Arial"/>
          <w:sz w:val="22"/>
          <w:szCs w:val="22"/>
        </w:rPr>
        <w:t>Godntag</w:t>
      </w:r>
      <w:r w:rsidR="009D53DB" w:rsidRPr="000B3AF0">
        <w:rPr>
          <w:rFonts w:ascii="Arial" w:hAnsi="Arial" w:cs="Arial"/>
          <w:sz w:val="22"/>
          <w:szCs w:val="22"/>
        </w:rPr>
        <w:t>“</w:t>
      </w:r>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w:t>
      </w:r>
      <w:r w:rsidR="009D53DB" w:rsidRPr="000B3AF0">
        <w:rPr>
          <w:rFonts w:ascii="Arial" w:hAnsi="Arial" w:cs="Arial"/>
          <w:sz w:val="22"/>
          <w:szCs w:val="22"/>
        </w:rPr>
        <w:t>;</w:t>
      </w:r>
      <w:r w:rsidRPr="000B3AF0">
        <w:rPr>
          <w:rFonts w:ascii="Arial" w:hAnsi="Arial" w:cs="Arial"/>
          <w:sz w:val="22"/>
          <w:szCs w:val="22"/>
        </w:rPr>
        <w:t xml:space="preserve"> das Gedenken an die Verstorbenen gehört zum ältesten religiösen Verhalten der Menschen</w:t>
      </w:r>
      <w:r w:rsidRPr="001566E5">
        <w:rPr>
          <w:rFonts w:ascii="Arial" w:hAnsi="Arial" w:cs="Arial"/>
          <w:sz w:val="22"/>
          <w:szCs w:val="22"/>
        </w:rPr>
        <w:t>.</w:t>
      </w:r>
      <w:r w:rsidR="00D40C5A" w:rsidRPr="001566E5">
        <w:rPr>
          <w:rFonts w:ascii="Arial" w:hAnsi="Arial" w:cs="Arial"/>
          <w:sz w:val="22"/>
          <w:szCs w:val="22"/>
        </w:rPr>
        <w:t xml:space="preserve"> Durch dieses Gedenken</w:t>
      </w:r>
      <w:r w:rsidR="0000029D" w:rsidRPr="001566E5">
        <w:rPr>
          <w:rFonts w:ascii="Arial" w:hAnsi="Arial" w:cs="Arial"/>
          <w:sz w:val="22"/>
          <w:szCs w:val="22"/>
        </w:rPr>
        <w:t xml:space="preserve"> bleibt ein Mensch</w:t>
      </w:r>
      <w:r w:rsidR="00D40C5A" w:rsidRPr="001566E5">
        <w:rPr>
          <w:rFonts w:ascii="Arial" w:hAnsi="Arial" w:cs="Arial"/>
          <w:sz w:val="22"/>
          <w:szCs w:val="22"/>
        </w:rPr>
        <w:t xml:space="preserve"> </w:t>
      </w:r>
      <w:r w:rsidR="00DE4155" w:rsidRPr="001566E5">
        <w:rPr>
          <w:rFonts w:ascii="Arial" w:hAnsi="Arial" w:cs="Arial"/>
          <w:sz w:val="22"/>
          <w:szCs w:val="22"/>
        </w:rPr>
        <w:t xml:space="preserve">in seiner Einzigartigkeit und Würde </w:t>
      </w:r>
      <w:r w:rsidR="0000029D" w:rsidRPr="001566E5">
        <w:rPr>
          <w:rFonts w:ascii="Arial" w:hAnsi="Arial" w:cs="Arial"/>
          <w:sz w:val="22"/>
          <w:szCs w:val="22"/>
        </w:rPr>
        <w:t>nach seinem Tod in</w:t>
      </w:r>
      <w:r w:rsidR="003F7F74" w:rsidRPr="001566E5">
        <w:rPr>
          <w:rFonts w:ascii="Arial" w:hAnsi="Arial" w:cs="Arial"/>
          <w:sz w:val="22"/>
          <w:szCs w:val="22"/>
        </w:rPr>
        <w:t xml:space="preserve"> liebevoller</w:t>
      </w:r>
      <w:r w:rsidR="0000029D" w:rsidRPr="001566E5">
        <w:rPr>
          <w:rFonts w:ascii="Arial" w:hAnsi="Arial" w:cs="Arial"/>
          <w:sz w:val="22"/>
          <w:szCs w:val="22"/>
        </w:rPr>
        <w:t xml:space="preserve"> Erinnerung. Das </w:t>
      </w:r>
      <w:r w:rsidR="00DE4155" w:rsidRPr="001566E5">
        <w:rPr>
          <w:rFonts w:ascii="Arial" w:hAnsi="Arial" w:cs="Arial"/>
          <w:sz w:val="22"/>
          <w:szCs w:val="22"/>
        </w:rPr>
        <w:t xml:space="preserve">Gedenken und Erinnern </w:t>
      </w:r>
      <w:r w:rsidR="00681BDC" w:rsidRPr="001566E5">
        <w:rPr>
          <w:rFonts w:ascii="Arial" w:hAnsi="Arial" w:cs="Arial"/>
          <w:sz w:val="22"/>
          <w:szCs w:val="22"/>
        </w:rPr>
        <w:t>hilft</w:t>
      </w:r>
      <w:r w:rsidR="0000029D" w:rsidRPr="001566E5">
        <w:rPr>
          <w:rFonts w:ascii="Arial" w:hAnsi="Arial" w:cs="Arial"/>
          <w:sz w:val="22"/>
          <w:szCs w:val="22"/>
        </w:rPr>
        <w:t xml:space="preserve"> auch in der Trauerarbeit.</w:t>
      </w:r>
      <w:r w:rsidR="00276ED6" w:rsidRPr="001566E5">
        <w:rPr>
          <w:rFonts w:ascii="Arial" w:hAnsi="Arial" w:cs="Arial"/>
          <w:kern w:val="24"/>
          <w:sz w:val="22"/>
          <w:szCs w:val="22"/>
          <w:lang w:val="de-AT"/>
        </w:rPr>
        <w:t xml:space="preserve"> </w:t>
      </w:r>
      <w:r w:rsidR="00DE4155" w:rsidRPr="001566E5">
        <w:rPr>
          <w:rFonts w:ascii="Arial" w:hAnsi="Arial" w:cs="Arial"/>
          <w:kern w:val="24"/>
          <w:sz w:val="22"/>
          <w:szCs w:val="22"/>
          <w:lang w:val="de-AT"/>
        </w:rPr>
        <w:t xml:space="preserve">Trauer- und Abschiedserfahrungen müssen nicht allein </w:t>
      </w:r>
      <w:r w:rsidR="0097605E" w:rsidRPr="001566E5">
        <w:rPr>
          <w:rFonts w:ascii="Arial" w:hAnsi="Arial" w:cs="Arial"/>
          <w:kern w:val="24"/>
          <w:sz w:val="22"/>
          <w:szCs w:val="22"/>
          <w:lang w:val="de-AT"/>
        </w:rPr>
        <w:t>durchgestanden</w:t>
      </w:r>
      <w:r w:rsidR="00DE4155" w:rsidRPr="001566E5">
        <w:rPr>
          <w:rFonts w:ascii="Arial" w:hAnsi="Arial" w:cs="Arial"/>
          <w:kern w:val="24"/>
          <w:sz w:val="22"/>
          <w:szCs w:val="22"/>
          <w:lang w:val="de-AT"/>
        </w:rPr>
        <w:t xml:space="preserve"> werden. </w:t>
      </w:r>
      <w:r w:rsidR="00276ED6" w:rsidRPr="001566E5">
        <w:rPr>
          <w:rFonts w:ascii="Arial" w:hAnsi="Arial" w:cs="Arial"/>
          <w:kern w:val="24"/>
          <w:sz w:val="22"/>
          <w:szCs w:val="22"/>
          <w:lang w:val="de-AT"/>
        </w:rPr>
        <w:t>Die Seelsorger:innen der Katholische</w:t>
      </w:r>
      <w:r w:rsidR="00DE4155" w:rsidRPr="001566E5">
        <w:rPr>
          <w:rFonts w:ascii="Arial" w:hAnsi="Arial" w:cs="Arial"/>
          <w:kern w:val="24"/>
          <w:sz w:val="22"/>
          <w:szCs w:val="22"/>
          <w:lang w:val="de-AT"/>
        </w:rPr>
        <w:t>n</w:t>
      </w:r>
      <w:r w:rsidR="00276ED6" w:rsidRPr="001566E5">
        <w:rPr>
          <w:rFonts w:ascii="Arial" w:hAnsi="Arial" w:cs="Arial"/>
          <w:kern w:val="24"/>
          <w:sz w:val="22"/>
          <w:szCs w:val="22"/>
          <w:lang w:val="de-AT"/>
        </w:rPr>
        <w:t xml:space="preserve"> Kirche in Oberösterreich sind in der Begleitung am Lebensende und in der würdevollen Verabschiedung genauso wie in der Zeit des Trauerns</w:t>
      </w:r>
      <w:r w:rsidR="00D40C5A" w:rsidRPr="001566E5">
        <w:rPr>
          <w:rFonts w:ascii="Arial" w:hAnsi="Arial" w:cs="Arial"/>
          <w:kern w:val="24"/>
          <w:sz w:val="22"/>
          <w:szCs w:val="22"/>
          <w:lang w:val="de-AT"/>
        </w:rPr>
        <w:t xml:space="preserve"> für Betroffene da</w:t>
      </w:r>
      <w:r w:rsidR="00276ED6" w:rsidRPr="001566E5">
        <w:rPr>
          <w:rFonts w:ascii="Arial" w:hAnsi="Arial" w:cs="Arial"/>
          <w:kern w:val="24"/>
          <w:sz w:val="22"/>
          <w:szCs w:val="22"/>
          <w:lang w:val="de-AT"/>
        </w:rPr>
        <w:t>.</w:t>
      </w:r>
      <w:r w:rsidR="00D40C5A" w:rsidRPr="001566E5">
        <w:rPr>
          <w:rFonts w:ascii="Arial" w:hAnsi="Arial" w:cs="Arial"/>
          <w:kern w:val="24"/>
          <w:sz w:val="22"/>
          <w:szCs w:val="22"/>
          <w:lang w:val="de-AT"/>
        </w:rPr>
        <w:t xml:space="preserve"> </w:t>
      </w:r>
      <w:r w:rsidR="00DE4155" w:rsidRPr="001566E5">
        <w:rPr>
          <w:rFonts w:ascii="Arial" w:hAnsi="Arial" w:cs="Arial"/>
          <w:kern w:val="24"/>
          <w:sz w:val="22"/>
          <w:szCs w:val="22"/>
          <w:lang w:val="de-AT"/>
        </w:rPr>
        <w:t xml:space="preserve">In vielfältigen Formen der Begleitung wird der Trauer Zeit und Raum gegeben. </w:t>
      </w:r>
    </w:p>
    <w:p w14:paraId="6DFF7998" w14:textId="77777777" w:rsidR="00637AF2" w:rsidRPr="000B3AF0" w:rsidRDefault="00637AF2" w:rsidP="00637AF2">
      <w:pPr>
        <w:pStyle w:val="Textkrper"/>
        <w:spacing w:before="0" w:beforeAutospacing="0" w:after="0" w:afterAutospacing="0"/>
        <w:rPr>
          <w:rFonts w:ascii="Arial" w:hAnsi="Arial" w:cs="Arial"/>
          <w:sz w:val="22"/>
          <w:szCs w:val="22"/>
        </w:rPr>
      </w:pPr>
    </w:p>
    <w:p w14:paraId="76C893B5" w14:textId="77777777" w:rsidR="007442A9" w:rsidRDefault="007442A9" w:rsidP="007442A9">
      <w:pPr>
        <w:spacing w:after="120"/>
        <w:rPr>
          <w:rFonts w:cs="Arial"/>
          <w:b/>
          <w:szCs w:val="22"/>
        </w:rPr>
      </w:pPr>
      <w:r w:rsidRPr="00967708">
        <w:rPr>
          <w:rFonts w:cs="Arial"/>
          <w:b/>
          <w:szCs w:val="22"/>
        </w:rPr>
        <w:t>Geschichte von Allerheiligen</w:t>
      </w:r>
    </w:p>
    <w:p w14:paraId="07D77773" w14:textId="24EF2ACC" w:rsidR="007442A9" w:rsidRPr="00967708" w:rsidRDefault="007442A9" w:rsidP="007442A9">
      <w:pPr>
        <w:rPr>
          <w:rFonts w:cs="Arial"/>
          <w:szCs w:val="22"/>
        </w:rPr>
      </w:pPr>
      <w:r w:rsidRPr="00967708">
        <w:rPr>
          <w:rFonts w:cs="Arial"/>
          <w:szCs w:val="22"/>
        </w:rPr>
        <w:t>Das Fest wurde ursprünglich eine Woche nach Pfingsten gefeiert und war somit in den Osterfestkreis integriert. In Irland wurde das Fest später auf den Beginn des keltischen Jahres gelegt. Im 8. Jahrhundert wurde diese Festlegung auch bei uns übernommen. Seitdem wird Allerheiligen am 1. November gefeiert. In den Heiligen verehrt die Kirche Menschen, an denen das gute Handeln Gottes sichtbar geworden ist. Sie sind beispielhaft Zeug</w:t>
      </w:r>
      <w:r w:rsidR="00A1053D">
        <w:rPr>
          <w:rFonts w:cs="Arial"/>
          <w:szCs w:val="22"/>
        </w:rPr>
        <w:t>:inn</w:t>
      </w:r>
      <w:r w:rsidRPr="00967708">
        <w:rPr>
          <w:rFonts w:cs="Arial"/>
          <w:szCs w:val="22"/>
        </w:rPr>
        <w:t xml:space="preserve">en dafür, dass Gott auch für und durch uns das Gute will. Die Heiligenverehrung begann mit der Verehrung der Märtyrer (bedeutet „Blutzeugen“) der ersten christlichen Jahrhunderte, die aufgrund ihres Glaubens ermordet wurden. Die Christen trafen sich an den Gräbern der Märtyrer oder verehrten später deren Reliquien. Um eine ausufernde Personenverehrung in den folgenden Jahrhunderten einzudämmen, wurden schließlich Selig- und Heiligsprechungsverfahren eingeführt. In Linz wurde </w:t>
      </w:r>
      <w:r w:rsidR="00260D06">
        <w:rPr>
          <w:rFonts w:cs="Arial"/>
          <w:szCs w:val="22"/>
        </w:rPr>
        <w:t xml:space="preserve">am 26. Oktober </w:t>
      </w:r>
      <w:r w:rsidRPr="00967708">
        <w:rPr>
          <w:rFonts w:cs="Arial"/>
          <w:szCs w:val="22"/>
        </w:rPr>
        <w:t xml:space="preserve">2007 </w:t>
      </w:r>
      <w:r w:rsidR="00260D06">
        <w:rPr>
          <w:rFonts w:cs="Arial"/>
          <w:szCs w:val="22"/>
        </w:rPr>
        <w:t xml:space="preserve">– vor 15 Jahren – </w:t>
      </w:r>
      <w:r w:rsidRPr="00967708">
        <w:rPr>
          <w:rFonts w:cs="Arial"/>
          <w:szCs w:val="22"/>
        </w:rPr>
        <w:t xml:space="preserve">der Innviertler Bauer und Familienvater Franz Jägerstätter seliggesprochen, da er aus seinem Glauben heraus den Kriegsdienst im Hitlerregime verweigerte. </w:t>
      </w:r>
    </w:p>
    <w:p w14:paraId="700E3172" w14:textId="5DBC391B" w:rsidR="007442A9" w:rsidRDefault="007442A9" w:rsidP="007442A9">
      <w:pPr>
        <w:rPr>
          <w:rFonts w:cs="Arial"/>
          <w:szCs w:val="22"/>
        </w:rPr>
      </w:pPr>
    </w:p>
    <w:p w14:paraId="18E7A810" w14:textId="0A272CD5" w:rsidR="00260D06" w:rsidRDefault="00260D06" w:rsidP="007442A9">
      <w:pPr>
        <w:rPr>
          <w:rFonts w:cs="Arial"/>
          <w:szCs w:val="22"/>
        </w:rPr>
      </w:pPr>
    </w:p>
    <w:p w14:paraId="6B8BC4DE" w14:textId="77777777" w:rsidR="007442A9" w:rsidRPr="00967708" w:rsidRDefault="007442A9" w:rsidP="007442A9">
      <w:pPr>
        <w:spacing w:after="120"/>
        <w:rPr>
          <w:rFonts w:cs="Arial"/>
          <w:b/>
          <w:szCs w:val="22"/>
        </w:rPr>
      </w:pPr>
      <w:r w:rsidRPr="00967708">
        <w:rPr>
          <w:rFonts w:cs="Arial"/>
          <w:b/>
          <w:szCs w:val="22"/>
        </w:rPr>
        <w:t>Allerseelen – Erinnerung an die Verstorbenen</w:t>
      </w:r>
    </w:p>
    <w:p w14:paraId="6C0C6C8F" w14:textId="48F11631" w:rsidR="007442A9" w:rsidRDefault="007442A9" w:rsidP="007442A9">
      <w:pPr>
        <w:rPr>
          <w:rFonts w:cs="Arial"/>
          <w:szCs w:val="22"/>
        </w:rPr>
      </w:pPr>
      <w:r w:rsidRPr="00967708">
        <w:rPr>
          <w:rFonts w:cs="Arial"/>
          <w:szCs w:val="22"/>
        </w:rPr>
        <w:t xml:space="preserve">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w:t>
      </w:r>
      <w:r w:rsidRPr="00967708">
        <w:rPr>
          <w:rFonts w:cs="Arial"/>
          <w:szCs w:val="22"/>
        </w:rPr>
        <w:lastRenderedPageBreak/>
        <w:t>des Christentums gegeben. Am Allerheiligen- und Allerseelentag werden die Gräber bei der Gräbersegnung mit Weihwasser besprengt.</w:t>
      </w:r>
    </w:p>
    <w:p w14:paraId="63ED27B2" w14:textId="77777777" w:rsidR="00032064" w:rsidRPr="00967708" w:rsidRDefault="00032064" w:rsidP="007442A9">
      <w:pPr>
        <w:rPr>
          <w:rFonts w:cs="Arial"/>
          <w:szCs w:val="22"/>
        </w:rPr>
      </w:pPr>
    </w:p>
    <w:p w14:paraId="33ADAA27" w14:textId="77777777" w:rsidR="007442A9" w:rsidRPr="00967708" w:rsidRDefault="007442A9" w:rsidP="007442A9">
      <w:pPr>
        <w:rPr>
          <w:rFonts w:cs="Arial"/>
          <w:szCs w:val="22"/>
        </w:rPr>
      </w:pPr>
    </w:p>
    <w:p w14:paraId="28656BEB" w14:textId="77777777" w:rsidR="007442A9" w:rsidRPr="00967708" w:rsidRDefault="007442A9" w:rsidP="007442A9">
      <w:pPr>
        <w:spacing w:after="120"/>
        <w:rPr>
          <w:rFonts w:cs="Arial"/>
          <w:b/>
          <w:szCs w:val="22"/>
        </w:rPr>
      </w:pPr>
      <w:r w:rsidRPr="00967708">
        <w:rPr>
          <w:rFonts w:cs="Arial"/>
          <w:b/>
          <w:szCs w:val="22"/>
        </w:rPr>
        <w:t>Arme Seelen, Fegefeuer, Gericht, Himmel und Hölle</w:t>
      </w:r>
    </w:p>
    <w:p w14:paraId="55E9D05D" w14:textId="5F032F86" w:rsidR="007442A9" w:rsidRPr="00967708" w:rsidRDefault="007442A9" w:rsidP="007442A9">
      <w:pPr>
        <w:spacing w:after="120"/>
        <w:rPr>
          <w:rFonts w:cs="Arial"/>
          <w:szCs w:val="22"/>
        </w:rPr>
      </w:pPr>
      <w:r w:rsidRPr="00967708">
        <w:rPr>
          <w:rFonts w:cs="Arial"/>
          <w:szCs w:val="22"/>
        </w:rPr>
        <w:t>Der christliche Glaube bekennt die Auferstehung der Toten. Die Christen sind der Überzeugung, dass die Menschen nach dem Tod bei Gott erneut zum Leben kommen und von Gott Liebe und Vollendung erfahren. Wie diese neue Wirklichkeit tatsächlich ist, übersteigt jeden menschlichen Horizont. Die Theologie greift auf Bilder zurück. Sie gründen auf biblischen Erzählungen und auf menschliche</w:t>
      </w:r>
      <w:r w:rsidR="0004686E">
        <w:rPr>
          <w:rFonts w:cs="Arial"/>
          <w:szCs w:val="22"/>
        </w:rPr>
        <w:t>n</w:t>
      </w:r>
      <w:r w:rsidRPr="00967708">
        <w:rPr>
          <w:rFonts w:cs="Arial"/>
          <w:szCs w:val="22"/>
        </w:rPr>
        <w:t xml:space="preserve"> Erfahrungen im Leben. So kann man sich etwa das Jüngste Gericht Gottes so vorstellen: Ich stehe als ganzer Mensch mit meinen Fähigkeiten und Versäumnissen vor Gott und werde mich selber erstmals vollständig erkennen.</w:t>
      </w:r>
    </w:p>
    <w:p w14:paraId="05EB7042" w14:textId="77777777" w:rsidR="007442A9" w:rsidRPr="00967708" w:rsidRDefault="007442A9" w:rsidP="007442A9">
      <w:pPr>
        <w:spacing w:after="120"/>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 bevor sie noch zu Gott kommen. Daher betete man auch für die „armen Seelen“. Die mittelalterlichen Ängste rund um die Jenseitsvorstellungen sind heute kaum mehr vorhanden, wie Studien aus der Sterbebegleitung belegen.</w:t>
      </w:r>
    </w:p>
    <w:p w14:paraId="343E39BE" w14:textId="77777777" w:rsidR="007442A9" w:rsidRPr="00967708" w:rsidRDefault="007442A9" w:rsidP="007442A9">
      <w:pPr>
        <w:spacing w:after="120"/>
        <w:rPr>
          <w:rFonts w:cs="Arial"/>
          <w:szCs w:val="22"/>
        </w:rPr>
      </w:pPr>
      <w:r w:rsidRPr="00967708">
        <w:rPr>
          <w:rFonts w:cs="Arial"/>
          <w:szCs w:val="22"/>
        </w:rPr>
        <w:t xml:space="preserve">Christen glauben daran, dass Gott uns so annimmt, wie wir sind. Die Erkenntnis nach unserem Tod, wie wir wirklich sind, kann grausam – höllisch – sein und kann befreiend – himmlisch – sein. In der Theologie wird nicht vom kalten Richtergott gesprochen. Die Beziehung zwischen Gott und Mensch steht immer im Vordergrund. Alle Bilder, die im Laufe der Jahrhunderte von Himmel und Hölle gemalt wurden, sind die bildhaften Vorstellungen von Menschen, die zu einer bestimmten Zeit in einer bestimmten Kultur gelebt haben. </w:t>
      </w:r>
    </w:p>
    <w:p w14:paraId="14B198F7" w14:textId="77777777" w:rsidR="007442A9" w:rsidRPr="00967708" w:rsidRDefault="007442A9" w:rsidP="007442A9">
      <w:pPr>
        <w:spacing w:after="120"/>
        <w:rPr>
          <w:rFonts w:cs="Arial"/>
          <w:szCs w:val="22"/>
        </w:rPr>
      </w:pPr>
    </w:p>
    <w:p w14:paraId="7C45EBC2" w14:textId="1F467F55" w:rsidR="007442A9" w:rsidRPr="00967708" w:rsidRDefault="007442A9" w:rsidP="007442A9">
      <w:pPr>
        <w:spacing w:after="120"/>
        <w:rPr>
          <w:rFonts w:cs="Arial"/>
          <w:b/>
          <w:szCs w:val="22"/>
        </w:rPr>
      </w:pPr>
      <w:r w:rsidRPr="00967708">
        <w:rPr>
          <w:rFonts w:cs="Arial"/>
          <w:b/>
          <w:szCs w:val="22"/>
        </w:rPr>
        <w:t>Gebet für die Verstorbene</w:t>
      </w:r>
      <w:r w:rsidR="004120C8">
        <w:rPr>
          <w:rFonts w:cs="Arial"/>
          <w:b/>
          <w:szCs w:val="22"/>
        </w:rPr>
        <w:t>n</w:t>
      </w:r>
    </w:p>
    <w:p w14:paraId="21725BE0" w14:textId="22C98F39" w:rsidR="007442A9" w:rsidRDefault="007442A9" w:rsidP="007442A9">
      <w:pPr>
        <w:spacing w:after="120"/>
        <w:rPr>
          <w:rFonts w:cs="Arial"/>
          <w:szCs w:val="22"/>
        </w:rPr>
      </w:pPr>
      <w:r w:rsidRPr="00967708">
        <w:rPr>
          <w:rFonts w:cs="Arial"/>
          <w:szCs w:val="22"/>
        </w:rPr>
        <w:t>Wenn ein vertrauter Mensch gestorben ist, kommen die Angehörigen zum Gebet zusammen. Dieses Gebet drückt die Verbindung der Lebenden zu den Toten aus und ermöglicht es, dem verstorbenen Menschen noch einmal Wünsche und Gefühle mitzuteilen.</w:t>
      </w:r>
    </w:p>
    <w:p w14:paraId="298854ED" w14:textId="6E2ECC0E" w:rsidR="00812B70" w:rsidRDefault="00812B70" w:rsidP="007442A9">
      <w:pPr>
        <w:spacing w:after="120"/>
        <w:rPr>
          <w:rFonts w:cs="Arial"/>
          <w:szCs w:val="22"/>
        </w:rPr>
      </w:pPr>
    </w:p>
    <w:p w14:paraId="79777044" w14:textId="77777777" w:rsidR="00FE231F" w:rsidRPr="000B3AF0" w:rsidRDefault="00FE231F" w:rsidP="00637AF2">
      <w:pPr>
        <w:rPr>
          <w:rFonts w:cs="Arial"/>
          <w:szCs w:val="22"/>
        </w:rPr>
      </w:pPr>
    </w:p>
    <w:p w14:paraId="761AD451" w14:textId="2565F91D" w:rsidR="00637AF2" w:rsidRPr="006D25C3" w:rsidRDefault="00287014" w:rsidP="00DF5743">
      <w:pPr>
        <w:spacing w:after="120"/>
        <w:rPr>
          <w:rFonts w:cs="Arial"/>
          <w:b/>
          <w:szCs w:val="22"/>
        </w:rPr>
      </w:pPr>
      <w:r w:rsidRPr="006D25C3">
        <w:rPr>
          <w:rFonts w:cs="Arial"/>
          <w:b/>
          <w:szCs w:val="22"/>
        </w:rPr>
        <w:t>„</w:t>
      </w:r>
      <w:r w:rsidR="00637AF2" w:rsidRPr="006D25C3">
        <w:rPr>
          <w:rFonts w:cs="Arial"/>
          <w:b/>
          <w:szCs w:val="22"/>
        </w:rPr>
        <w:t>Godntag</w:t>
      </w:r>
      <w:r w:rsidRPr="006D25C3">
        <w:rPr>
          <w:rFonts w:cs="Arial"/>
          <w:b/>
          <w:szCs w:val="22"/>
        </w:rPr>
        <w:t>“</w:t>
      </w:r>
      <w:r w:rsidR="00637AF2" w:rsidRPr="006D25C3">
        <w:rPr>
          <w:rFonts w:cs="Arial"/>
          <w:b/>
          <w:szCs w:val="22"/>
        </w:rPr>
        <w:t xml:space="preserve"> Allerheiligen</w:t>
      </w:r>
      <w:r w:rsidR="007B38D4" w:rsidRPr="006D25C3">
        <w:rPr>
          <w:rFonts w:cs="Arial"/>
          <w:b/>
          <w:szCs w:val="22"/>
        </w:rPr>
        <w:t xml:space="preserve"> </w:t>
      </w:r>
    </w:p>
    <w:p w14:paraId="7E500BC0" w14:textId="0EAD1D78" w:rsidR="00637AF2" w:rsidRPr="006D25C3" w:rsidRDefault="00637AF2" w:rsidP="00637AF2">
      <w:pPr>
        <w:rPr>
          <w:rFonts w:cs="Arial"/>
          <w:szCs w:val="22"/>
        </w:rPr>
      </w:pPr>
      <w:r w:rsidRPr="006D25C3">
        <w:rPr>
          <w:rFonts w:cs="Arial"/>
          <w:szCs w:val="22"/>
        </w:rPr>
        <w:t>Zu bestimmten Zeiten im Kirchenjahr besuch</w:t>
      </w:r>
      <w:r w:rsidR="00BE7892" w:rsidRPr="006D25C3">
        <w:rPr>
          <w:rFonts w:cs="Arial"/>
          <w:szCs w:val="22"/>
        </w:rPr>
        <w:t>en</w:t>
      </w:r>
      <w:r w:rsidRPr="006D25C3">
        <w:rPr>
          <w:rFonts w:cs="Arial"/>
          <w:szCs w:val="22"/>
        </w:rPr>
        <w:t xml:space="preserve"> sich Pate</w:t>
      </w:r>
      <w:r w:rsidR="009D53DB" w:rsidRPr="006D25C3">
        <w:rPr>
          <w:rFonts w:cs="Arial"/>
          <w:szCs w:val="22"/>
        </w:rPr>
        <w:t xml:space="preserve"> bzw. Patin</w:t>
      </w:r>
      <w:r w:rsidRPr="006D25C3">
        <w:rPr>
          <w:rFonts w:cs="Arial"/>
          <w:szCs w:val="22"/>
        </w:rPr>
        <w:t xml:space="preserve"> und </w:t>
      </w:r>
      <w:r w:rsidR="009D53DB" w:rsidRPr="006D25C3">
        <w:rPr>
          <w:rFonts w:cs="Arial"/>
          <w:szCs w:val="22"/>
        </w:rPr>
        <w:t>„</w:t>
      </w:r>
      <w:r w:rsidRPr="006D25C3">
        <w:rPr>
          <w:rFonts w:cs="Arial"/>
          <w:szCs w:val="22"/>
        </w:rPr>
        <w:t>Godnkind</w:t>
      </w:r>
      <w:r w:rsidR="009D53DB" w:rsidRPr="006D25C3">
        <w:rPr>
          <w:rFonts w:cs="Arial"/>
          <w:szCs w:val="22"/>
        </w:rPr>
        <w:t>“</w:t>
      </w:r>
      <w:r w:rsidRPr="006D25C3">
        <w:rPr>
          <w:rFonts w:cs="Arial"/>
          <w:szCs w:val="22"/>
        </w:rPr>
        <w:t xml:space="preserve"> gegenseitig. In Oberösterreich ist das meist </w:t>
      </w:r>
      <w:r w:rsidR="00BE7892" w:rsidRPr="006D25C3">
        <w:rPr>
          <w:rFonts w:cs="Arial"/>
          <w:szCs w:val="22"/>
        </w:rPr>
        <w:t xml:space="preserve">zu </w:t>
      </w:r>
      <w:r w:rsidRPr="006D25C3">
        <w:rPr>
          <w:rFonts w:cs="Arial"/>
          <w:szCs w:val="22"/>
        </w:rPr>
        <w:t xml:space="preserve">Ostern, </w:t>
      </w:r>
      <w:r w:rsidR="00BE7892" w:rsidRPr="006D25C3">
        <w:rPr>
          <w:rFonts w:cs="Arial"/>
          <w:szCs w:val="22"/>
        </w:rPr>
        <w:t xml:space="preserve">zu </w:t>
      </w:r>
      <w:r w:rsidRPr="006D25C3">
        <w:rPr>
          <w:rFonts w:cs="Arial"/>
          <w:szCs w:val="22"/>
        </w:rPr>
        <w:t xml:space="preserve">Allerheiligen und </w:t>
      </w:r>
      <w:r w:rsidR="00BE7892" w:rsidRPr="006D25C3">
        <w:rPr>
          <w:rFonts w:cs="Arial"/>
          <w:szCs w:val="22"/>
        </w:rPr>
        <w:t xml:space="preserve">zu </w:t>
      </w:r>
      <w:r w:rsidRPr="006D25C3">
        <w:rPr>
          <w:rFonts w:cs="Arial"/>
          <w:szCs w:val="22"/>
        </w:rPr>
        <w:t xml:space="preserve">Weihnachten. Allerheiligen ist deshalb so bedeutend, da </w:t>
      </w:r>
      <w:r w:rsidR="00287014" w:rsidRPr="006D25C3">
        <w:rPr>
          <w:rFonts w:cs="Arial"/>
          <w:szCs w:val="22"/>
        </w:rPr>
        <w:t>an diesem Tag</w:t>
      </w:r>
      <w:r w:rsidRPr="006D25C3">
        <w:rPr>
          <w:rFonts w:cs="Arial"/>
          <w:szCs w:val="22"/>
        </w:rPr>
        <w:t xml:space="preserve"> an de</w:t>
      </w:r>
      <w:r w:rsidR="00C44963">
        <w:rPr>
          <w:rFonts w:cs="Arial"/>
          <w:szCs w:val="22"/>
        </w:rPr>
        <w:t>n:</w:t>
      </w:r>
      <w:r w:rsidR="00BE7892" w:rsidRPr="006D25C3">
        <w:rPr>
          <w:rFonts w:cs="Arial"/>
          <w:szCs w:val="22"/>
        </w:rPr>
        <w:t>die</w:t>
      </w:r>
      <w:r w:rsidRPr="006D25C3">
        <w:rPr>
          <w:rFonts w:cs="Arial"/>
          <w:szCs w:val="22"/>
        </w:rPr>
        <w:t xml:space="preserve"> Namenspatron</w:t>
      </w:r>
      <w:r w:rsidR="00C44963">
        <w:rPr>
          <w:rFonts w:cs="Arial"/>
          <w:szCs w:val="22"/>
        </w:rPr>
        <w:t>:</w:t>
      </w:r>
      <w:r w:rsidR="00BE7892" w:rsidRPr="006D25C3">
        <w:rPr>
          <w:rFonts w:cs="Arial"/>
          <w:szCs w:val="22"/>
        </w:rPr>
        <w:t>in</w:t>
      </w:r>
      <w:r w:rsidRPr="006D25C3">
        <w:rPr>
          <w:rFonts w:cs="Arial"/>
          <w:szCs w:val="22"/>
        </w:rPr>
        <w:t xml:space="preserve"> gedacht wird, also eine Art Namenstag gefeiert wird.</w:t>
      </w:r>
      <w:r w:rsidR="00287014" w:rsidRPr="006D25C3">
        <w:rPr>
          <w:rFonts w:cs="Arial"/>
          <w:szCs w:val="22"/>
        </w:rPr>
        <w:t xml:space="preserve"> </w:t>
      </w:r>
    </w:p>
    <w:p w14:paraId="5FDFCD58" w14:textId="77777777" w:rsidR="00637AF2" w:rsidRPr="006D25C3" w:rsidRDefault="00637AF2" w:rsidP="00637AF2">
      <w:pPr>
        <w:rPr>
          <w:rFonts w:cs="Arial"/>
          <w:szCs w:val="22"/>
        </w:rPr>
      </w:pPr>
      <w:r w:rsidRPr="006D25C3">
        <w:rPr>
          <w:rFonts w:cs="Arial"/>
          <w:szCs w:val="22"/>
        </w:rPr>
        <w:t xml:space="preserve">An diesen Tagen nehmen der Pate </w:t>
      </w:r>
      <w:r w:rsidR="00287014" w:rsidRPr="006D25C3">
        <w:rPr>
          <w:rFonts w:cs="Arial"/>
          <w:szCs w:val="22"/>
        </w:rPr>
        <w:t>bzw.</w:t>
      </w:r>
      <w:r w:rsidRPr="006D25C3">
        <w:rPr>
          <w:rFonts w:cs="Arial"/>
          <w:szCs w:val="22"/>
        </w:rPr>
        <w:t xml:space="preserve"> die Patin eine „Godnsach“ mit. Das kann ein Striezel</w:t>
      </w:r>
      <w:r w:rsidR="00287014" w:rsidRPr="006D25C3">
        <w:rPr>
          <w:rFonts w:cs="Arial"/>
          <w:szCs w:val="22"/>
        </w:rPr>
        <w:t xml:space="preserve"> oder</w:t>
      </w:r>
      <w:r w:rsidRPr="006D25C3">
        <w:rPr>
          <w:rFonts w:cs="Arial"/>
          <w:szCs w:val="22"/>
        </w:rPr>
        <w:t xml:space="preserve"> ein kleines Geschenk sein. Der Striezel ist und war ein festliches Brot und verleiht der besonderen Verbindung Ausdruck. Aber auch das Beschenken des Paten </w:t>
      </w:r>
      <w:r w:rsidR="00287014" w:rsidRPr="006D25C3">
        <w:rPr>
          <w:rFonts w:cs="Arial"/>
          <w:szCs w:val="22"/>
        </w:rPr>
        <w:t xml:space="preserve">bzw. </w:t>
      </w:r>
      <w:r w:rsidRPr="006D25C3">
        <w:rPr>
          <w:rFonts w:cs="Arial"/>
          <w:szCs w:val="22"/>
        </w:rPr>
        <w:t>der Patin durch das Patenkind ist üblich.</w:t>
      </w:r>
    </w:p>
    <w:p w14:paraId="27D587E8" w14:textId="77777777" w:rsidR="00637AF2" w:rsidRPr="006D25C3" w:rsidRDefault="00637AF2" w:rsidP="00637AF2">
      <w:pPr>
        <w:rPr>
          <w:rFonts w:cs="Arial"/>
          <w:szCs w:val="22"/>
        </w:rPr>
      </w:pPr>
    </w:p>
    <w:p w14:paraId="45CB8814" w14:textId="77777777" w:rsidR="00637AF2" w:rsidRPr="006D25C3" w:rsidRDefault="00637AF2" w:rsidP="00637AF2">
      <w:pPr>
        <w:rPr>
          <w:rFonts w:cs="Arial"/>
          <w:szCs w:val="22"/>
        </w:rPr>
      </w:pPr>
      <w:r w:rsidRPr="006D25C3">
        <w:rPr>
          <w:rFonts w:cs="Arial"/>
          <w:szCs w:val="22"/>
        </w:rPr>
        <w:t>Das Wort „God“, „Gote“ oder in der Schweiz „Gotte“ geht auf den angelsächsischen Sprachraum zurück, auf „god moder“ – „</w:t>
      </w:r>
      <w:r w:rsidR="00BE7892" w:rsidRPr="006D25C3">
        <w:rPr>
          <w:rFonts w:cs="Arial"/>
          <w:szCs w:val="22"/>
        </w:rPr>
        <w:t>god</w:t>
      </w:r>
      <w:r w:rsidRPr="006D25C3">
        <w:rPr>
          <w:rFonts w:cs="Arial"/>
          <w:szCs w:val="22"/>
        </w:rPr>
        <w:t>mother“ und bedeutet „geistliche Mutter“. Dieses Wort kam im Mittelalter über den angelsächsischen Raum nach Österreich und vermischte sich mit dem Althochdeutschen „gotmouter“. Die Bedeutung des Wortes „Pate“ kommt aus dem Lateinischen und bedeutet: „geistlicher Vater“ oder „Beistand“. Der geistliche Beistand ist ein Begleiter im Glauben und im Leben, eine Gefährtenschaft für das Leben und ein Begleiter der Eltern in der christlichen Erziehung.</w:t>
      </w:r>
    </w:p>
    <w:p w14:paraId="2C3034F8" w14:textId="24595B31" w:rsidR="00637AF2" w:rsidRDefault="00637AF2" w:rsidP="00637AF2">
      <w:pPr>
        <w:rPr>
          <w:rFonts w:cs="Arial"/>
          <w:szCs w:val="22"/>
          <w:highlight w:val="yellow"/>
        </w:rPr>
      </w:pPr>
    </w:p>
    <w:p w14:paraId="130C3CBF" w14:textId="77777777" w:rsidR="0097605E" w:rsidRPr="007442A9" w:rsidRDefault="0097605E" w:rsidP="00637AF2">
      <w:pPr>
        <w:rPr>
          <w:rFonts w:cs="Arial"/>
          <w:szCs w:val="22"/>
          <w:highlight w:val="yellow"/>
        </w:rPr>
      </w:pPr>
    </w:p>
    <w:p w14:paraId="74AFA9E9" w14:textId="4B5BA6EA" w:rsidR="006D25C3" w:rsidRPr="006D25C3" w:rsidRDefault="00A10DD5" w:rsidP="00DF5743">
      <w:pPr>
        <w:spacing w:after="120"/>
        <w:rPr>
          <w:rFonts w:cs="Arial"/>
          <w:b/>
          <w:szCs w:val="22"/>
        </w:rPr>
      </w:pPr>
      <w:r w:rsidRPr="006D25C3">
        <w:rPr>
          <w:rFonts w:cs="Arial"/>
          <w:b/>
          <w:szCs w:val="22"/>
        </w:rPr>
        <w:lastRenderedPageBreak/>
        <w:t>Halloween</w:t>
      </w:r>
      <w:r w:rsidR="0097605E">
        <w:rPr>
          <w:rFonts w:cs="Arial"/>
          <w:b/>
          <w:szCs w:val="22"/>
        </w:rPr>
        <w:t xml:space="preserve"> / Nacht der 1000 Lichter</w:t>
      </w:r>
    </w:p>
    <w:p w14:paraId="3CF1D848" w14:textId="12164A28" w:rsidR="00A10DD5" w:rsidRPr="006D25C3" w:rsidRDefault="00A10DD5" w:rsidP="00A10DD5">
      <w:pPr>
        <w:rPr>
          <w:rFonts w:cs="Arial"/>
          <w:szCs w:val="22"/>
        </w:rPr>
      </w:pPr>
      <w:r w:rsidRPr="006D25C3">
        <w:rPr>
          <w:rFonts w:cs="Arial"/>
          <w:szCs w:val="22"/>
        </w:rPr>
        <w:t>Der Ursprung des Halloween-Festes ist der keltische Neujahrstag am 1. November. In Britannien, Irland und Nordfrankreich gedachte man der Toten. Der Name des Festes ist eine Veränderung von „Allerheiligen“ („All Hallows‘ Eve“ – Vorabend von Allerheiligen)</w:t>
      </w:r>
      <w:bookmarkStart w:id="1" w:name="1"/>
      <w:bookmarkEnd w:id="1"/>
      <w:r w:rsidRPr="006D25C3">
        <w:rPr>
          <w:rFonts w:cs="Arial"/>
          <w:szCs w:val="22"/>
        </w:rPr>
        <w:t>. Um den bösen Geistern zu wehren, zogen die Menschen mit ausgehöhlten Kürbissen von Haus zu Haus, die, von innen beleuchtet, grimmige Grimassen zeigten. Die Katholische Jungschar gibt Anregungen zum Umgang mit Halloween.</w:t>
      </w:r>
    </w:p>
    <w:p w14:paraId="2503091E" w14:textId="7D6F303A" w:rsidR="00A10DD5" w:rsidRPr="006D25C3" w:rsidRDefault="001D0A9F" w:rsidP="00A10DD5">
      <w:pPr>
        <w:rPr>
          <w:rFonts w:cs="Arial"/>
          <w:szCs w:val="22"/>
        </w:rPr>
      </w:pPr>
      <w:hyperlink r:id="rId8" w:history="1">
        <w:r w:rsidR="00A10DD5" w:rsidRPr="006D25C3">
          <w:rPr>
            <w:rStyle w:val="Hyperlink"/>
            <w:rFonts w:cs="Arial"/>
            <w:szCs w:val="22"/>
          </w:rPr>
          <w:t>https://www.jungschar.at/ueber-uns/positionen/halloween/</w:t>
        </w:r>
      </w:hyperlink>
    </w:p>
    <w:p w14:paraId="008177E7" w14:textId="24532258" w:rsidR="00A10DD5" w:rsidRPr="006D25C3" w:rsidRDefault="00A10DD5" w:rsidP="00A10DD5">
      <w:pPr>
        <w:rPr>
          <w:rFonts w:cs="Arial"/>
          <w:szCs w:val="22"/>
        </w:rPr>
      </w:pPr>
    </w:p>
    <w:p w14:paraId="01E18EA5" w14:textId="7335976A" w:rsidR="00A10DD5" w:rsidRPr="006D25C3" w:rsidRDefault="00A10DD5" w:rsidP="00A10DD5">
      <w:pPr>
        <w:rPr>
          <w:rFonts w:cs="Arial"/>
          <w:szCs w:val="22"/>
        </w:rPr>
      </w:pPr>
      <w:r w:rsidRPr="006D25C3">
        <w:rPr>
          <w:rFonts w:cs="Arial"/>
          <w:szCs w:val="22"/>
        </w:rPr>
        <w:t xml:space="preserve">Die Katholische Jugend organisiert </w:t>
      </w:r>
      <w:r w:rsidR="0097605E">
        <w:rPr>
          <w:rFonts w:cs="Arial"/>
          <w:szCs w:val="22"/>
        </w:rPr>
        <w:t>am Abend des 31. Oktober</w:t>
      </w:r>
      <w:r w:rsidRPr="006D25C3">
        <w:rPr>
          <w:rFonts w:cs="Arial"/>
          <w:szCs w:val="22"/>
        </w:rPr>
        <w:t xml:space="preserve"> eine „Nacht der 1000 Lichter“. Österreichweit laden Lichterwege zum Nachdenken, Meditieren und Beten ein. Im Mittelpunkt stehen in der Nacht auf Allerheiligen festbezogen die Themen Tod und Trauer, aber auch das Leben. Der Lichterglanz der Nacht der </w:t>
      </w:r>
      <w:r w:rsidR="0097605E">
        <w:rPr>
          <w:rFonts w:cs="Arial"/>
          <w:szCs w:val="22"/>
        </w:rPr>
        <w:t xml:space="preserve">1000 </w:t>
      </w:r>
      <w:r w:rsidRPr="006D25C3">
        <w:rPr>
          <w:rFonts w:cs="Arial"/>
          <w:szCs w:val="22"/>
        </w:rPr>
        <w:t>Lichter weist darauf hin, dass es „das Heilige“ auch im persönlichen Leben jedes Menschen gibt und nur darauf wartet, entdeckt zu werden.</w:t>
      </w:r>
    </w:p>
    <w:p w14:paraId="452A0C7C" w14:textId="77777777" w:rsidR="00A10DD5" w:rsidRPr="000B3AF0" w:rsidRDefault="001D0A9F" w:rsidP="00A10DD5">
      <w:pPr>
        <w:rPr>
          <w:rFonts w:cs="Arial"/>
          <w:szCs w:val="22"/>
        </w:rPr>
      </w:pPr>
      <w:hyperlink r:id="rId9" w:history="1">
        <w:r w:rsidR="00A10DD5" w:rsidRPr="006D25C3">
          <w:rPr>
            <w:rStyle w:val="Hyperlink"/>
            <w:rFonts w:cs="Arial"/>
            <w:szCs w:val="22"/>
          </w:rPr>
          <w:t>http://www.nachtder1000lichter.at</w:t>
        </w:r>
      </w:hyperlink>
    </w:p>
    <w:p w14:paraId="792DCD64" w14:textId="77777777" w:rsidR="00FE231F" w:rsidRDefault="00FE231F" w:rsidP="00637AF2">
      <w:pPr>
        <w:rPr>
          <w:rFonts w:cs="Arial"/>
          <w:szCs w:val="22"/>
        </w:rPr>
      </w:pPr>
    </w:p>
    <w:p w14:paraId="175688E8" w14:textId="77777777" w:rsidR="00E12ED2" w:rsidRDefault="00E12ED2" w:rsidP="00637AF2">
      <w:pPr>
        <w:rPr>
          <w:rFonts w:cs="Arial"/>
          <w:szCs w:val="22"/>
        </w:rPr>
      </w:pPr>
    </w:p>
    <w:p w14:paraId="6BC8C1D6" w14:textId="1EA96DAE" w:rsidR="007442A9" w:rsidRPr="00901650" w:rsidRDefault="00792037" w:rsidP="007442A9">
      <w:pPr>
        <w:spacing w:after="120"/>
        <w:rPr>
          <w:rFonts w:cs="Arial"/>
          <w:b/>
          <w:szCs w:val="22"/>
        </w:rPr>
      </w:pPr>
      <w:r>
        <w:rPr>
          <w:rFonts w:cs="Arial"/>
          <w:b/>
          <w:szCs w:val="22"/>
        </w:rPr>
        <w:t xml:space="preserve">Ökumenisches </w:t>
      </w:r>
      <w:r w:rsidR="007442A9" w:rsidRPr="00901650">
        <w:rPr>
          <w:rFonts w:cs="Arial"/>
          <w:b/>
          <w:szCs w:val="22"/>
        </w:rPr>
        <w:t>Sternenkinder-Gedenken</w:t>
      </w:r>
    </w:p>
    <w:p w14:paraId="4E16162A" w14:textId="77777777" w:rsidR="00997A76" w:rsidRPr="00901650" w:rsidRDefault="00997A76" w:rsidP="00997A76">
      <w:pPr>
        <w:pStyle w:val="StandardWeb"/>
        <w:shd w:val="clear" w:color="auto" w:fill="FFFFFF"/>
        <w:spacing w:before="0" w:beforeAutospacing="0" w:after="120" w:afterAutospacing="0"/>
        <w:rPr>
          <w:rFonts w:ascii="Arial" w:hAnsi="Arial" w:cs="Arial"/>
          <w:sz w:val="22"/>
          <w:szCs w:val="22"/>
        </w:rPr>
      </w:pPr>
      <w:r w:rsidRPr="00901650">
        <w:rPr>
          <w:rFonts w:ascii="Arial" w:hAnsi="Arial" w:cs="Arial"/>
          <w:sz w:val="22"/>
          <w:szCs w:val="22"/>
        </w:rPr>
        <w:t>Viele Familien gedenken jährlich weltweit am zweiten Sonntag im Dezember (heuer ist das der 1</w:t>
      </w:r>
      <w:r>
        <w:rPr>
          <w:rFonts w:ascii="Arial" w:hAnsi="Arial" w:cs="Arial"/>
          <w:sz w:val="22"/>
          <w:szCs w:val="22"/>
        </w:rPr>
        <w:t>1</w:t>
      </w:r>
      <w:r w:rsidRPr="00901650">
        <w:rPr>
          <w:rFonts w:ascii="Arial" w:hAnsi="Arial" w:cs="Arial"/>
          <w:sz w:val="22"/>
          <w:szCs w:val="22"/>
        </w:rPr>
        <w:t xml:space="preserve">. Dezember) ihrer (Sternen-)Kinder, die vor, während oder kurz nach der Geburt gestorben sind, indem sie um 19.00 Uhr eine Kerze ans Fenster stellen („Worldwide Candle Lighting“). Durch die Zeitverschiebung entsteht eine Lichterwelle, die innerhalb von 24 Stunden einmal um die gesamte Erde wandert: Nachdem in einer Zeitzone die Kerzen ein paar Stunden gebrannt haben, erlöschen sie und werden in der nächsten Zeitzone wieder angezündet. </w:t>
      </w:r>
      <w:r w:rsidRPr="00901650">
        <w:rPr>
          <w:rStyle w:val="Hervorhebung"/>
          <w:rFonts w:ascii="Arial" w:hAnsi="Arial" w:cs="Arial"/>
          <w:sz w:val="22"/>
          <w:szCs w:val="22"/>
        </w:rPr>
        <w:t>„Möge ihr Licht für immer scheinen“</w:t>
      </w:r>
      <w:r w:rsidRPr="00901650">
        <w:rPr>
          <w:rFonts w:ascii="Arial" w:hAnsi="Arial" w:cs="Arial"/>
          <w:sz w:val="22"/>
          <w:szCs w:val="22"/>
        </w:rPr>
        <w:t>, so ist die Grundidee hinter dieser Lichterwelle. Jede Kerze brennt zum Gedenken an eine Kinderseele, die Spuren auf dieser Welt hinterlassen hat.</w:t>
      </w:r>
    </w:p>
    <w:p w14:paraId="405D2293" w14:textId="360A1163" w:rsidR="00997A76" w:rsidRPr="00837E6A" w:rsidRDefault="00997A76" w:rsidP="00997A76">
      <w:pPr>
        <w:pStyle w:val="StandardWeb"/>
        <w:shd w:val="clear" w:color="auto" w:fill="FFFFFF"/>
        <w:spacing w:before="0" w:beforeAutospacing="0" w:after="120" w:afterAutospacing="0"/>
        <w:rPr>
          <w:rFonts w:ascii="Arial" w:hAnsi="Arial" w:cs="Arial"/>
          <w:sz w:val="22"/>
          <w:szCs w:val="22"/>
        </w:rPr>
      </w:pPr>
      <w:r w:rsidRPr="00837E6A">
        <w:rPr>
          <w:rFonts w:ascii="Arial" w:hAnsi="Arial" w:cs="Arial"/>
          <w:sz w:val="22"/>
          <w:szCs w:val="22"/>
        </w:rPr>
        <w:t>In ganz Oberösterreich finden rund um den zweiten Sonntag im Dezember, aber auch während des Jahres Gedenkfeiern für Sternenkinder</w:t>
      </w:r>
      <w:r>
        <w:rPr>
          <w:rFonts w:ascii="Arial" w:hAnsi="Arial" w:cs="Arial"/>
          <w:sz w:val="22"/>
          <w:szCs w:val="22"/>
        </w:rPr>
        <w:t xml:space="preserve"> bzw. verstorbene Kinder</w:t>
      </w:r>
      <w:r w:rsidRPr="00837E6A">
        <w:rPr>
          <w:rFonts w:ascii="Arial" w:hAnsi="Arial" w:cs="Arial"/>
          <w:sz w:val="22"/>
          <w:szCs w:val="22"/>
        </w:rPr>
        <w:t xml:space="preserve"> in Pfarrkirchen, auf Friedhöfen und in Krankenhäusern statt. Am Sonntag, </w:t>
      </w:r>
      <w:r>
        <w:rPr>
          <w:rStyle w:val="Fett"/>
          <w:rFonts w:ascii="Arial" w:hAnsi="Arial" w:cs="Arial"/>
          <w:b w:val="0"/>
          <w:sz w:val="22"/>
          <w:szCs w:val="22"/>
        </w:rPr>
        <w:t>11</w:t>
      </w:r>
      <w:r w:rsidRPr="00837E6A">
        <w:rPr>
          <w:rStyle w:val="Fett"/>
          <w:rFonts w:ascii="Arial" w:hAnsi="Arial" w:cs="Arial"/>
          <w:b w:val="0"/>
          <w:sz w:val="22"/>
          <w:szCs w:val="22"/>
        </w:rPr>
        <w:t>. Dezember 202</w:t>
      </w:r>
      <w:r>
        <w:rPr>
          <w:rStyle w:val="Fett"/>
          <w:rFonts w:ascii="Arial" w:hAnsi="Arial" w:cs="Arial"/>
          <w:b w:val="0"/>
          <w:sz w:val="22"/>
          <w:szCs w:val="22"/>
        </w:rPr>
        <w:t>2</w:t>
      </w:r>
      <w:r w:rsidRPr="00837E6A">
        <w:rPr>
          <w:rStyle w:val="Fett"/>
          <w:rFonts w:ascii="Arial" w:hAnsi="Arial" w:cs="Arial"/>
          <w:b w:val="0"/>
          <w:sz w:val="22"/>
          <w:szCs w:val="22"/>
        </w:rPr>
        <w:t xml:space="preserve"> findet um 15.00 Uhr im Linzer Mariendom ein</w:t>
      </w:r>
      <w:r w:rsidRPr="00837E6A">
        <w:rPr>
          <w:rStyle w:val="Fett"/>
          <w:rFonts w:ascii="Arial" w:hAnsi="Arial" w:cs="Arial"/>
          <w:sz w:val="22"/>
          <w:szCs w:val="22"/>
        </w:rPr>
        <w:t xml:space="preserve"> </w:t>
      </w:r>
      <w:r w:rsidRPr="00792037">
        <w:rPr>
          <w:rStyle w:val="Fett"/>
          <w:rFonts w:ascii="Arial" w:hAnsi="Arial" w:cs="Arial"/>
          <w:b w:val="0"/>
          <w:bCs w:val="0"/>
          <w:sz w:val="22"/>
          <w:szCs w:val="22"/>
        </w:rPr>
        <w:t xml:space="preserve">ökumenischer </w:t>
      </w:r>
      <w:r w:rsidRPr="00837E6A">
        <w:rPr>
          <w:rFonts w:ascii="Arial" w:hAnsi="Arial" w:cs="Arial"/>
          <w:sz w:val="22"/>
          <w:szCs w:val="22"/>
        </w:rPr>
        <w:t xml:space="preserve">Gedenkgottesdienst </w:t>
      </w:r>
      <w:r w:rsidR="00F93283">
        <w:rPr>
          <w:rFonts w:ascii="Arial" w:hAnsi="Arial" w:cs="Arial"/>
          <w:sz w:val="22"/>
          <w:szCs w:val="22"/>
        </w:rPr>
        <w:t xml:space="preserve">mit </w:t>
      </w:r>
      <w:r w:rsidRPr="00AA0625">
        <w:rPr>
          <w:rFonts w:ascii="Arial" w:hAnsi="Arial" w:cs="Arial"/>
          <w:sz w:val="22"/>
          <w:szCs w:val="22"/>
        </w:rPr>
        <w:t xml:space="preserve">Bischofsvikar Dr. Johann Hintermaier und Pfarrer Mag. Herbert Rolle, evangelische Krankenhausseelsorge Linz, </w:t>
      </w:r>
      <w:r>
        <w:rPr>
          <w:rFonts w:ascii="Arial" w:hAnsi="Arial" w:cs="Arial"/>
          <w:sz w:val="22"/>
          <w:szCs w:val="22"/>
        </w:rPr>
        <w:t>zum Thema „</w:t>
      </w:r>
      <w:r w:rsidRPr="00F93283">
        <w:rPr>
          <w:rFonts w:ascii="Arial" w:hAnsi="Arial" w:cs="Arial"/>
          <w:i/>
          <w:iCs/>
          <w:sz w:val="22"/>
          <w:szCs w:val="22"/>
        </w:rPr>
        <w:t>Dennoch verbunden</w:t>
      </w:r>
      <w:r>
        <w:rPr>
          <w:rFonts w:ascii="Arial" w:hAnsi="Arial" w:cs="Arial"/>
          <w:sz w:val="22"/>
          <w:szCs w:val="22"/>
        </w:rPr>
        <w:t>“</w:t>
      </w:r>
      <w:r w:rsidRPr="00837E6A">
        <w:rPr>
          <w:rFonts w:ascii="Arial" w:hAnsi="Arial" w:cs="Arial"/>
          <w:sz w:val="22"/>
          <w:szCs w:val="22"/>
        </w:rPr>
        <w:t xml:space="preserve"> statt. Gestaltet wird er von Mitarbeiter</w:t>
      </w:r>
      <w:r>
        <w:rPr>
          <w:rFonts w:ascii="Arial" w:hAnsi="Arial" w:cs="Arial"/>
          <w:sz w:val="22"/>
          <w:szCs w:val="22"/>
        </w:rPr>
        <w:t>:i</w:t>
      </w:r>
      <w:r w:rsidRPr="00837E6A">
        <w:rPr>
          <w:rFonts w:ascii="Arial" w:hAnsi="Arial" w:cs="Arial"/>
          <w:sz w:val="22"/>
          <w:szCs w:val="22"/>
        </w:rPr>
        <w:t xml:space="preserve">nnen der </w:t>
      </w:r>
      <w:r>
        <w:rPr>
          <w:rFonts w:ascii="Arial" w:hAnsi="Arial" w:cs="Arial"/>
          <w:sz w:val="22"/>
          <w:szCs w:val="22"/>
        </w:rPr>
        <w:t>k</w:t>
      </w:r>
      <w:r w:rsidRPr="00792037">
        <w:rPr>
          <w:rFonts w:ascii="Arial" w:hAnsi="Arial" w:cs="Arial"/>
          <w:sz w:val="22"/>
          <w:szCs w:val="22"/>
        </w:rPr>
        <w:t xml:space="preserve">atholischen und </w:t>
      </w:r>
      <w:r>
        <w:rPr>
          <w:rFonts w:ascii="Arial" w:hAnsi="Arial" w:cs="Arial"/>
          <w:sz w:val="22"/>
          <w:szCs w:val="22"/>
        </w:rPr>
        <w:t>e</w:t>
      </w:r>
      <w:r w:rsidRPr="00792037">
        <w:rPr>
          <w:rFonts w:ascii="Arial" w:hAnsi="Arial" w:cs="Arial"/>
          <w:sz w:val="22"/>
          <w:szCs w:val="22"/>
        </w:rPr>
        <w:t>vangelischen K</w:t>
      </w:r>
      <w:r w:rsidRPr="00837E6A">
        <w:rPr>
          <w:rFonts w:ascii="Arial" w:hAnsi="Arial" w:cs="Arial"/>
          <w:sz w:val="22"/>
          <w:szCs w:val="22"/>
        </w:rPr>
        <w:t xml:space="preserve">rankenhausseelsorge, der Katholischen Frauenbewegung in Oberösterreich, der Katholischen Männerbewegung in Oberösterreich und von </w:t>
      </w:r>
      <w:r w:rsidRPr="00837E6A">
        <w:rPr>
          <w:rStyle w:val="Fett"/>
          <w:rFonts w:ascii="Arial" w:hAnsi="Arial" w:cs="Arial"/>
          <w:sz w:val="22"/>
          <w:szCs w:val="22"/>
        </w:rPr>
        <w:t>BEZIEHUNG</w:t>
      </w:r>
      <w:r w:rsidRPr="00837E6A">
        <w:rPr>
          <w:rFonts w:ascii="Arial" w:hAnsi="Arial" w:cs="Arial"/>
          <w:sz w:val="22"/>
          <w:szCs w:val="22"/>
        </w:rPr>
        <w:t>LEBEN.AT</w:t>
      </w:r>
    </w:p>
    <w:p w14:paraId="500428A9" w14:textId="77777777" w:rsidR="00997A76" w:rsidRPr="00872E94" w:rsidRDefault="00997A76" w:rsidP="00997A76">
      <w:pPr>
        <w:pStyle w:val="StandardWeb"/>
        <w:shd w:val="clear" w:color="auto" w:fill="FFFFFF"/>
        <w:spacing w:before="0" w:beforeAutospacing="0" w:after="120" w:afterAutospacing="0"/>
        <w:rPr>
          <w:rFonts w:ascii="Arial" w:hAnsi="Arial" w:cs="Arial"/>
          <w:sz w:val="22"/>
          <w:szCs w:val="22"/>
        </w:rPr>
      </w:pPr>
      <w:r w:rsidRPr="00837E6A">
        <w:rPr>
          <w:rFonts w:ascii="Arial" w:hAnsi="Arial" w:cs="Arial"/>
          <w:sz w:val="22"/>
          <w:szCs w:val="22"/>
        </w:rPr>
        <w:t xml:space="preserve">Einen Überblick über Gedenkveranstaltungen und Gedenkorte in Oberösterreich finden Sie unter </w:t>
      </w:r>
      <w:hyperlink r:id="rId10" w:history="1">
        <w:r w:rsidRPr="00837E6A">
          <w:rPr>
            <w:rStyle w:val="Hyperlink"/>
            <w:rFonts w:ascii="Arial" w:hAnsi="Arial" w:cs="Arial"/>
            <w:sz w:val="22"/>
            <w:szCs w:val="22"/>
          </w:rPr>
          <w:t>www.dioezese-linz.at/sternenkinder</w:t>
        </w:r>
      </w:hyperlink>
      <w:r w:rsidRPr="00872E94">
        <w:rPr>
          <w:rStyle w:val="Hyperlink"/>
          <w:rFonts w:ascii="Arial" w:hAnsi="Arial" w:cs="Arial"/>
          <w:color w:val="auto"/>
          <w:sz w:val="22"/>
          <w:szCs w:val="22"/>
          <w:u w:val="none"/>
        </w:rPr>
        <w:t xml:space="preserve"> </w:t>
      </w:r>
    </w:p>
    <w:p w14:paraId="34D8800B" w14:textId="720F2C06" w:rsidR="007442A9" w:rsidRDefault="007442A9" w:rsidP="007442A9">
      <w:pPr>
        <w:pStyle w:val="StandardWeb"/>
        <w:shd w:val="clear" w:color="auto" w:fill="FFFFFF"/>
        <w:spacing w:before="0" w:beforeAutospacing="0" w:after="120" w:afterAutospacing="0"/>
        <w:rPr>
          <w:rFonts w:ascii="Arial" w:hAnsi="Arial" w:cs="Arial"/>
          <w:sz w:val="22"/>
          <w:szCs w:val="22"/>
        </w:rPr>
      </w:pPr>
    </w:p>
    <w:p w14:paraId="4B18C9A8" w14:textId="10FD0607" w:rsidR="0097605E" w:rsidRDefault="0097605E" w:rsidP="007442A9">
      <w:pPr>
        <w:pStyle w:val="StandardWeb"/>
        <w:shd w:val="clear" w:color="auto" w:fill="FFFFFF"/>
        <w:spacing w:before="0" w:beforeAutospacing="0" w:after="120" w:afterAutospacing="0"/>
        <w:rPr>
          <w:rFonts w:ascii="Arial" w:hAnsi="Arial" w:cs="Arial"/>
          <w:sz w:val="22"/>
          <w:szCs w:val="22"/>
        </w:rPr>
      </w:pPr>
    </w:p>
    <w:p w14:paraId="1B333E7F" w14:textId="77777777" w:rsidR="0097605E" w:rsidRPr="00F53829" w:rsidRDefault="0097605E" w:rsidP="0097605E">
      <w:pPr>
        <w:spacing w:after="120"/>
        <w:rPr>
          <w:rFonts w:cs="Arial"/>
          <w:b/>
          <w:szCs w:val="22"/>
        </w:rPr>
      </w:pPr>
      <w:r w:rsidRPr="00F53829">
        <w:rPr>
          <w:rFonts w:cs="Arial"/>
          <w:b/>
          <w:szCs w:val="22"/>
        </w:rPr>
        <w:t xml:space="preserve">Nähe tröstet: Kirchlicher Beistand in Zeiten des Abschieds und der Trauer </w:t>
      </w:r>
    </w:p>
    <w:p w14:paraId="17F13F25" w14:textId="2D9A1450" w:rsidR="0097605E" w:rsidRDefault="0097605E" w:rsidP="0097605E">
      <w:pPr>
        <w:pStyle w:val="StandardWeb"/>
        <w:shd w:val="clear" w:color="auto" w:fill="FFFFFF"/>
        <w:spacing w:before="0" w:beforeAutospacing="0" w:after="120" w:afterAutospacing="0"/>
        <w:rPr>
          <w:rFonts w:ascii="Arial" w:hAnsi="Arial" w:cs="Arial"/>
          <w:sz w:val="22"/>
          <w:szCs w:val="22"/>
        </w:rPr>
      </w:pPr>
      <w:r w:rsidRPr="00F53829">
        <w:rPr>
          <w:rFonts w:ascii="Arial" w:hAnsi="Arial" w:cs="Arial"/>
          <w:sz w:val="22"/>
          <w:szCs w:val="22"/>
        </w:rPr>
        <w:t>Tod und Trauer sind existenzielle, einschneidende und alles verändernde Erfahrungen im Leben jedes Menschen. Nur selten kann den damit verbundenen Gefühlen Zeit und Raum gegeben werden. Gesellschaftlich wird häufig erwartet, dass Betroffene nach dem Begräbnis wieder „normal“ sind und alles weiterläuft wie gewohnt. Doch für Menschen, die einen schweren Verlust erlitten haben, ist nichts mehr wie vorher. Abschied nehmen und loslassen müssen ist ein schmerzhafter, mühevoller Prozess. Jede und jeder braucht unterschiedlich viel Zeit, um den Tod eines geliebten Menschen zu betrauern und sich dem Leben neu zu öffnen.</w:t>
      </w:r>
      <w:r w:rsidRPr="00F53829">
        <w:rPr>
          <w:rFonts w:ascii="Arial" w:hAnsi="Arial" w:cs="Arial"/>
          <w:sz w:val="22"/>
          <w:szCs w:val="22"/>
        </w:rPr>
        <w:br/>
      </w:r>
      <w:r w:rsidRPr="00F53829">
        <w:rPr>
          <w:rFonts w:ascii="Arial" w:hAnsi="Arial" w:cs="Arial"/>
          <w:sz w:val="22"/>
          <w:szCs w:val="22"/>
        </w:rPr>
        <w:br/>
      </w:r>
      <w:r w:rsidRPr="00F53829">
        <w:rPr>
          <w:rFonts w:ascii="Arial" w:hAnsi="Arial" w:cs="Arial"/>
          <w:iCs/>
          <w:sz w:val="22"/>
          <w:szCs w:val="22"/>
        </w:rPr>
        <w:t>Trauerhilfe ist Nähe, die tröstet. Freude und Hoffnung, Trauer und Angst der Menschen von heute zu</w:t>
      </w:r>
      <w:r w:rsidRPr="00F53829">
        <w:rPr>
          <w:rFonts w:ascii="Arial" w:hAnsi="Arial" w:cs="Arial"/>
          <w:sz w:val="22"/>
          <w:szCs w:val="22"/>
        </w:rPr>
        <w:t xml:space="preserve"> teilen, ist ein Grundauftrag der Kirche, der in der Pastoralkonstitution des Zweiten Vatikanischen </w:t>
      </w:r>
      <w:r w:rsidRPr="00F53829">
        <w:rPr>
          <w:rFonts w:ascii="Arial" w:hAnsi="Arial" w:cs="Arial"/>
          <w:sz w:val="22"/>
          <w:szCs w:val="22"/>
        </w:rPr>
        <w:lastRenderedPageBreak/>
        <w:t xml:space="preserve">Konzils festgehalten ist. </w:t>
      </w:r>
      <w:r w:rsidRPr="00F53829">
        <w:rPr>
          <w:rFonts w:ascii="Arial" w:hAnsi="Arial" w:cs="Arial"/>
          <w:color w:val="000000" w:themeColor="text1"/>
          <w:sz w:val="22"/>
          <w:szCs w:val="22"/>
        </w:rPr>
        <w:t>Zahlreiche Begleit-Angebote der Katholischen Kirche in Oberösterreich bilden ein engmaschiges Netz, das Trauernde auffängt. Sie reichen von längerer Einzelbegleitung über Gesprächsrunden bis hin zum unmittelbaren Da-Sein. So wird der Trauer Zeit und Raum gegeben – in einer Form, die den individuellen Bedürfnissen von Trauernden entspricht.</w:t>
      </w:r>
      <w:r w:rsidR="002A2494">
        <w:rPr>
          <w:rFonts w:ascii="Arial" w:hAnsi="Arial" w:cs="Arial"/>
          <w:color w:val="000000" w:themeColor="text1"/>
          <w:sz w:val="22"/>
          <w:szCs w:val="22"/>
        </w:rPr>
        <w:t xml:space="preserve"> </w:t>
      </w:r>
      <w:r w:rsidRPr="00F53829">
        <w:rPr>
          <w:rFonts w:ascii="Arial" w:hAnsi="Arial" w:cs="Arial"/>
          <w:sz w:val="22"/>
          <w:szCs w:val="22"/>
        </w:rPr>
        <w:t>Hinterbliebene können dadurch Zeit zum persönlichen Abschiednehmen, Trost in der Gemeinschaft</w:t>
      </w:r>
      <w:r w:rsidR="001F62C8">
        <w:rPr>
          <w:rFonts w:ascii="Arial" w:hAnsi="Arial" w:cs="Arial"/>
          <w:sz w:val="22"/>
          <w:szCs w:val="22"/>
        </w:rPr>
        <w:t xml:space="preserve">, </w:t>
      </w:r>
      <w:r w:rsidRPr="00F53829">
        <w:rPr>
          <w:rFonts w:ascii="Arial" w:hAnsi="Arial" w:cs="Arial"/>
          <w:sz w:val="22"/>
          <w:szCs w:val="22"/>
        </w:rPr>
        <w:t>Stärkung im Glauben, Halt und Hoffnung finden.</w:t>
      </w:r>
    </w:p>
    <w:p w14:paraId="28CA1408" w14:textId="77777777" w:rsidR="00010310" w:rsidRDefault="00010310" w:rsidP="0097605E">
      <w:pPr>
        <w:pStyle w:val="StandardWeb"/>
        <w:shd w:val="clear" w:color="auto" w:fill="FFFFFF"/>
        <w:spacing w:before="0" w:beforeAutospacing="0" w:after="120" w:afterAutospacing="0"/>
        <w:rPr>
          <w:rFonts w:ascii="Arial" w:hAnsi="Arial" w:cs="Arial"/>
          <w:b/>
          <w:color w:val="000000" w:themeColor="text1"/>
          <w:sz w:val="22"/>
          <w:szCs w:val="22"/>
          <w:highlight w:val="yellow"/>
        </w:rPr>
      </w:pPr>
      <w:bookmarkStart w:id="2" w:name="_Hlk85179299"/>
    </w:p>
    <w:p w14:paraId="44AD4DA5" w14:textId="741BF2EC" w:rsidR="002E33BA" w:rsidRPr="006825E6" w:rsidRDefault="002E33BA" w:rsidP="0097605E">
      <w:pPr>
        <w:pStyle w:val="StandardWeb"/>
        <w:shd w:val="clear" w:color="auto" w:fill="FFFFFF"/>
        <w:spacing w:before="0" w:beforeAutospacing="0" w:after="120" w:afterAutospacing="0"/>
        <w:rPr>
          <w:rFonts w:ascii="Arial" w:hAnsi="Arial" w:cs="Arial"/>
          <w:b/>
          <w:i/>
          <w:iCs/>
          <w:color w:val="000000" w:themeColor="text1"/>
          <w:sz w:val="22"/>
          <w:szCs w:val="22"/>
        </w:rPr>
      </w:pPr>
      <w:r w:rsidRPr="006825E6">
        <w:rPr>
          <w:rFonts w:ascii="Arial" w:hAnsi="Arial" w:cs="Arial"/>
          <w:b/>
          <w:i/>
          <w:iCs/>
          <w:color w:val="000000" w:themeColor="text1"/>
          <w:sz w:val="22"/>
          <w:szCs w:val="22"/>
        </w:rPr>
        <w:t>Konkrete Angebote</w:t>
      </w:r>
    </w:p>
    <w:p w14:paraId="70A536CD" w14:textId="12251099" w:rsidR="00FF25B0" w:rsidRPr="006825E6" w:rsidRDefault="002E33BA" w:rsidP="0097605E">
      <w:pPr>
        <w:pStyle w:val="StandardWeb"/>
        <w:shd w:val="clear" w:color="auto" w:fill="FFFFFF"/>
        <w:spacing w:before="0" w:beforeAutospacing="0" w:after="120" w:afterAutospacing="0"/>
        <w:rPr>
          <w:rFonts w:ascii="Arial" w:hAnsi="Arial" w:cs="Arial"/>
          <w:bCs/>
          <w:color w:val="000000" w:themeColor="text1"/>
          <w:sz w:val="22"/>
          <w:szCs w:val="22"/>
        </w:rPr>
      </w:pPr>
      <w:r w:rsidRPr="006825E6">
        <w:rPr>
          <w:rFonts w:ascii="Arial" w:hAnsi="Arial" w:cs="Arial"/>
          <w:bCs/>
          <w:color w:val="000000" w:themeColor="text1"/>
          <w:sz w:val="22"/>
          <w:szCs w:val="22"/>
        </w:rPr>
        <w:t>Hilfreiches zum Thema Trauerbegleitung, Termine für Begleitangebote, Buchtipps, Anregungen für Trauernde und Menschen, die sie begleiten möchten, Trauerrituale für zu Hause sowie</w:t>
      </w:r>
      <w:r w:rsidR="0081041C" w:rsidRPr="006825E6">
        <w:rPr>
          <w:rFonts w:ascii="Arial" w:hAnsi="Arial" w:cs="Arial"/>
          <w:bCs/>
          <w:color w:val="000000" w:themeColor="text1"/>
          <w:sz w:val="22"/>
          <w:szCs w:val="22"/>
        </w:rPr>
        <w:t xml:space="preserve"> nähere</w:t>
      </w:r>
      <w:r w:rsidRPr="006825E6">
        <w:rPr>
          <w:rFonts w:ascii="Arial" w:hAnsi="Arial" w:cs="Arial"/>
          <w:bCs/>
          <w:color w:val="000000" w:themeColor="text1"/>
          <w:sz w:val="22"/>
          <w:szCs w:val="22"/>
        </w:rPr>
        <w:t xml:space="preserve"> Details zu nachstehenden Angeboten </w:t>
      </w:r>
      <w:r w:rsidR="0056337D" w:rsidRPr="006825E6">
        <w:rPr>
          <w:rFonts w:ascii="Arial" w:hAnsi="Arial" w:cs="Arial"/>
          <w:bCs/>
          <w:color w:val="000000" w:themeColor="text1"/>
          <w:sz w:val="22"/>
          <w:szCs w:val="22"/>
        </w:rPr>
        <w:t xml:space="preserve">und mehr </w:t>
      </w:r>
      <w:r w:rsidRPr="006825E6">
        <w:rPr>
          <w:rFonts w:ascii="Arial" w:hAnsi="Arial" w:cs="Arial"/>
          <w:bCs/>
          <w:color w:val="000000" w:themeColor="text1"/>
          <w:sz w:val="22"/>
          <w:szCs w:val="22"/>
        </w:rPr>
        <w:t>auf</w:t>
      </w:r>
    </w:p>
    <w:p w14:paraId="1916B623" w14:textId="32FA83CA" w:rsidR="00FF25B0" w:rsidRDefault="001D0A9F" w:rsidP="0097605E">
      <w:pPr>
        <w:pStyle w:val="StandardWeb"/>
        <w:shd w:val="clear" w:color="auto" w:fill="FFFFFF"/>
        <w:spacing w:before="0" w:beforeAutospacing="0" w:after="120" w:afterAutospacing="0"/>
        <w:rPr>
          <w:rFonts w:ascii="Arial" w:hAnsi="Arial" w:cs="Arial"/>
          <w:b/>
          <w:color w:val="000000" w:themeColor="text1"/>
          <w:sz w:val="22"/>
          <w:szCs w:val="22"/>
        </w:rPr>
      </w:pPr>
      <w:hyperlink r:id="rId11" w:history="1">
        <w:r w:rsidR="002E33BA" w:rsidRPr="006825E6">
          <w:rPr>
            <w:rStyle w:val="Hyperlink"/>
            <w:rFonts w:ascii="Arial" w:hAnsi="Arial" w:cs="Arial"/>
            <w:b/>
            <w:sz w:val="22"/>
            <w:szCs w:val="22"/>
          </w:rPr>
          <w:t>www.dioezese-linz.at/trauerhilfe</w:t>
        </w:r>
      </w:hyperlink>
      <w:r w:rsidR="002E33BA">
        <w:rPr>
          <w:rFonts w:ascii="Arial" w:hAnsi="Arial" w:cs="Arial"/>
          <w:b/>
          <w:color w:val="000000" w:themeColor="text1"/>
          <w:sz w:val="22"/>
          <w:szCs w:val="22"/>
        </w:rPr>
        <w:t xml:space="preserve"> </w:t>
      </w:r>
    </w:p>
    <w:p w14:paraId="4F9EBDCA" w14:textId="77777777" w:rsidR="0056337D" w:rsidRDefault="0056337D" w:rsidP="0097605E">
      <w:pPr>
        <w:pStyle w:val="StandardWeb"/>
        <w:shd w:val="clear" w:color="auto" w:fill="FFFFFF"/>
        <w:spacing w:before="0" w:beforeAutospacing="0" w:after="120" w:afterAutospacing="0"/>
        <w:rPr>
          <w:rFonts w:ascii="Arial" w:hAnsi="Arial" w:cs="Arial"/>
          <w:b/>
          <w:color w:val="000000" w:themeColor="text1"/>
          <w:sz w:val="22"/>
          <w:szCs w:val="22"/>
        </w:rPr>
      </w:pPr>
    </w:p>
    <w:p w14:paraId="4CB6D4FA" w14:textId="75A92CC9" w:rsidR="0097605E" w:rsidRPr="00E07A8E"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r w:rsidRPr="00E07A8E">
        <w:rPr>
          <w:rFonts w:ascii="Arial" w:hAnsi="Arial" w:cs="Arial"/>
          <w:b/>
          <w:color w:val="000000" w:themeColor="text1"/>
          <w:sz w:val="22"/>
          <w:szCs w:val="22"/>
        </w:rPr>
        <w:t>Trauerbegleiter</w:t>
      </w:r>
      <w:r>
        <w:rPr>
          <w:rFonts w:ascii="Arial" w:hAnsi="Arial" w:cs="Arial"/>
          <w:b/>
          <w:color w:val="000000" w:themeColor="text1"/>
          <w:sz w:val="22"/>
          <w:szCs w:val="22"/>
        </w:rPr>
        <w:t>:i</w:t>
      </w:r>
      <w:r w:rsidRPr="00E07A8E">
        <w:rPr>
          <w:rFonts w:ascii="Arial" w:hAnsi="Arial" w:cs="Arial"/>
          <w:b/>
          <w:color w:val="000000" w:themeColor="text1"/>
          <w:sz w:val="22"/>
          <w:szCs w:val="22"/>
        </w:rPr>
        <w:t>nnen</w:t>
      </w:r>
      <w:r w:rsidRPr="007442A9">
        <w:rPr>
          <w:rFonts w:ascii="Arial" w:hAnsi="Arial" w:cs="Arial"/>
          <w:bCs/>
          <w:color w:val="000000" w:themeColor="text1"/>
          <w:sz w:val="22"/>
          <w:szCs w:val="22"/>
        </w:rPr>
        <w:t>:</w:t>
      </w:r>
      <w:r>
        <w:rPr>
          <w:rFonts w:ascii="Arial" w:hAnsi="Arial" w:cs="Arial"/>
          <w:color w:val="000000" w:themeColor="text1"/>
          <w:sz w:val="22"/>
          <w:szCs w:val="22"/>
        </w:rPr>
        <w:t xml:space="preserve"> </w:t>
      </w:r>
      <w:r w:rsidRPr="00681BDC">
        <w:rPr>
          <w:rFonts w:ascii="Arial" w:hAnsi="Arial" w:cs="Arial"/>
          <w:color w:val="000000" w:themeColor="text1"/>
          <w:sz w:val="22"/>
          <w:szCs w:val="22"/>
        </w:rPr>
        <w:t>52</w:t>
      </w:r>
      <w:r w:rsidRPr="00FF69F9">
        <w:rPr>
          <w:rFonts w:ascii="Arial" w:hAnsi="Arial" w:cs="Arial"/>
          <w:color w:val="000000" w:themeColor="text1"/>
          <w:sz w:val="22"/>
          <w:szCs w:val="22"/>
        </w:rPr>
        <w:t xml:space="preserve"> a</w:t>
      </w:r>
      <w:r w:rsidRPr="00E07A8E">
        <w:rPr>
          <w:rFonts w:ascii="Arial" w:hAnsi="Arial" w:cs="Arial"/>
          <w:color w:val="000000" w:themeColor="text1"/>
          <w:sz w:val="22"/>
          <w:szCs w:val="22"/>
        </w:rPr>
        <w:t>usgebildete Trauerbegleiter</w:t>
      </w:r>
      <w:r>
        <w:rPr>
          <w:rFonts w:ascii="Arial" w:hAnsi="Arial" w:cs="Arial"/>
          <w:color w:val="000000" w:themeColor="text1"/>
          <w:sz w:val="22"/>
          <w:szCs w:val="22"/>
        </w:rPr>
        <w:t>:i</w:t>
      </w:r>
      <w:r w:rsidRPr="00E07A8E">
        <w:rPr>
          <w:rFonts w:ascii="Arial" w:hAnsi="Arial" w:cs="Arial"/>
          <w:color w:val="000000" w:themeColor="text1"/>
          <w:sz w:val="22"/>
          <w:szCs w:val="22"/>
        </w:rPr>
        <w:t xml:space="preserve">nnen bieten im Rahmen der „Spirituellen </w:t>
      </w:r>
      <w:r w:rsidRPr="00FA38AC">
        <w:rPr>
          <w:rFonts w:ascii="Arial" w:hAnsi="Arial" w:cs="Arial"/>
          <w:color w:val="000000" w:themeColor="text1"/>
          <w:sz w:val="22"/>
          <w:szCs w:val="22"/>
        </w:rPr>
        <w:t>Wegbegleiter:in</w:t>
      </w:r>
      <w:r w:rsidRPr="00E07A8E">
        <w:rPr>
          <w:rFonts w:ascii="Arial" w:hAnsi="Arial" w:cs="Arial"/>
          <w:color w:val="000000" w:themeColor="text1"/>
          <w:sz w:val="22"/>
          <w:szCs w:val="22"/>
        </w:rPr>
        <w:t>nen“ Besuchsdienst und Gesprächsbegleitung an, unterstützen bei der Gründung von Selbsthilfegruppen, begleiten im Sinn von Nachbarschaftshilfe oder helfen bei der Gestaltung von Totenwachen</w:t>
      </w:r>
      <w:r>
        <w:rPr>
          <w:rFonts w:ascii="Arial" w:hAnsi="Arial" w:cs="Arial"/>
          <w:color w:val="000000" w:themeColor="text1"/>
          <w:sz w:val="22"/>
          <w:szCs w:val="22"/>
        </w:rPr>
        <w:t xml:space="preserve">. </w:t>
      </w:r>
    </w:p>
    <w:p w14:paraId="1D1547B3" w14:textId="76280BDC" w:rsidR="0097605E" w:rsidRPr="00E07A8E"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r w:rsidRPr="00E07A8E">
        <w:rPr>
          <w:rFonts w:ascii="Arial" w:hAnsi="Arial" w:cs="Arial"/>
          <w:b/>
          <w:color w:val="000000" w:themeColor="text1"/>
          <w:sz w:val="22"/>
          <w:szCs w:val="22"/>
        </w:rPr>
        <w:t>Trauerbegleitung in Pfarren</w:t>
      </w:r>
      <w:r w:rsidRPr="00E07A8E">
        <w:rPr>
          <w:rFonts w:ascii="Arial" w:hAnsi="Arial" w:cs="Arial"/>
          <w:color w:val="000000" w:themeColor="text1"/>
          <w:sz w:val="22"/>
          <w:szCs w:val="22"/>
        </w:rPr>
        <w:t>: Viele Pfarren in Oberösterreich bieten regelmäßige offene Runden an, in denen Trauernde den Schmerz zulassen, sich mit anderen Betroffenen austauschen und seelsorgliche Begleitung in Anspruch nehmen können. Auch Segensfeiern für Trauernde werden angeboten. Außerdem halten Referent</w:t>
      </w:r>
      <w:r>
        <w:rPr>
          <w:rFonts w:ascii="Arial" w:hAnsi="Arial" w:cs="Arial"/>
          <w:color w:val="000000" w:themeColor="text1"/>
          <w:sz w:val="22"/>
          <w:szCs w:val="22"/>
        </w:rPr>
        <w:t>:i</w:t>
      </w:r>
      <w:r w:rsidRPr="00E07A8E">
        <w:rPr>
          <w:rFonts w:ascii="Arial" w:hAnsi="Arial" w:cs="Arial"/>
          <w:color w:val="000000" w:themeColor="text1"/>
          <w:sz w:val="22"/>
          <w:szCs w:val="22"/>
        </w:rPr>
        <w:t xml:space="preserve">nnen des Katholischen Bildungswerks Vorträge zum Thema. </w:t>
      </w:r>
    </w:p>
    <w:p w14:paraId="546C5F70" w14:textId="795BE60A" w:rsidR="0097605E" w:rsidRPr="00E07A8E"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r w:rsidRPr="00E07A8E">
        <w:rPr>
          <w:rFonts w:ascii="Arial" w:hAnsi="Arial" w:cs="Arial"/>
          <w:b/>
          <w:color w:val="000000" w:themeColor="text1"/>
          <w:sz w:val="22"/>
          <w:szCs w:val="22"/>
        </w:rPr>
        <w:t>Trauerbegleitung in Krankenhäusern und Altenheimen</w:t>
      </w:r>
      <w:r w:rsidRPr="00E07A8E">
        <w:rPr>
          <w:rFonts w:ascii="Arial" w:hAnsi="Arial" w:cs="Arial"/>
          <w:color w:val="000000" w:themeColor="text1"/>
          <w:sz w:val="22"/>
          <w:szCs w:val="22"/>
        </w:rPr>
        <w:t>: Krankenhaus- und Altenheimseelsorger</w:t>
      </w:r>
      <w:r>
        <w:rPr>
          <w:rFonts w:ascii="Arial" w:hAnsi="Arial" w:cs="Arial"/>
          <w:color w:val="000000" w:themeColor="text1"/>
          <w:sz w:val="22"/>
          <w:szCs w:val="22"/>
        </w:rPr>
        <w:t>:i</w:t>
      </w:r>
      <w:r w:rsidRPr="00E07A8E">
        <w:rPr>
          <w:rFonts w:ascii="Arial" w:hAnsi="Arial" w:cs="Arial"/>
          <w:color w:val="000000" w:themeColor="text1"/>
          <w:sz w:val="22"/>
          <w:szCs w:val="22"/>
        </w:rPr>
        <w:t>nnen bieten Gesprächsbegleitung für Kranke bzw. Sterbende und deren Angehörige an, gestalten Abschiedsrituale und (Gedenk-)Gottesdienste</w:t>
      </w:r>
      <w:r w:rsidRPr="00837A55">
        <w:rPr>
          <w:rFonts w:ascii="Arial" w:hAnsi="Arial" w:cs="Arial"/>
          <w:color w:val="000000" w:themeColor="text1"/>
          <w:sz w:val="22"/>
          <w:szCs w:val="22"/>
        </w:rPr>
        <w:t xml:space="preserve">. </w:t>
      </w:r>
    </w:p>
    <w:p w14:paraId="5C963B7B" w14:textId="5594F5DB" w:rsidR="0097605E" w:rsidRPr="00E07A8E" w:rsidRDefault="0097605E" w:rsidP="0097605E">
      <w:pPr>
        <w:spacing w:after="120"/>
        <w:rPr>
          <w:rFonts w:cs="Arial"/>
          <w:szCs w:val="24"/>
        </w:rPr>
      </w:pPr>
      <w:r w:rsidRPr="00E07A8E">
        <w:rPr>
          <w:rFonts w:cs="Arial"/>
          <w:b/>
          <w:szCs w:val="24"/>
        </w:rPr>
        <w:t>Notfallseelsorge:</w:t>
      </w:r>
      <w:r w:rsidRPr="00E07A8E">
        <w:rPr>
          <w:rFonts w:cs="Arial"/>
          <w:szCs w:val="24"/>
        </w:rPr>
        <w:t xml:space="preserve"> Notfallseelsorger</w:t>
      </w:r>
      <w:r>
        <w:rPr>
          <w:rFonts w:cs="Arial"/>
          <w:szCs w:val="24"/>
        </w:rPr>
        <w:t>:i</w:t>
      </w:r>
      <w:r w:rsidRPr="00E07A8E">
        <w:rPr>
          <w:rFonts w:cs="Arial"/>
          <w:szCs w:val="24"/>
        </w:rPr>
        <w:t xml:space="preserve">nnen begleiten Menschen, die einen lieben Menschen auf traumatisierende Weise verloren haben. </w:t>
      </w:r>
    </w:p>
    <w:p w14:paraId="6794CE88" w14:textId="36EBF2B9" w:rsidR="00FF25B0" w:rsidRDefault="0097605E" w:rsidP="0097605E">
      <w:pPr>
        <w:spacing w:after="120"/>
        <w:rPr>
          <w:rStyle w:val="Hyperlink"/>
          <w:rFonts w:cs="Arial"/>
          <w:szCs w:val="24"/>
        </w:rPr>
      </w:pPr>
      <w:r w:rsidRPr="00E07A8E">
        <w:rPr>
          <w:rFonts w:cs="Arial"/>
          <w:b/>
          <w:szCs w:val="24"/>
        </w:rPr>
        <w:t>TelefonSeelsorge – Notruf 142</w:t>
      </w:r>
      <w:r w:rsidRPr="008F3EC6">
        <w:rPr>
          <w:rFonts w:cs="Arial"/>
          <w:bCs/>
          <w:szCs w:val="24"/>
        </w:rPr>
        <w:t>:</w:t>
      </w:r>
      <w:r w:rsidRPr="00E07A8E">
        <w:rPr>
          <w:rFonts w:cs="Arial"/>
          <w:szCs w:val="24"/>
        </w:rPr>
        <w:t xml:space="preserve"> Die Mitarbeiter</w:t>
      </w:r>
      <w:r>
        <w:rPr>
          <w:rFonts w:cs="Arial"/>
          <w:szCs w:val="24"/>
        </w:rPr>
        <w:t>:i</w:t>
      </w:r>
      <w:r w:rsidRPr="00E07A8E">
        <w:rPr>
          <w:rFonts w:cs="Arial"/>
          <w:szCs w:val="24"/>
        </w:rPr>
        <w:t xml:space="preserve">nnen der TelefonSeelsorge stehen rund um die Uhr kostenlos für anonyme Gespräche zur Verfügung, in denen Betroffene ihr Herz ausschütten können und Informationen zu unterstützenden Angeboten erhalten. </w:t>
      </w:r>
    </w:p>
    <w:p w14:paraId="3ABCE0D6" w14:textId="14CB75A2" w:rsidR="0097605E" w:rsidRDefault="0097605E" w:rsidP="0097605E">
      <w:pPr>
        <w:spacing w:after="120"/>
        <w:rPr>
          <w:rStyle w:val="Hyperlink"/>
          <w:szCs w:val="22"/>
        </w:rPr>
      </w:pPr>
      <w:r w:rsidRPr="00C27375">
        <w:rPr>
          <w:rFonts w:cs="Arial"/>
          <w:b/>
          <w:bCs/>
        </w:rPr>
        <w:t>Angebote der Caritas</w:t>
      </w:r>
      <w:r w:rsidRPr="00C27375">
        <w:rPr>
          <w:rFonts w:cs="Arial"/>
        </w:rPr>
        <w:t xml:space="preserve">: </w:t>
      </w:r>
      <w:bookmarkStart w:id="3" w:name="_Hlk116287012"/>
      <w:r w:rsidRPr="00C27375">
        <w:rPr>
          <w:rFonts w:cs="Arial"/>
        </w:rPr>
        <w:t xml:space="preserve">Die mobilen Hospiz- und Palliativteams der Caritas begleiten schwer kranke Menschen und ihre Angehörigen in der Zeit des Abschiednehmens und der Trauer in den Bezirken </w:t>
      </w:r>
      <w:r w:rsidRPr="00952CAB">
        <w:rPr>
          <w:rFonts w:cs="Arial"/>
        </w:rPr>
        <w:t>Linz, Linz-Land, Rohrbach, Urfahr-Umgebung, Steyr, Steyr-Land</w:t>
      </w:r>
      <w:r w:rsidRPr="00F23C0F">
        <w:rPr>
          <w:rFonts w:cs="Arial"/>
        </w:rPr>
        <w:t>, Kirchdorf und Braunau. Darüber hinaus gibt es spezielle Angebote für Trauernde in den Bezirken Rohrbach, Steyr und Steyr-Land.</w:t>
      </w:r>
      <w:r w:rsidRPr="003B35D1">
        <w:rPr>
          <w:rFonts w:cs="Arial"/>
        </w:rPr>
        <w:t xml:space="preserve"> </w:t>
      </w:r>
      <w:r w:rsidRPr="003B35D1">
        <w:rPr>
          <w:rFonts w:cs="Arial"/>
        </w:rPr>
        <w:br/>
      </w:r>
      <w:bookmarkEnd w:id="3"/>
      <w:r w:rsidRPr="001E68A2">
        <w:rPr>
          <w:szCs w:val="22"/>
        </w:rPr>
        <w:t xml:space="preserve">Das KinderPalliativNetzwerk bietet individuell abgestimmte Unterstützung für das gesamte Umfeld eines schwer erkrankten oder beeinträchtigten Kindes sowie für Kinder und Jugendliche in der Zeit des Abschiednehmens und der Trauer um eine nahestehende Bezugsperson in Oberösterreich. </w:t>
      </w:r>
    </w:p>
    <w:p w14:paraId="7B0A3AA5" w14:textId="5C6C73D5" w:rsidR="0097605E" w:rsidRDefault="0097605E" w:rsidP="0097605E">
      <w:pPr>
        <w:spacing w:after="120"/>
        <w:rPr>
          <w:rStyle w:val="Hyperlink"/>
          <w:rFonts w:cs="Arial"/>
          <w:szCs w:val="22"/>
        </w:rPr>
      </w:pPr>
      <w:r w:rsidRPr="00E07A8E">
        <w:rPr>
          <w:rFonts w:cs="Arial"/>
          <w:b/>
          <w:szCs w:val="24"/>
        </w:rPr>
        <w:t>Angebote in Bildungshäusern</w:t>
      </w:r>
      <w:r w:rsidRPr="008F3EC6">
        <w:rPr>
          <w:rFonts w:cs="Arial"/>
          <w:bCs/>
          <w:szCs w:val="24"/>
        </w:rPr>
        <w:t>:</w:t>
      </w:r>
      <w:r w:rsidRPr="00E07A8E">
        <w:rPr>
          <w:rFonts w:cs="Arial"/>
          <w:szCs w:val="24"/>
        </w:rPr>
        <w:t xml:space="preserve"> Auch diözesane Bildungshäuser bieten Seminare </w:t>
      </w:r>
      <w:r w:rsidRPr="0059518C">
        <w:rPr>
          <w:rFonts w:cs="Arial"/>
          <w:szCs w:val="24"/>
        </w:rPr>
        <w:t>zum Thema Trauer und Neubeginn an, etwa das Bildungshaus Schloss Puchberg. Im Haus der Frau in Linz gibt es eine Gruppe für trauernde Eltern und Geschwister, eine Gruppe für Eltern von verstorbenen Kindern vor oder kurz nach der Geburt (Sternenkinder)</w:t>
      </w:r>
      <w:r w:rsidRPr="0059518C">
        <w:rPr>
          <w:rFonts w:cs="Arial"/>
          <w:szCs w:val="22"/>
        </w:rPr>
        <w:t>, die Möglichkeit zu Einzeltrauerbegleitung und eine Gruppe für Trauernde.</w:t>
      </w:r>
      <w:r w:rsidRPr="007442A9">
        <w:rPr>
          <w:rFonts w:cs="Arial"/>
          <w:szCs w:val="22"/>
        </w:rPr>
        <w:t xml:space="preserve"> </w:t>
      </w:r>
    </w:p>
    <w:p w14:paraId="7DB86A92" w14:textId="2456F70B" w:rsidR="0097605E" w:rsidRPr="000442AD" w:rsidRDefault="0097605E" w:rsidP="0097605E">
      <w:pPr>
        <w:spacing w:after="240"/>
        <w:rPr>
          <w:rFonts w:cs="Arial"/>
          <w:szCs w:val="22"/>
        </w:rPr>
      </w:pPr>
      <w:r w:rsidRPr="000442AD">
        <w:rPr>
          <w:rFonts w:cs="Arial"/>
          <w:b/>
          <w:szCs w:val="22"/>
        </w:rPr>
        <w:t>Materialien zum Thema Trauer</w:t>
      </w:r>
      <w:r w:rsidRPr="008F3EC6">
        <w:rPr>
          <w:rFonts w:cs="Arial"/>
          <w:bCs/>
          <w:szCs w:val="22"/>
        </w:rPr>
        <w:t xml:space="preserve">: </w:t>
      </w:r>
      <w:r w:rsidRPr="000442AD">
        <w:rPr>
          <w:rFonts w:cs="Arial"/>
          <w:szCs w:val="22"/>
        </w:rPr>
        <w:t>Der Behelfsdienst der Diözese Linz bietet umfangreiche Materialien rund um das Thema Tod und Trauer an – von Behelfen für die Gestaltung von Totenwachen und Begräbnisfeiern über Erfahrungsberichte Trauernder bis hin zu Erinnerungs- und Geschenkbüchern.</w:t>
      </w:r>
    </w:p>
    <w:bookmarkEnd w:id="2"/>
    <w:p w14:paraId="1F6A08D6" w14:textId="77777777" w:rsidR="0097605E" w:rsidRPr="007442A9" w:rsidRDefault="0097605E" w:rsidP="0097605E">
      <w:pPr>
        <w:rPr>
          <w:rFonts w:cs="Arial"/>
          <w:color w:val="000000" w:themeColor="text1"/>
          <w:szCs w:val="22"/>
        </w:rPr>
      </w:pPr>
    </w:p>
    <w:p w14:paraId="55DD05C5" w14:textId="77777777" w:rsidR="0097605E" w:rsidRDefault="0097605E" w:rsidP="007442A9">
      <w:pPr>
        <w:pStyle w:val="StandardWeb"/>
        <w:shd w:val="clear" w:color="auto" w:fill="FFFFFF"/>
        <w:spacing w:before="0" w:beforeAutospacing="0" w:after="120" w:afterAutospacing="0"/>
        <w:rPr>
          <w:rFonts w:ascii="Arial" w:hAnsi="Arial" w:cs="Arial"/>
          <w:sz w:val="22"/>
          <w:szCs w:val="22"/>
        </w:rPr>
      </w:pPr>
    </w:p>
    <w:p w14:paraId="3428E0DC" w14:textId="77777777" w:rsidR="00DE4155" w:rsidRPr="000B3AF0" w:rsidRDefault="00DE4155" w:rsidP="00DE4155">
      <w:pPr>
        <w:rPr>
          <w:rFonts w:cs="Arial"/>
          <w:b/>
          <w:color w:val="000000" w:themeColor="text1"/>
          <w:szCs w:val="22"/>
        </w:rPr>
      </w:pPr>
      <w:r w:rsidRPr="000B3AF0">
        <w:rPr>
          <w:rFonts w:cs="Arial"/>
          <w:b/>
          <w:color w:val="000000" w:themeColor="text1"/>
          <w:szCs w:val="22"/>
        </w:rPr>
        <w:lastRenderedPageBreak/>
        <w:t>Wussten Sie …?</w:t>
      </w:r>
    </w:p>
    <w:p w14:paraId="1F471A16" w14:textId="77777777" w:rsidR="00DE4155" w:rsidRPr="000B3AF0" w:rsidRDefault="00DE4155" w:rsidP="00DE4155">
      <w:pPr>
        <w:rPr>
          <w:rFonts w:cs="Arial"/>
          <w:b/>
          <w:color w:val="000000" w:themeColor="text1"/>
          <w:szCs w:val="22"/>
        </w:rPr>
      </w:pPr>
      <w:r w:rsidRPr="000B3AF0">
        <w:rPr>
          <w:rFonts w:cs="Arial"/>
          <w:b/>
          <w:color w:val="000000" w:themeColor="text1"/>
          <w:szCs w:val="22"/>
        </w:rPr>
        <w:t>Interessantes rund um die Friedhöfe Oberösterreichs</w:t>
      </w:r>
    </w:p>
    <w:p w14:paraId="05C08062" w14:textId="77777777" w:rsidR="00DE4155" w:rsidRPr="000B3AF0" w:rsidRDefault="00DE4155" w:rsidP="00DE4155">
      <w:pPr>
        <w:rPr>
          <w:rFonts w:cs="Arial"/>
          <w:color w:val="000000" w:themeColor="text1"/>
          <w:szCs w:val="22"/>
        </w:rPr>
      </w:pPr>
    </w:p>
    <w:p w14:paraId="4509E088"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Rund 40 bis 50 % der oberösterreichischen Friedhöfe liegen in kirchlicher Trägerschaft. Von den über 530 oberösterreichischen Friedhöfen werden über 400 von Pfarren verwaltet, einige von O</w:t>
      </w:r>
      <w:r>
        <w:rPr>
          <w:rFonts w:cs="Arial"/>
          <w:color w:val="000000" w:themeColor="text1"/>
          <w:szCs w:val="22"/>
        </w:rPr>
        <w:t xml:space="preserve">rdensgemeinschaften und der St. </w:t>
      </w:r>
      <w:r w:rsidRPr="000B3AF0">
        <w:rPr>
          <w:rFonts w:cs="Arial"/>
          <w:color w:val="000000" w:themeColor="text1"/>
          <w:szCs w:val="22"/>
        </w:rPr>
        <w:t>Barbara-Friedhof in Linz von der St. Barbara Gottesackerstiftung.</w:t>
      </w:r>
    </w:p>
    <w:p w14:paraId="26F78C56"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Der kleinste Friedhof soll in Traunkirchen liegen. Dieser wurde von einer Touristin auch als der Friedhof „mit der schönsten Aussicht“ bezeichnet.</w:t>
      </w:r>
    </w:p>
    <w:p w14:paraId="01CF8B4C"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Der Hallstätter Friedhof ist ebenso ein interessanter Friedhof. Die schmiedeeise</w:t>
      </w:r>
      <w:r>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„enterdigt“ und der Schädel in einer eigenen Kapelle aufbewahrt.</w:t>
      </w:r>
    </w:p>
    <w:p w14:paraId="121FA41A"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Die ältesten Gräber in kirchlicher Verwaltung sind nicht genau zu benennen. Es werden Einzelgräber bei Ordensgemeinschaften oder in sehr alten Pfarrkirchen, wie z. B. der Stadtpfarre Linz sein.</w:t>
      </w:r>
    </w:p>
    <w:p w14:paraId="62E7237B" w14:textId="4AC66E71" w:rsidR="00DE4155" w:rsidRPr="000B3AF0" w:rsidRDefault="00DE4155" w:rsidP="00DE4155">
      <w:pPr>
        <w:spacing w:after="120"/>
        <w:rPr>
          <w:rFonts w:cs="Arial"/>
          <w:color w:val="000000" w:themeColor="text1"/>
          <w:szCs w:val="22"/>
        </w:rPr>
      </w:pPr>
      <w:r w:rsidRPr="000B3AF0">
        <w:rPr>
          <w:rFonts w:cs="Arial"/>
          <w:color w:val="000000" w:themeColor="text1"/>
          <w:szCs w:val="22"/>
        </w:rPr>
        <w:t xml:space="preserve">Denkmalgeschützte wertvolle Arkadengräber gibt es </w:t>
      </w:r>
      <w:r w:rsidR="0097605E">
        <w:rPr>
          <w:rFonts w:cs="Arial"/>
          <w:color w:val="000000" w:themeColor="text1"/>
          <w:szCs w:val="22"/>
        </w:rPr>
        <w:t>auf dem</w:t>
      </w:r>
      <w:r w:rsidRPr="000B3AF0">
        <w:rPr>
          <w:rFonts w:cs="Arial"/>
          <w:color w:val="000000" w:themeColor="text1"/>
          <w:szCs w:val="22"/>
        </w:rPr>
        <w:t xml:space="preserve"> Friedhof Steyr, der zur Pfarre St. Michael und zur Stadtpfarre Steyr gehört. Um diese besonderen Grabmäler zu erhalten, wurde eine eigene Stiftung ins Leben gerufen.</w:t>
      </w:r>
    </w:p>
    <w:p w14:paraId="584912B4" w14:textId="77777777" w:rsidR="00DE4155" w:rsidRDefault="00DE4155" w:rsidP="00DE4155">
      <w:pPr>
        <w:rPr>
          <w:rFonts w:cs="Arial"/>
          <w:color w:val="000000" w:themeColor="text1"/>
          <w:szCs w:val="22"/>
        </w:rPr>
      </w:pPr>
      <w:r w:rsidRPr="000B3AF0">
        <w:rPr>
          <w:rFonts w:cs="Arial"/>
          <w:color w:val="000000" w:themeColor="text1"/>
          <w:szCs w:val="22"/>
        </w:rPr>
        <w:t xml:space="preserve">Heute werden Friedhöfe zumeist gemeinsam mit der politischen Gemeinde erweitert. </w:t>
      </w:r>
    </w:p>
    <w:p w14:paraId="065F683F"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 xml:space="preserve">Beispiele </w:t>
      </w:r>
      <w:r w:rsidRPr="00100975">
        <w:rPr>
          <w:rFonts w:cs="Arial"/>
          <w:color w:val="000000" w:themeColor="text1"/>
          <w:szCs w:val="22"/>
        </w:rPr>
        <w:t>neuer</w:t>
      </w:r>
      <w:r>
        <w:rPr>
          <w:rFonts w:cs="Arial"/>
          <w:color w:val="000000" w:themeColor="text1"/>
          <w:szCs w:val="22"/>
        </w:rPr>
        <w:t>er</w:t>
      </w:r>
      <w:r w:rsidRPr="000B3AF0">
        <w:rPr>
          <w:rFonts w:cs="Arial"/>
          <w:color w:val="000000" w:themeColor="text1"/>
          <w:szCs w:val="22"/>
        </w:rPr>
        <w:t xml:space="preserve"> Aufbahrungs</w:t>
      </w:r>
      <w:r>
        <w:rPr>
          <w:rFonts w:cs="Arial"/>
          <w:color w:val="000000" w:themeColor="text1"/>
          <w:szCs w:val="22"/>
        </w:rPr>
        <w:t>- und Aussegnungs</w:t>
      </w:r>
      <w:r w:rsidRPr="000B3AF0">
        <w:rPr>
          <w:rFonts w:cs="Arial"/>
          <w:color w:val="000000" w:themeColor="text1"/>
          <w:szCs w:val="22"/>
        </w:rPr>
        <w:t xml:space="preserve">hallen: </w:t>
      </w:r>
      <w:r>
        <w:rPr>
          <w:rFonts w:cs="Arial"/>
          <w:color w:val="000000" w:themeColor="text1"/>
          <w:szCs w:val="22"/>
        </w:rPr>
        <w:t>Tarsdorf, Pabneukirchen, St. Martin im Mühlkreis, Atzbach, Rainbach im Innkreis, Pöndorf, Pierbach, Kallham</w:t>
      </w:r>
      <w:r w:rsidRPr="000B3AF0">
        <w:rPr>
          <w:rFonts w:cs="Arial"/>
          <w:color w:val="000000" w:themeColor="text1"/>
          <w:szCs w:val="22"/>
        </w:rPr>
        <w:t>.</w:t>
      </w:r>
    </w:p>
    <w:p w14:paraId="152EFF19" w14:textId="77777777" w:rsidR="00DE4155" w:rsidRDefault="00DE4155" w:rsidP="00DE4155">
      <w:pPr>
        <w:spacing w:after="120"/>
        <w:rPr>
          <w:rFonts w:cs="Arial"/>
          <w:color w:val="000000" w:themeColor="text1"/>
          <w:szCs w:val="22"/>
        </w:rPr>
      </w:pPr>
      <w:r w:rsidRPr="000B3AF0">
        <w:rPr>
          <w:rFonts w:cs="Arial"/>
          <w:color w:val="000000" w:themeColor="text1"/>
          <w:szCs w:val="22"/>
        </w:rPr>
        <w:t>Der größte Friedhof in Oberösterreich m</w:t>
      </w:r>
      <w:r>
        <w:rPr>
          <w:rFonts w:cs="Arial"/>
          <w:color w:val="000000" w:themeColor="text1"/>
          <w:szCs w:val="22"/>
        </w:rPr>
        <w:t xml:space="preserve">it Kirchenanbindung ist der St. </w:t>
      </w:r>
      <w:r w:rsidRPr="000B3AF0">
        <w:rPr>
          <w:rFonts w:cs="Arial"/>
          <w:color w:val="000000" w:themeColor="text1"/>
          <w:szCs w:val="22"/>
        </w:rPr>
        <w:t>Barbara</w:t>
      </w:r>
      <w:r>
        <w:rPr>
          <w:rFonts w:cs="Arial"/>
          <w:color w:val="000000" w:themeColor="text1"/>
          <w:szCs w:val="22"/>
        </w:rPr>
        <w:t xml:space="preserve"> </w:t>
      </w:r>
      <w:r w:rsidRPr="000B3AF0">
        <w:rPr>
          <w:rFonts w:cs="Arial"/>
          <w:color w:val="000000" w:themeColor="text1"/>
          <w:szCs w:val="22"/>
        </w:rPr>
        <w:t>Friedhof in Linz</w:t>
      </w:r>
      <w:r w:rsidRPr="00B16540">
        <w:rPr>
          <w:rFonts w:cs="Arial"/>
          <w:color w:val="000000" w:themeColor="text1"/>
          <w:szCs w:val="22"/>
        </w:rPr>
        <w:t>. Seit 1785 sind hier rund 230.000 Personen</w:t>
      </w:r>
      <w:r w:rsidRPr="00B16540">
        <w:rPr>
          <w:rFonts w:cs="Arial"/>
          <w:color w:val="FF0000"/>
          <w:szCs w:val="22"/>
        </w:rPr>
        <w:t xml:space="preserve"> </w:t>
      </w:r>
      <w:r w:rsidRPr="00B16540">
        <w:rPr>
          <w:rFonts w:cs="Arial"/>
          <w:color w:val="000000" w:themeColor="text1"/>
          <w:szCs w:val="22"/>
        </w:rPr>
        <w:t>begraben worden.</w:t>
      </w:r>
      <w:r w:rsidRPr="000B3AF0">
        <w:rPr>
          <w:rFonts w:cs="Arial"/>
          <w:color w:val="000000" w:themeColor="text1"/>
          <w:szCs w:val="22"/>
        </w:rPr>
        <w:t xml:space="preserve"> Der Friedhof ist 12 Hektar groß.</w:t>
      </w:r>
    </w:p>
    <w:p w14:paraId="155D378D" w14:textId="04C29B78" w:rsidR="00DE4155" w:rsidRDefault="00DE4155" w:rsidP="007442A9">
      <w:pPr>
        <w:pStyle w:val="StandardWeb"/>
        <w:shd w:val="clear" w:color="auto" w:fill="FFFFFF"/>
        <w:spacing w:before="0" w:beforeAutospacing="0" w:after="120" w:afterAutospacing="0"/>
        <w:rPr>
          <w:rFonts w:ascii="Arial" w:hAnsi="Arial" w:cs="Arial"/>
          <w:sz w:val="22"/>
          <w:szCs w:val="22"/>
        </w:rPr>
      </w:pPr>
    </w:p>
    <w:p w14:paraId="117549B2" w14:textId="77777777" w:rsidR="00DE4155" w:rsidRPr="00F16311" w:rsidRDefault="00DE4155" w:rsidP="00DE4155">
      <w:pPr>
        <w:rPr>
          <w:rFonts w:cs="Arial"/>
          <w:b/>
          <w:color w:val="000000" w:themeColor="text1"/>
          <w:szCs w:val="22"/>
        </w:rPr>
      </w:pPr>
      <w:r w:rsidRPr="00F16311">
        <w:rPr>
          <w:rFonts w:cs="Arial"/>
          <w:b/>
          <w:color w:val="000000" w:themeColor="text1"/>
          <w:szCs w:val="22"/>
        </w:rPr>
        <w:t>Aktuelles vom St. Barbara</w:t>
      </w:r>
      <w:r>
        <w:rPr>
          <w:rFonts w:cs="Arial"/>
          <w:b/>
          <w:color w:val="000000" w:themeColor="text1"/>
          <w:szCs w:val="22"/>
        </w:rPr>
        <w:t xml:space="preserve"> </w:t>
      </w:r>
      <w:r w:rsidRPr="00F16311">
        <w:rPr>
          <w:rFonts w:cs="Arial"/>
          <w:b/>
          <w:color w:val="000000" w:themeColor="text1"/>
          <w:szCs w:val="22"/>
        </w:rPr>
        <w:t>Friedhof Linz</w:t>
      </w:r>
    </w:p>
    <w:p w14:paraId="5B98FA91" w14:textId="55C74E11" w:rsidR="00DE4155" w:rsidRPr="00DA5349" w:rsidRDefault="00DE4155" w:rsidP="00DE4155">
      <w:pPr>
        <w:spacing w:before="120"/>
        <w:rPr>
          <w:rFonts w:cs="Arial"/>
          <w:b/>
          <w:bCs/>
          <w:szCs w:val="22"/>
        </w:rPr>
      </w:pPr>
      <w:r w:rsidRPr="00DA5349">
        <w:rPr>
          <w:rFonts w:cs="Arial"/>
          <w:b/>
          <w:bCs/>
          <w:szCs w:val="22"/>
        </w:rPr>
        <w:t>Führung mit den austriaguides</w:t>
      </w:r>
      <w:r w:rsidR="001D0A9F" w:rsidRPr="001D0A9F">
        <w:rPr>
          <w:rFonts w:cs="Arial"/>
          <w:b/>
          <w:bCs/>
          <w:szCs w:val="22"/>
        </w:rPr>
        <w:t xml:space="preserve">: </w:t>
      </w:r>
      <w:r w:rsidR="001D0A9F" w:rsidRPr="001D0A9F">
        <w:rPr>
          <w:rFonts w:cs="Arial"/>
          <w:b/>
          <w:bCs/>
          <w:szCs w:val="22"/>
        </w:rPr>
        <w:t>Der klassische Rundgang – von Stifter bis Samhaber</w:t>
      </w:r>
    </w:p>
    <w:p w14:paraId="16D182C4" w14:textId="3E36C243" w:rsidR="00DE4155" w:rsidRPr="00DA5349" w:rsidRDefault="00DE4155" w:rsidP="00DE4155">
      <w:pPr>
        <w:rPr>
          <w:rFonts w:cs="Arial"/>
          <w:szCs w:val="22"/>
        </w:rPr>
      </w:pPr>
      <w:r>
        <w:rPr>
          <w:rFonts w:cs="Arial"/>
          <w:szCs w:val="22"/>
        </w:rPr>
        <w:t xml:space="preserve">21. Oktober 2022, </w:t>
      </w:r>
      <w:r w:rsidRPr="00DA5349">
        <w:rPr>
          <w:rFonts w:cs="Arial"/>
          <w:szCs w:val="22"/>
        </w:rPr>
        <w:t>14.00 Uhr</w:t>
      </w:r>
    </w:p>
    <w:p w14:paraId="7E9256DE" w14:textId="77777777" w:rsidR="00DE4155" w:rsidRPr="00DA5349" w:rsidRDefault="00DE4155" w:rsidP="00DE4155">
      <w:pPr>
        <w:rPr>
          <w:rFonts w:cs="Arial"/>
          <w:szCs w:val="22"/>
        </w:rPr>
      </w:pPr>
      <w:r w:rsidRPr="00DA5349">
        <w:rPr>
          <w:rFonts w:cs="Arial"/>
          <w:szCs w:val="22"/>
        </w:rPr>
        <w:t>St. Barbara Friedhof Linz (Haupteingang), Friedhofstraße 1</w:t>
      </w:r>
    </w:p>
    <w:p w14:paraId="4F1B6F4B" w14:textId="77777777" w:rsidR="00DE4155" w:rsidRPr="00134795" w:rsidRDefault="00DE4155" w:rsidP="00DE4155">
      <w:pPr>
        <w:spacing w:before="120"/>
        <w:rPr>
          <w:rFonts w:cs="Arial"/>
          <w:b/>
          <w:bCs/>
          <w:szCs w:val="22"/>
        </w:rPr>
      </w:pPr>
      <w:r w:rsidRPr="00134795">
        <w:rPr>
          <w:rFonts w:cs="Arial"/>
          <w:b/>
          <w:bCs/>
          <w:szCs w:val="22"/>
        </w:rPr>
        <w:t>Ausstellung „Der Tod in den Religionen der Welt“</w:t>
      </w:r>
    </w:p>
    <w:p w14:paraId="6A8978C5" w14:textId="77777777" w:rsidR="00DE4155" w:rsidRPr="00134795" w:rsidRDefault="00DE4155" w:rsidP="00DE4155">
      <w:pPr>
        <w:rPr>
          <w:rFonts w:cs="Arial"/>
          <w:szCs w:val="22"/>
        </w:rPr>
      </w:pPr>
      <w:r w:rsidRPr="00134795">
        <w:rPr>
          <w:rFonts w:cs="Arial"/>
          <w:szCs w:val="22"/>
        </w:rPr>
        <w:t xml:space="preserve">Die Ausstellung gibt Einblick in Jenseitsvorstellungen und Rituale rund um Sterben und Totengedenken in den großen Weltreligionen und auch in unbekanntere Kulturen, Konfessionen und religiöse Traditionen. </w:t>
      </w:r>
    </w:p>
    <w:p w14:paraId="36EB0651" w14:textId="77777777" w:rsidR="00DE4155" w:rsidRPr="00134795" w:rsidRDefault="00DE4155" w:rsidP="00DE4155">
      <w:pPr>
        <w:rPr>
          <w:rFonts w:cs="Arial"/>
          <w:szCs w:val="22"/>
        </w:rPr>
      </w:pPr>
      <w:r w:rsidRPr="00134795">
        <w:rPr>
          <w:rFonts w:cs="Arial"/>
          <w:szCs w:val="22"/>
        </w:rPr>
        <w:t>29.</w:t>
      </w:r>
      <w:r>
        <w:rPr>
          <w:rFonts w:cs="Arial"/>
          <w:szCs w:val="22"/>
        </w:rPr>
        <w:t xml:space="preserve"> Oktober bis</w:t>
      </w:r>
      <w:r w:rsidRPr="00134795">
        <w:rPr>
          <w:rFonts w:cs="Arial"/>
          <w:szCs w:val="22"/>
        </w:rPr>
        <w:t xml:space="preserve"> 2.</w:t>
      </w:r>
      <w:r>
        <w:rPr>
          <w:rFonts w:cs="Arial"/>
          <w:szCs w:val="22"/>
        </w:rPr>
        <w:t xml:space="preserve"> November 2022</w:t>
      </w:r>
    </w:p>
    <w:p w14:paraId="715E28B7" w14:textId="77777777" w:rsidR="00DE4155" w:rsidRDefault="00DE4155" w:rsidP="00DE4155">
      <w:pPr>
        <w:rPr>
          <w:rFonts w:cs="Arial"/>
          <w:szCs w:val="22"/>
        </w:rPr>
      </w:pPr>
      <w:r w:rsidRPr="00134795">
        <w:rPr>
          <w:rFonts w:cs="Arial"/>
          <w:szCs w:val="22"/>
        </w:rPr>
        <w:t xml:space="preserve">Öffnungszeiten: </w:t>
      </w:r>
      <w:r w:rsidRPr="00E12ED2">
        <w:rPr>
          <w:rFonts w:cs="Arial"/>
          <w:szCs w:val="22"/>
        </w:rPr>
        <w:t>29.10. – 1.11.: jeweils 7.00 – 17.45 Uhr; 2.11.: 7.00 – 16.00 Uhr</w:t>
      </w:r>
    </w:p>
    <w:p w14:paraId="444CE5C6" w14:textId="77777777" w:rsidR="00DE4155" w:rsidRDefault="00DE4155" w:rsidP="00DE4155">
      <w:pPr>
        <w:rPr>
          <w:rFonts w:cs="Arial"/>
          <w:szCs w:val="22"/>
        </w:rPr>
      </w:pPr>
      <w:r w:rsidRPr="00DA5349">
        <w:rPr>
          <w:rFonts w:cs="Arial"/>
          <w:szCs w:val="22"/>
        </w:rPr>
        <w:t>St. Barbara Friedhof Linz</w:t>
      </w:r>
      <w:r>
        <w:rPr>
          <w:rFonts w:cs="Arial"/>
          <w:szCs w:val="22"/>
        </w:rPr>
        <w:t>, Hauptgebäude</w:t>
      </w:r>
      <w:r w:rsidRPr="00DA5349">
        <w:rPr>
          <w:rFonts w:cs="Arial"/>
          <w:szCs w:val="22"/>
        </w:rPr>
        <w:t>, Friedhofstraße 1</w:t>
      </w:r>
    </w:p>
    <w:p w14:paraId="5517A8FB" w14:textId="77777777" w:rsidR="00DE4155" w:rsidRPr="00134795" w:rsidRDefault="00DE4155" w:rsidP="00DE4155">
      <w:pPr>
        <w:spacing w:before="120"/>
        <w:rPr>
          <w:rFonts w:cs="Arial"/>
          <w:b/>
          <w:bCs/>
          <w:szCs w:val="22"/>
        </w:rPr>
      </w:pPr>
      <w:r w:rsidRPr="00134795">
        <w:rPr>
          <w:rFonts w:cs="Arial"/>
          <w:b/>
          <w:bCs/>
          <w:szCs w:val="22"/>
        </w:rPr>
        <w:t>Katholische Allerheiligen-Andacht und Friedhofsprozession</w:t>
      </w:r>
    </w:p>
    <w:p w14:paraId="07BA8D0A" w14:textId="77777777" w:rsidR="00DE4155" w:rsidRDefault="00DE4155" w:rsidP="00DE4155">
      <w:pPr>
        <w:rPr>
          <w:rFonts w:cs="Arial"/>
          <w:szCs w:val="22"/>
        </w:rPr>
      </w:pPr>
      <w:r>
        <w:rPr>
          <w:rFonts w:cs="Arial"/>
          <w:szCs w:val="22"/>
        </w:rPr>
        <w:t>Mit Bischof Manfred Scheuer und weiteren Seelsorger:innen</w:t>
      </w:r>
    </w:p>
    <w:p w14:paraId="1AC162AC" w14:textId="77777777" w:rsidR="00DE4155" w:rsidRDefault="00DE4155" w:rsidP="00DE4155">
      <w:pPr>
        <w:rPr>
          <w:rFonts w:cs="Arial"/>
          <w:szCs w:val="22"/>
        </w:rPr>
      </w:pPr>
      <w:r>
        <w:rPr>
          <w:rFonts w:cs="Arial"/>
          <w:szCs w:val="22"/>
        </w:rPr>
        <w:t>1.  November 2022, 14.30 Uhr</w:t>
      </w:r>
    </w:p>
    <w:p w14:paraId="07F31024" w14:textId="77777777" w:rsidR="00DE4155" w:rsidRDefault="00DE4155" w:rsidP="00DE4155">
      <w:pPr>
        <w:rPr>
          <w:rFonts w:cs="Arial"/>
          <w:szCs w:val="22"/>
        </w:rPr>
      </w:pPr>
      <w:r w:rsidRPr="00DA5349">
        <w:rPr>
          <w:rFonts w:cs="Arial"/>
          <w:szCs w:val="22"/>
        </w:rPr>
        <w:t>St. Barbara Friedhof Linz (Haupteingang), Friedhofstraße 1</w:t>
      </w:r>
    </w:p>
    <w:p w14:paraId="12BEFCA3" w14:textId="77777777" w:rsidR="00DE4155" w:rsidRPr="00E12ED2" w:rsidRDefault="00DE4155" w:rsidP="00DE4155">
      <w:pPr>
        <w:spacing w:before="120"/>
        <w:rPr>
          <w:rFonts w:cs="Arial"/>
          <w:b/>
          <w:bCs/>
          <w:szCs w:val="22"/>
        </w:rPr>
      </w:pPr>
      <w:r w:rsidRPr="00E12ED2">
        <w:rPr>
          <w:rFonts w:cs="Arial"/>
          <w:b/>
          <w:bCs/>
          <w:szCs w:val="22"/>
        </w:rPr>
        <w:t>Friedhofsgemunkel-Führung</w:t>
      </w:r>
    </w:p>
    <w:p w14:paraId="43EEBE99" w14:textId="77777777" w:rsidR="00DE4155" w:rsidRPr="00E12ED2" w:rsidRDefault="00DE4155" w:rsidP="00DE4155">
      <w:pPr>
        <w:rPr>
          <w:rFonts w:cs="Arial"/>
          <w:szCs w:val="22"/>
        </w:rPr>
      </w:pPr>
      <w:r w:rsidRPr="00E12ED2">
        <w:rPr>
          <w:rFonts w:cs="Arial"/>
          <w:szCs w:val="22"/>
        </w:rPr>
        <w:t>Die etwas andere Führung am St. Barbara Friedhof – mit Laternen am nächtlichen Friedhof unterwegs.</w:t>
      </w:r>
    </w:p>
    <w:p w14:paraId="3912D511" w14:textId="77777777" w:rsidR="00DE4155" w:rsidRPr="00E12ED2" w:rsidRDefault="00DE4155" w:rsidP="00DE4155">
      <w:pPr>
        <w:rPr>
          <w:rFonts w:cs="Arial"/>
          <w:szCs w:val="22"/>
        </w:rPr>
      </w:pPr>
      <w:r w:rsidRPr="00E12ED2">
        <w:rPr>
          <w:rFonts w:cs="Arial"/>
          <w:szCs w:val="22"/>
        </w:rPr>
        <w:t>Veranstalter: Verein „sagbar“ – Es ist Zeit über den Tod zu sprechen.</w:t>
      </w:r>
    </w:p>
    <w:p w14:paraId="2284ACB8" w14:textId="77777777" w:rsidR="00DE4155" w:rsidRDefault="00DE4155" w:rsidP="00DE4155">
      <w:pPr>
        <w:rPr>
          <w:rFonts w:cs="Arial"/>
          <w:szCs w:val="22"/>
        </w:rPr>
      </w:pPr>
      <w:r>
        <w:rPr>
          <w:rFonts w:cs="Arial"/>
          <w:szCs w:val="22"/>
        </w:rPr>
        <w:t xml:space="preserve">10. November 2022, </w:t>
      </w:r>
      <w:r w:rsidRPr="00E12ED2">
        <w:rPr>
          <w:rFonts w:cs="Arial"/>
          <w:szCs w:val="22"/>
        </w:rPr>
        <w:t xml:space="preserve">17.00 Uhr </w:t>
      </w:r>
    </w:p>
    <w:p w14:paraId="56E2C384" w14:textId="77777777" w:rsidR="00DE4155" w:rsidRDefault="00DE4155" w:rsidP="00DE4155">
      <w:pPr>
        <w:rPr>
          <w:rFonts w:cs="Arial"/>
          <w:szCs w:val="22"/>
        </w:rPr>
      </w:pPr>
      <w:r w:rsidRPr="00E12ED2">
        <w:rPr>
          <w:rFonts w:cs="Arial"/>
          <w:szCs w:val="22"/>
        </w:rPr>
        <w:t>St. Barbara Friedhof, Linz, Friedhofstraße 1</w:t>
      </w:r>
    </w:p>
    <w:p w14:paraId="54739364" w14:textId="77777777" w:rsidR="00DE4155" w:rsidRPr="00DA5349" w:rsidRDefault="00DE4155" w:rsidP="00DE4155">
      <w:pPr>
        <w:rPr>
          <w:rFonts w:cs="Arial"/>
          <w:szCs w:val="22"/>
        </w:rPr>
      </w:pPr>
    </w:p>
    <w:p w14:paraId="70EA4781" w14:textId="77777777" w:rsidR="00DE4155" w:rsidRPr="000B3AF0" w:rsidRDefault="001D0A9F" w:rsidP="00DE4155">
      <w:pPr>
        <w:rPr>
          <w:rFonts w:cs="Arial"/>
          <w:color w:val="000000" w:themeColor="text1"/>
          <w:szCs w:val="22"/>
        </w:rPr>
      </w:pPr>
      <w:hyperlink r:id="rId12" w:history="1">
        <w:r w:rsidR="00DE4155" w:rsidRPr="00243434">
          <w:rPr>
            <w:rStyle w:val="Hyperlink"/>
            <w:rFonts w:cs="Arial"/>
            <w:szCs w:val="22"/>
          </w:rPr>
          <w:t>https://www.barbarafriedhof.at</w:t>
        </w:r>
      </w:hyperlink>
    </w:p>
    <w:p w14:paraId="66C61A72" w14:textId="77777777" w:rsidR="00DE4155" w:rsidRPr="000B3AF0" w:rsidRDefault="00DE4155" w:rsidP="00DE4155">
      <w:pPr>
        <w:rPr>
          <w:rFonts w:cs="Arial"/>
          <w:szCs w:val="22"/>
        </w:rPr>
      </w:pPr>
    </w:p>
    <w:p w14:paraId="38D2FE5F" w14:textId="77777777" w:rsidR="00DE4155" w:rsidRDefault="00DE4155" w:rsidP="007442A9">
      <w:pPr>
        <w:pStyle w:val="StandardWeb"/>
        <w:shd w:val="clear" w:color="auto" w:fill="FFFFFF"/>
        <w:spacing w:before="0" w:beforeAutospacing="0" w:after="120" w:afterAutospacing="0"/>
        <w:rPr>
          <w:rFonts w:ascii="Arial" w:hAnsi="Arial" w:cs="Arial"/>
          <w:sz w:val="22"/>
          <w:szCs w:val="22"/>
        </w:rPr>
      </w:pPr>
    </w:p>
    <w:p w14:paraId="697FD528" w14:textId="77777777" w:rsidR="007442A9" w:rsidRPr="000B3AF0" w:rsidRDefault="007442A9" w:rsidP="007442A9">
      <w:pPr>
        <w:rPr>
          <w:rFonts w:cs="Arial"/>
          <w:b/>
          <w:szCs w:val="22"/>
          <w:u w:val="single"/>
        </w:rPr>
      </w:pPr>
      <w:r w:rsidRPr="000B3AF0">
        <w:rPr>
          <w:rFonts w:cs="Arial"/>
          <w:b/>
          <w:szCs w:val="22"/>
          <w:u w:val="single"/>
        </w:rPr>
        <w:t>Links zum Thema:</w:t>
      </w:r>
    </w:p>
    <w:p w14:paraId="6821425C" w14:textId="77777777" w:rsidR="007442A9" w:rsidRPr="000B6DD0" w:rsidRDefault="007442A9" w:rsidP="007442A9">
      <w:pPr>
        <w:rPr>
          <w:rFonts w:cs="Arial"/>
          <w:szCs w:val="22"/>
        </w:rPr>
      </w:pPr>
    </w:p>
    <w:p w14:paraId="5EFBB3AA" w14:textId="30B6C9AA" w:rsidR="007442A9" w:rsidRPr="000B6DD0" w:rsidRDefault="007442A9" w:rsidP="007442A9">
      <w:pPr>
        <w:rPr>
          <w:rFonts w:cs="Arial"/>
          <w:b/>
          <w:szCs w:val="22"/>
        </w:rPr>
      </w:pPr>
      <w:r w:rsidRPr="000B6DD0">
        <w:rPr>
          <w:rFonts w:cs="Arial"/>
          <w:b/>
          <w:szCs w:val="22"/>
        </w:rPr>
        <w:t xml:space="preserve">Informationen rund um Allerheiligen / Allerseelen, </w:t>
      </w:r>
      <w:r w:rsidR="00F23C0F">
        <w:rPr>
          <w:rFonts w:cs="Arial"/>
          <w:b/>
          <w:szCs w:val="22"/>
        </w:rPr>
        <w:t>Trauerhilfe</w:t>
      </w:r>
      <w:r w:rsidRPr="000B6DD0">
        <w:rPr>
          <w:rFonts w:cs="Arial"/>
          <w:b/>
          <w:szCs w:val="22"/>
        </w:rPr>
        <w:t xml:space="preserve"> und </w:t>
      </w:r>
      <w:r w:rsidRPr="000B6DD0">
        <w:rPr>
          <w:rFonts w:cs="Arial"/>
          <w:b/>
          <w:szCs w:val="22"/>
        </w:rPr>
        <w:br/>
        <w:t>begleitende Angebote der Katholischen Kirche in OÖ:</w:t>
      </w:r>
    </w:p>
    <w:p w14:paraId="79285E57" w14:textId="77777777" w:rsidR="007442A9" w:rsidRPr="006D25C3" w:rsidRDefault="001D0A9F" w:rsidP="007442A9">
      <w:pPr>
        <w:rPr>
          <w:rStyle w:val="Hyperlink"/>
          <w:rFonts w:cs="Arial"/>
          <w:szCs w:val="22"/>
        </w:rPr>
      </w:pPr>
      <w:hyperlink r:id="rId13" w:history="1">
        <w:r w:rsidR="007442A9" w:rsidRPr="006D25C3">
          <w:rPr>
            <w:rStyle w:val="Hyperlink"/>
            <w:rFonts w:cs="Arial"/>
            <w:szCs w:val="22"/>
          </w:rPr>
          <w:t>https://www.dioezese-linz.at/allerheiligen</w:t>
        </w:r>
      </w:hyperlink>
    </w:p>
    <w:p w14:paraId="78069BAA" w14:textId="77777777" w:rsidR="00F93283" w:rsidRPr="000B6DD0" w:rsidRDefault="001D0A9F" w:rsidP="00F93283">
      <w:pPr>
        <w:pStyle w:val="StandardWeb"/>
        <w:shd w:val="clear" w:color="auto" w:fill="FFFFFF"/>
        <w:spacing w:before="0" w:beforeAutospacing="0" w:after="120" w:afterAutospacing="0"/>
        <w:rPr>
          <w:rFonts w:ascii="Arial" w:hAnsi="Arial" w:cs="Arial"/>
          <w:color w:val="000000" w:themeColor="text1"/>
          <w:sz w:val="22"/>
          <w:szCs w:val="22"/>
        </w:rPr>
      </w:pPr>
      <w:hyperlink r:id="rId14" w:history="1">
        <w:r w:rsidR="00F93283" w:rsidRPr="00350115">
          <w:rPr>
            <w:rStyle w:val="Hyperlink"/>
            <w:rFonts w:ascii="Arial" w:hAnsi="Arial" w:cs="Arial"/>
            <w:sz w:val="22"/>
            <w:szCs w:val="22"/>
          </w:rPr>
          <w:t>https://www.dioezese-linz.at/trauerhilfe</w:t>
        </w:r>
      </w:hyperlink>
      <w:r w:rsidR="00F93283">
        <w:rPr>
          <w:rStyle w:val="Hyperlink"/>
          <w:rFonts w:ascii="Arial" w:hAnsi="Arial" w:cs="Arial"/>
          <w:sz w:val="22"/>
          <w:szCs w:val="22"/>
        </w:rPr>
        <w:t xml:space="preserve"> </w:t>
      </w:r>
    </w:p>
    <w:p w14:paraId="604E5289" w14:textId="77777777" w:rsidR="007442A9" w:rsidRPr="00935DE5" w:rsidRDefault="007442A9" w:rsidP="007442A9">
      <w:pPr>
        <w:rPr>
          <w:rFonts w:cs="Arial"/>
          <w:szCs w:val="22"/>
        </w:rPr>
      </w:pPr>
    </w:p>
    <w:p w14:paraId="37C132BA" w14:textId="77777777" w:rsidR="007442A9" w:rsidRPr="00ED66EE" w:rsidRDefault="007442A9" w:rsidP="007442A9">
      <w:pPr>
        <w:rPr>
          <w:rFonts w:cs="Arial"/>
          <w:b/>
          <w:szCs w:val="22"/>
        </w:rPr>
      </w:pPr>
      <w:r w:rsidRPr="00ED66EE">
        <w:rPr>
          <w:rFonts w:cs="Arial"/>
          <w:b/>
          <w:szCs w:val="22"/>
        </w:rPr>
        <w:t xml:space="preserve">Themenpaket „Allerheiligen“ der Katholischen Presseagentur (Kathpress) </w:t>
      </w:r>
    </w:p>
    <w:p w14:paraId="09C3E510" w14:textId="6D55E33F" w:rsidR="007442A9" w:rsidRDefault="007442A9" w:rsidP="007442A9">
      <w:pPr>
        <w:rPr>
          <w:rStyle w:val="Hyperlink"/>
          <w:rFonts w:cs="Arial"/>
          <w:szCs w:val="22"/>
        </w:rPr>
      </w:pPr>
      <w:r w:rsidRPr="00C6590B">
        <w:rPr>
          <w:rFonts w:cs="Arial"/>
          <w:szCs w:val="22"/>
        </w:rPr>
        <w:t>ab 2</w:t>
      </w:r>
      <w:r w:rsidR="009357E4" w:rsidRPr="00C6590B">
        <w:rPr>
          <w:rFonts w:cs="Arial"/>
          <w:szCs w:val="22"/>
        </w:rPr>
        <w:t>1</w:t>
      </w:r>
      <w:r w:rsidRPr="00C6590B">
        <w:rPr>
          <w:rFonts w:cs="Arial"/>
          <w:szCs w:val="22"/>
        </w:rPr>
        <w:t>. Oktober</w:t>
      </w:r>
      <w:r w:rsidRPr="006A16A3">
        <w:rPr>
          <w:rFonts w:cs="Arial"/>
          <w:szCs w:val="22"/>
        </w:rPr>
        <w:t xml:space="preserve"> auf</w:t>
      </w:r>
      <w:r w:rsidR="005526D7">
        <w:rPr>
          <w:rFonts w:cs="Arial"/>
          <w:szCs w:val="22"/>
        </w:rPr>
        <w:t xml:space="preserve"> </w:t>
      </w:r>
      <w:hyperlink r:id="rId15" w:history="1">
        <w:r w:rsidR="005526D7" w:rsidRPr="004225E9">
          <w:rPr>
            <w:rStyle w:val="Hyperlink"/>
            <w:rFonts w:cs="Arial"/>
            <w:szCs w:val="22"/>
          </w:rPr>
          <w:t>https://www.kathpress.at/allerheiligen</w:t>
        </w:r>
      </w:hyperlink>
      <w:r w:rsidR="005526D7">
        <w:rPr>
          <w:rFonts w:cs="Arial"/>
          <w:szCs w:val="22"/>
        </w:rPr>
        <w:t xml:space="preserve"> verfügbar</w:t>
      </w:r>
    </w:p>
    <w:p w14:paraId="3B3741F9" w14:textId="4F20D7E8" w:rsidR="007442A9" w:rsidRPr="00901650" w:rsidRDefault="007442A9" w:rsidP="007442A9">
      <w:pPr>
        <w:rPr>
          <w:rStyle w:val="Hyperlink"/>
          <w:rFonts w:cs="Arial"/>
          <w:color w:val="auto"/>
          <w:szCs w:val="22"/>
        </w:rPr>
      </w:pPr>
    </w:p>
    <w:p w14:paraId="51EAB8E9" w14:textId="77777777" w:rsidR="007442A9" w:rsidRPr="00901650" w:rsidRDefault="007442A9" w:rsidP="007442A9">
      <w:pPr>
        <w:rPr>
          <w:rStyle w:val="Hyperlink"/>
          <w:rFonts w:cs="Arial"/>
          <w:b/>
          <w:color w:val="auto"/>
          <w:szCs w:val="22"/>
          <w:u w:val="none"/>
        </w:rPr>
      </w:pPr>
      <w:r w:rsidRPr="00901650">
        <w:rPr>
          <w:rStyle w:val="Hyperlink"/>
          <w:rFonts w:cs="Arial"/>
          <w:b/>
          <w:color w:val="auto"/>
          <w:szCs w:val="22"/>
          <w:u w:val="none"/>
        </w:rPr>
        <w:t>Sternenkinder-Gedenken – Veranstaltungen und Gedenkorte in Oberösterreich</w:t>
      </w:r>
    </w:p>
    <w:p w14:paraId="34C4991D" w14:textId="336F52EC" w:rsidR="007442A9" w:rsidRDefault="000A76B9" w:rsidP="007442A9">
      <w:r>
        <w:t xml:space="preserve">Werden laufend aktualisiert unter </w:t>
      </w:r>
      <w:hyperlink r:id="rId16" w:history="1">
        <w:r w:rsidR="00791B5F" w:rsidRPr="00357D20">
          <w:rPr>
            <w:rStyle w:val="Hyperlink"/>
          </w:rPr>
          <w:t>https://www.dioezese-linz.at/sternenkinder</w:t>
        </w:r>
      </w:hyperlink>
    </w:p>
    <w:sectPr w:rsidR="007442A9" w:rsidSect="00032064">
      <w:footerReference w:type="default" r:id="rId17"/>
      <w:headerReference w:type="first" r:id="rId18"/>
      <w:footerReference w:type="first" r:id="rId1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53768" w14:textId="77777777" w:rsidR="00637AF2" w:rsidRDefault="00637AF2">
      <w:r>
        <w:separator/>
      </w:r>
    </w:p>
  </w:endnote>
  <w:endnote w:type="continuationSeparator" w:id="0">
    <w:p w14:paraId="5CF29545"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0303" w14:textId="4D929343" w:rsidR="00FE231F" w:rsidRDefault="00FE231F"/>
  <w:p w14:paraId="0B2854EC" w14:textId="77777777" w:rsidR="00461F43" w:rsidRDefault="00461F4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CB3E4DE" w14:textId="77777777">
      <w:tc>
        <w:tcPr>
          <w:tcW w:w="2197" w:type="dxa"/>
        </w:tcPr>
        <w:p w14:paraId="49524F06" w14:textId="77777777" w:rsidR="00CB767C" w:rsidRDefault="00CB767C" w:rsidP="00CF37D2">
          <w:pPr>
            <w:pStyle w:val="Fuzeile"/>
            <w:rPr>
              <w:sz w:val="16"/>
            </w:rPr>
          </w:pPr>
          <w:r>
            <w:rPr>
              <w:sz w:val="16"/>
            </w:rPr>
            <w:t>Diözese Linz</w:t>
          </w:r>
        </w:p>
        <w:p w14:paraId="75AE7736" w14:textId="77777777" w:rsidR="00CB767C" w:rsidRDefault="00CB767C" w:rsidP="00CF37D2">
          <w:pPr>
            <w:pStyle w:val="Fuzeile"/>
            <w:rPr>
              <w:sz w:val="16"/>
            </w:rPr>
          </w:pPr>
          <w:r>
            <w:rPr>
              <w:sz w:val="16"/>
            </w:rPr>
            <w:t>Kommunikation/Presse</w:t>
          </w:r>
        </w:p>
        <w:p w14:paraId="4120513F" w14:textId="77777777" w:rsidR="00CB767C" w:rsidRDefault="00CB767C" w:rsidP="00CF37D2">
          <w:pPr>
            <w:pStyle w:val="Fuzeile"/>
            <w:rPr>
              <w:sz w:val="16"/>
            </w:rPr>
          </w:pPr>
          <w:r>
            <w:rPr>
              <w:sz w:val="16"/>
            </w:rPr>
            <w:t>Verantwortlich:</w:t>
          </w:r>
        </w:p>
        <w:p w14:paraId="0FD9B6D4"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E47ADCC" w14:textId="77777777" w:rsidR="00CB767C" w:rsidRDefault="00CB767C" w:rsidP="00CF37D2">
          <w:pPr>
            <w:pStyle w:val="Fuzeile"/>
            <w:ind w:left="-70"/>
            <w:rPr>
              <w:sz w:val="16"/>
            </w:rPr>
          </w:pPr>
          <w:r>
            <w:rPr>
              <w:sz w:val="16"/>
            </w:rPr>
            <w:t>4021 Linz</w:t>
          </w:r>
        </w:p>
        <w:p w14:paraId="0EE3293A" w14:textId="77777777" w:rsidR="00CB767C" w:rsidRDefault="00AE0EBF" w:rsidP="00CF37D2">
          <w:pPr>
            <w:pStyle w:val="Fuzeile"/>
            <w:ind w:left="-70"/>
            <w:rPr>
              <w:sz w:val="16"/>
            </w:rPr>
          </w:pPr>
          <w:r>
            <w:rPr>
              <w:sz w:val="16"/>
            </w:rPr>
            <w:t>Herr</w:t>
          </w:r>
          <w:r w:rsidR="00CB767C">
            <w:rPr>
              <w:sz w:val="16"/>
            </w:rPr>
            <w:t>enstraße 19, Pf. 251</w:t>
          </w:r>
        </w:p>
        <w:p w14:paraId="3BB15FCD" w14:textId="77777777" w:rsidR="00CB767C" w:rsidRDefault="00CB767C" w:rsidP="00CF37D2">
          <w:pPr>
            <w:pStyle w:val="Fuzeile"/>
            <w:ind w:left="-70"/>
            <w:rPr>
              <w:sz w:val="16"/>
            </w:rPr>
          </w:pPr>
          <w:r>
            <w:rPr>
              <w:sz w:val="16"/>
            </w:rPr>
            <w:t>Telefon 0732 / 772676 - 1130</w:t>
          </w:r>
        </w:p>
        <w:p w14:paraId="1EB50B20" w14:textId="77777777" w:rsidR="00CB767C" w:rsidRDefault="00CB767C" w:rsidP="00CF37D2">
          <w:pPr>
            <w:pStyle w:val="Fuzeile"/>
            <w:ind w:left="-70"/>
            <w:rPr>
              <w:sz w:val="16"/>
            </w:rPr>
          </w:pPr>
          <w:r>
            <w:rPr>
              <w:sz w:val="16"/>
            </w:rPr>
            <w:t>Fax 0732 / 772676 - 1175</w:t>
          </w:r>
        </w:p>
      </w:tc>
      <w:tc>
        <w:tcPr>
          <w:tcW w:w="4462" w:type="dxa"/>
        </w:tcPr>
        <w:p w14:paraId="2278815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406178F"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78C28A95" w14:textId="77777777" w:rsidR="00CB767C" w:rsidRDefault="00CB767C" w:rsidP="00CF37D2">
          <w:pPr>
            <w:pStyle w:val="Fuzeile"/>
            <w:rPr>
              <w:sz w:val="16"/>
            </w:rPr>
          </w:pPr>
        </w:p>
        <w:p w14:paraId="5A4B7AD3"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3C5FE7EC" w14:textId="77777777" w:rsidR="00CB767C" w:rsidRDefault="00CB767C"/>
  <w:p w14:paraId="4651295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613D" w14:textId="77777777" w:rsidR="00CB767C" w:rsidRDefault="00CB767C"/>
  <w:p w14:paraId="1C114CA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C5F0672" w14:textId="77777777" w:rsidTr="00714F83">
      <w:tc>
        <w:tcPr>
          <w:tcW w:w="2124" w:type="dxa"/>
        </w:tcPr>
        <w:p w14:paraId="5EB7A239" w14:textId="77777777" w:rsidR="00CB767C" w:rsidRDefault="00CB767C">
          <w:pPr>
            <w:pStyle w:val="Fuzeile"/>
            <w:rPr>
              <w:sz w:val="16"/>
            </w:rPr>
          </w:pPr>
          <w:r>
            <w:rPr>
              <w:sz w:val="16"/>
            </w:rPr>
            <w:t>Diözese Linz</w:t>
          </w:r>
        </w:p>
        <w:p w14:paraId="45D75DF1" w14:textId="77777777" w:rsidR="00CB767C" w:rsidRDefault="00CB767C">
          <w:pPr>
            <w:pStyle w:val="Fuzeile"/>
            <w:rPr>
              <w:sz w:val="16"/>
            </w:rPr>
          </w:pPr>
          <w:r>
            <w:rPr>
              <w:sz w:val="16"/>
            </w:rPr>
            <w:t>Kommunikation/Presse</w:t>
          </w:r>
        </w:p>
        <w:p w14:paraId="723BBC57" w14:textId="77777777" w:rsidR="00CB767C" w:rsidRDefault="00CB767C">
          <w:pPr>
            <w:pStyle w:val="Fuzeile"/>
            <w:rPr>
              <w:sz w:val="16"/>
            </w:rPr>
          </w:pPr>
          <w:r>
            <w:rPr>
              <w:sz w:val="16"/>
            </w:rPr>
            <w:t>Verantwortlich:</w:t>
          </w:r>
        </w:p>
        <w:p w14:paraId="78B554FB" w14:textId="77777777" w:rsidR="00CB767C" w:rsidRDefault="002A708B">
          <w:pPr>
            <w:pStyle w:val="Fuzeile"/>
            <w:rPr>
              <w:sz w:val="16"/>
            </w:rPr>
          </w:pPr>
          <w:r>
            <w:rPr>
              <w:sz w:val="16"/>
            </w:rPr>
            <w:t>Michael Kram</w:t>
          </w:r>
          <w:r w:rsidR="00CB767C">
            <w:rPr>
              <w:sz w:val="16"/>
            </w:rPr>
            <w:t xml:space="preserve">l </w:t>
          </w:r>
        </w:p>
      </w:tc>
      <w:tc>
        <w:tcPr>
          <w:tcW w:w="2551" w:type="dxa"/>
        </w:tcPr>
        <w:p w14:paraId="5F8A194B" w14:textId="77777777" w:rsidR="00CB767C" w:rsidRDefault="00CB767C" w:rsidP="00714F83">
          <w:pPr>
            <w:pStyle w:val="Fuzeile"/>
            <w:ind w:left="-70"/>
            <w:rPr>
              <w:sz w:val="16"/>
            </w:rPr>
          </w:pPr>
          <w:r>
            <w:rPr>
              <w:sz w:val="16"/>
            </w:rPr>
            <w:t>4021 Linz</w:t>
          </w:r>
        </w:p>
        <w:p w14:paraId="4FF932AE" w14:textId="77777777" w:rsidR="00CB767C" w:rsidRDefault="00807C90" w:rsidP="00714F83">
          <w:pPr>
            <w:pStyle w:val="Fuzeile"/>
            <w:ind w:left="-70"/>
            <w:rPr>
              <w:sz w:val="16"/>
            </w:rPr>
          </w:pPr>
          <w:r>
            <w:rPr>
              <w:sz w:val="16"/>
            </w:rPr>
            <w:t>Herr</w:t>
          </w:r>
          <w:r w:rsidR="00CB767C">
            <w:rPr>
              <w:sz w:val="16"/>
            </w:rPr>
            <w:t>enstraße 19, Pf. 251</w:t>
          </w:r>
        </w:p>
        <w:p w14:paraId="261A0E49" w14:textId="77777777" w:rsidR="00CB767C" w:rsidRDefault="00CB767C" w:rsidP="00714F83">
          <w:pPr>
            <w:pStyle w:val="Fuzeile"/>
            <w:ind w:left="-70"/>
            <w:rPr>
              <w:sz w:val="16"/>
            </w:rPr>
          </w:pPr>
          <w:r>
            <w:rPr>
              <w:sz w:val="16"/>
            </w:rPr>
            <w:t>Telefon 0732 / 772676 - 1130</w:t>
          </w:r>
        </w:p>
        <w:p w14:paraId="50A2CE86" w14:textId="77777777" w:rsidR="00CB767C" w:rsidRDefault="00CB767C" w:rsidP="00714F83">
          <w:pPr>
            <w:pStyle w:val="Fuzeile"/>
            <w:ind w:left="-70"/>
            <w:rPr>
              <w:sz w:val="16"/>
            </w:rPr>
          </w:pPr>
          <w:r>
            <w:rPr>
              <w:sz w:val="16"/>
            </w:rPr>
            <w:t>Fax 0732 / 772676 - 1175</w:t>
          </w:r>
        </w:p>
      </w:tc>
      <w:tc>
        <w:tcPr>
          <w:tcW w:w="4462" w:type="dxa"/>
        </w:tcPr>
        <w:p w14:paraId="10D9D9E0"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0882F22"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384ED23" w14:textId="77777777" w:rsidR="00CB767C" w:rsidRDefault="00CB767C">
          <w:pPr>
            <w:pStyle w:val="Fuzeile"/>
            <w:rPr>
              <w:sz w:val="16"/>
            </w:rPr>
          </w:pPr>
        </w:p>
        <w:p w14:paraId="2D8A43FD" w14:textId="77777777" w:rsidR="00CB767C" w:rsidRDefault="00CB767C">
          <w:pPr>
            <w:pStyle w:val="Fuzeile"/>
            <w:rPr>
              <w:sz w:val="16"/>
            </w:rPr>
          </w:pPr>
          <w:r>
            <w:rPr>
              <w:sz w:val="16"/>
            </w:rPr>
            <w:t>Offenlegung: www.dioezese-linz.at/offenlegung</w:t>
          </w:r>
        </w:p>
      </w:tc>
    </w:tr>
  </w:tbl>
  <w:p w14:paraId="54870C7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06F25" w14:textId="77777777" w:rsidR="00637AF2" w:rsidRDefault="00637AF2">
      <w:r>
        <w:separator/>
      </w:r>
    </w:p>
  </w:footnote>
  <w:footnote w:type="continuationSeparator" w:id="0">
    <w:p w14:paraId="2D308074"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7373" w14:textId="77777777" w:rsidR="00CB767C" w:rsidRDefault="002A708B">
    <w:pPr>
      <w:pStyle w:val="Kopfzeile"/>
      <w:jc w:val="right"/>
      <w:rPr>
        <w:sz w:val="24"/>
      </w:rPr>
    </w:pPr>
    <w:r>
      <w:rPr>
        <w:noProof/>
        <w:sz w:val="24"/>
      </w:rPr>
      <w:drawing>
        <wp:inline distT="0" distB="0" distL="0" distR="0" wp14:anchorId="51786873" wp14:editId="134BE51D">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4C2F2B9" w14:textId="77777777" w:rsidR="00CB767C" w:rsidRDefault="00CB767C">
    <w:pPr>
      <w:pStyle w:val="Kopfzeile"/>
      <w:jc w:val="right"/>
      <w:rPr>
        <w:sz w:val="24"/>
      </w:rPr>
    </w:pPr>
  </w:p>
  <w:p w14:paraId="65E664EB" w14:textId="77777777" w:rsidR="00CB767C" w:rsidRDefault="00CB767C">
    <w:pPr>
      <w:pStyle w:val="Kopfzeile"/>
      <w:jc w:val="right"/>
      <w:rPr>
        <w:sz w:val="24"/>
      </w:rPr>
    </w:pPr>
  </w:p>
  <w:p w14:paraId="52BA70AC" w14:textId="77777777" w:rsidR="00CB767C" w:rsidRDefault="00CB767C">
    <w:pPr>
      <w:pStyle w:val="Kopfzeile"/>
      <w:spacing w:before="60"/>
      <w:ind w:right="-57"/>
      <w:jc w:val="right"/>
      <w:rPr>
        <w:spacing w:val="70"/>
        <w:sz w:val="24"/>
      </w:rPr>
    </w:pPr>
    <w:r>
      <w:rPr>
        <w:b/>
        <w:spacing w:val="70"/>
        <w:sz w:val="24"/>
      </w:rPr>
      <w:t>Pressemitteilung</w:t>
    </w:r>
  </w:p>
  <w:p w14:paraId="55816680" w14:textId="77777777" w:rsidR="00CB767C" w:rsidRDefault="00CB767C">
    <w:pPr>
      <w:pStyle w:val="Kopfzeile"/>
      <w:spacing w:before="60"/>
      <w:jc w:val="right"/>
      <w:rPr>
        <w:sz w:val="20"/>
      </w:rPr>
    </w:pPr>
  </w:p>
  <w:p w14:paraId="60462B8B"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029D"/>
    <w:rsid w:val="00007A8B"/>
    <w:rsid w:val="00010310"/>
    <w:rsid w:val="00010EB2"/>
    <w:rsid w:val="00032064"/>
    <w:rsid w:val="0004686E"/>
    <w:rsid w:val="0005577C"/>
    <w:rsid w:val="000603BD"/>
    <w:rsid w:val="00071F74"/>
    <w:rsid w:val="00087450"/>
    <w:rsid w:val="000971F6"/>
    <w:rsid w:val="000A76B9"/>
    <w:rsid w:val="000B3AF0"/>
    <w:rsid w:val="000B3CAF"/>
    <w:rsid w:val="000C5766"/>
    <w:rsid w:val="000F4DA1"/>
    <w:rsid w:val="00100975"/>
    <w:rsid w:val="001037BD"/>
    <w:rsid w:val="0011441E"/>
    <w:rsid w:val="00134795"/>
    <w:rsid w:val="001405C8"/>
    <w:rsid w:val="00141001"/>
    <w:rsid w:val="001566E5"/>
    <w:rsid w:val="001727B8"/>
    <w:rsid w:val="00176089"/>
    <w:rsid w:val="0018480F"/>
    <w:rsid w:val="001C3EC3"/>
    <w:rsid w:val="001C5DDA"/>
    <w:rsid w:val="001D0A9F"/>
    <w:rsid w:val="001D34C1"/>
    <w:rsid w:val="001E68A2"/>
    <w:rsid w:val="001F62C8"/>
    <w:rsid w:val="00232C90"/>
    <w:rsid w:val="00235889"/>
    <w:rsid w:val="002402FC"/>
    <w:rsid w:val="00260D06"/>
    <w:rsid w:val="00267A5B"/>
    <w:rsid w:val="00274810"/>
    <w:rsid w:val="00276ED6"/>
    <w:rsid w:val="002835C8"/>
    <w:rsid w:val="00287014"/>
    <w:rsid w:val="002A2494"/>
    <w:rsid w:val="002A708B"/>
    <w:rsid w:val="002C2CB6"/>
    <w:rsid w:val="002D45F8"/>
    <w:rsid w:val="002E33BA"/>
    <w:rsid w:val="002E5529"/>
    <w:rsid w:val="002F3701"/>
    <w:rsid w:val="00306711"/>
    <w:rsid w:val="003119BF"/>
    <w:rsid w:val="003119E3"/>
    <w:rsid w:val="00357511"/>
    <w:rsid w:val="00366248"/>
    <w:rsid w:val="0036691F"/>
    <w:rsid w:val="003726D8"/>
    <w:rsid w:val="00382831"/>
    <w:rsid w:val="003969DB"/>
    <w:rsid w:val="003B113B"/>
    <w:rsid w:val="003B35D1"/>
    <w:rsid w:val="003D5173"/>
    <w:rsid w:val="003D61BB"/>
    <w:rsid w:val="003D629A"/>
    <w:rsid w:val="003D62BA"/>
    <w:rsid w:val="003F5029"/>
    <w:rsid w:val="003F7CCC"/>
    <w:rsid w:val="003F7F74"/>
    <w:rsid w:val="0040118A"/>
    <w:rsid w:val="00406D5D"/>
    <w:rsid w:val="004120C8"/>
    <w:rsid w:val="00416E34"/>
    <w:rsid w:val="00430D75"/>
    <w:rsid w:val="004415E6"/>
    <w:rsid w:val="00461F43"/>
    <w:rsid w:val="00476B3F"/>
    <w:rsid w:val="00495EC0"/>
    <w:rsid w:val="004C38FA"/>
    <w:rsid w:val="004C47E1"/>
    <w:rsid w:val="004E6F4E"/>
    <w:rsid w:val="004F6234"/>
    <w:rsid w:val="00506DBD"/>
    <w:rsid w:val="0053321A"/>
    <w:rsid w:val="00537D1F"/>
    <w:rsid w:val="00542BEA"/>
    <w:rsid w:val="005447F9"/>
    <w:rsid w:val="005523E2"/>
    <w:rsid w:val="005526D7"/>
    <w:rsid w:val="00562611"/>
    <w:rsid w:val="0056337D"/>
    <w:rsid w:val="00567B3E"/>
    <w:rsid w:val="0057069F"/>
    <w:rsid w:val="00572E98"/>
    <w:rsid w:val="00582B4F"/>
    <w:rsid w:val="005D6D1E"/>
    <w:rsid w:val="005E3101"/>
    <w:rsid w:val="005E7B0A"/>
    <w:rsid w:val="005F02C0"/>
    <w:rsid w:val="005F466D"/>
    <w:rsid w:val="00601035"/>
    <w:rsid w:val="00620748"/>
    <w:rsid w:val="00637AF2"/>
    <w:rsid w:val="00674561"/>
    <w:rsid w:val="00675C6D"/>
    <w:rsid w:val="0067643B"/>
    <w:rsid w:val="00681BDC"/>
    <w:rsid w:val="006825E6"/>
    <w:rsid w:val="00686B54"/>
    <w:rsid w:val="00694620"/>
    <w:rsid w:val="006A16A3"/>
    <w:rsid w:val="006A1D62"/>
    <w:rsid w:val="006B1284"/>
    <w:rsid w:val="006B1AF6"/>
    <w:rsid w:val="006C0D82"/>
    <w:rsid w:val="006C0EA1"/>
    <w:rsid w:val="006D25C3"/>
    <w:rsid w:val="006D6B6E"/>
    <w:rsid w:val="006E24BC"/>
    <w:rsid w:val="007103EA"/>
    <w:rsid w:val="00712417"/>
    <w:rsid w:val="00714F83"/>
    <w:rsid w:val="0073658C"/>
    <w:rsid w:val="00741F48"/>
    <w:rsid w:val="007442A9"/>
    <w:rsid w:val="00791B5F"/>
    <w:rsid w:val="00792037"/>
    <w:rsid w:val="007B38D4"/>
    <w:rsid w:val="007D38DC"/>
    <w:rsid w:val="00807C90"/>
    <w:rsid w:val="0081041C"/>
    <w:rsid w:val="00812B70"/>
    <w:rsid w:val="008327B5"/>
    <w:rsid w:val="008355DE"/>
    <w:rsid w:val="00840D7C"/>
    <w:rsid w:val="00856739"/>
    <w:rsid w:val="00857DEF"/>
    <w:rsid w:val="00861E66"/>
    <w:rsid w:val="0086413D"/>
    <w:rsid w:val="00872E94"/>
    <w:rsid w:val="0088048F"/>
    <w:rsid w:val="008A5750"/>
    <w:rsid w:val="008A7424"/>
    <w:rsid w:val="008C2A6C"/>
    <w:rsid w:val="008D083C"/>
    <w:rsid w:val="008D6D00"/>
    <w:rsid w:val="008E01D7"/>
    <w:rsid w:val="008F3EC6"/>
    <w:rsid w:val="0090649F"/>
    <w:rsid w:val="00914E07"/>
    <w:rsid w:val="009205C8"/>
    <w:rsid w:val="00930876"/>
    <w:rsid w:val="00930EDF"/>
    <w:rsid w:val="0093496A"/>
    <w:rsid w:val="009351E6"/>
    <w:rsid w:val="009357E4"/>
    <w:rsid w:val="00935DE5"/>
    <w:rsid w:val="0094025B"/>
    <w:rsid w:val="00956261"/>
    <w:rsid w:val="00967708"/>
    <w:rsid w:val="00967AA0"/>
    <w:rsid w:val="0097605E"/>
    <w:rsid w:val="00983957"/>
    <w:rsid w:val="00987164"/>
    <w:rsid w:val="00997A76"/>
    <w:rsid w:val="009A086B"/>
    <w:rsid w:val="009A4AA0"/>
    <w:rsid w:val="009B3EF7"/>
    <w:rsid w:val="009B5FED"/>
    <w:rsid w:val="009D53DB"/>
    <w:rsid w:val="009E71F5"/>
    <w:rsid w:val="00A061BD"/>
    <w:rsid w:val="00A06F8C"/>
    <w:rsid w:val="00A1053D"/>
    <w:rsid w:val="00A10B36"/>
    <w:rsid w:val="00A10DD5"/>
    <w:rsid w:val="00A12ACB"/>
    <w:rsid w:val="00A41051"/>
    <w:rsid w:val="00A435CD"/>
    <w:rsid w:val="00A50256"/>
    <w:rsid w:val="00A6777D"/>
    <w:rsid w:val="00AC6FE0"/>
    <w:rsid w:val="00AC7BA3"/>
    <w:rsid w:val="00AD26BA"/>
    <w:rsid w:val="00AD3B6C"/>
    <w:rsid w:val="00AE0EBF"/>
    <w:rsid w:val="00B16540"/>
    <w:rsid w:val="00B20A18"/>
    <w:rsid w:val="00B24F03"/>
    <w:rsid w:val="00B275A8"/>
    <w:rsid w:val="00B4758D"/>
    <w:rsid w:val="00B566A2"/>
    <w:rsid w:val="00B610A5"/>
    <w:rsid w:val="00B735AC"/>
    <w:rsid w:val="00B76339"/>
    <w:rsid w:val="00B97EE3"/>
    <w:rsid w:val="00BB6EE6"/>
    <w:rsid w:val="00BE7892"/>
    <w:rsid w:val="00BF03EB"/>
    <w:rsid w:val="00BF57E2"/>
    <w:rsid w:val="00BF67B0"/>
    <w:rsid w:val="00C168E8"/>
    <w:rsid w:val="00C1789B"/>
    <w:rsid w:val="00C23846"/>
    <w:rsid w:val="00C27375"/>
    <w:rsid w:val="00C44963"/>
    <w:rsid w:val="00C6590B"/>
    <w:rsid w:val="00C66CBB"/>
    <w:rsid w:val="00C9155E"/>
    <w:rsid w:val="00CB1255"/>
    <w:rsid w:val="00CB7487"/>
    <w:rsid w:val="00CB767C"/>
    <w:rsid w:val="00CC5B6B"/>
    <w:rsid w:val="00CE27B1"/>
    <w:rsid w:val="00CF3246"/>
    <w:rsid w:val="00CF36A9"/>
    <w:rsid w:val="00CF37D2"/>
    <w:rsid w:val="00CF4793"/>
    <w:rsid w:val="00D31CCE"/>
    <w:rsid w:val="00D3544A"/>
    <w:rsid w:val="00D40C5A"/>
    <w:rsid w:val="00D70A00"/>
    <w:rsid w:val="00D83807"/>
    <w:rsid w:val="00DA5349"/>
    <w:rsid w:val="00DE4155"/>
    <w:rsid w:val="00DF37A9"/>
    <w:rsid w:val="00DF5743"/>
    <w:rsid w:val="00DF6FC9"/>
    <w:rsid w:val="00E008BD"/>
    <w:rsid w:val="00E04708"/>
    <w:rsid w:val="00E12ED2"/>
    <w:rsid w:val="00E24C0B"/>
    <w:rsid w:val="00E55C76"/>
    <w:rsid w:val="00E86A99"/>
    <w:rsid w:val="00E914F1"/>
    <w:rsid w:val="00EA10DA"/>
    <w:rsid w:val="00EB032B"/>
    <w:rsid w:val="00ED2BAD"/>
    <w:rsid w:val="00ED2C53"/>
    <w:rsid w:val="00ED32A8"/>
    <w:rsid w:val="00ED38BB"/>
    <w:rsid w:val="00EF1A71"/>
    <w:rsid w:val="00F019AB"/>
    <w:rsid w:val="00F16311"/>
    <w:rsid w:val="00F23C0F"/>
    <w:rsid w:val="00F47E1F"/>
    <w:rsid w:val="00F53829"/>
    <w:rsid w:val="00F6649A"/>
    <w:rsid w:val="00F71756"/>
    <w:rsid w:val="00F93283"/>
    <w:rsid w:val="00FA38AC"/>
    <w:rsid w:val="00FC34F4"/>
    <w:rsid w:val="00FE203B"/>
    <w:rsid w:val="00FE231F"/>
    <w:rsid w:val="00FF25B0"/>
    <w:rsid w:val="00FF2B1E"/>
    <w:rsid w:val="00FF65B3"/>
    <w:rsid w:val="00FF69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6910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character" w:styleId="NichtaufgelsteErwhnung">
    <w:name w:val="Unresolved Mention"/>
    <w:basedOn w:val="Absatz-Standardschriftart"/>
    <w:uiPriority w:val="99"/>
    <w:semiHidden/>
    <w:unhideWhenUsed/>
    <w:rsid w:val="00134795"/>
    <w:rPr>
      <w:color w:val="605E5C"/>
      <w:shd w:val="clear" w:color="auto" w:fill="E1DFDD"/>
    </w:rPr>
  </w:style>
  <w:style w:type="character" w:styleId="BesuchterLink">
    <w:name w:val="FollowedHyperlink"/>
    <w:basedOn w:val="Absatz-Standardschriftart"/>
    <w:rsid w:val="00681B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ungschar.at/ueber-uns/positionen/halloween/" TargetMode="External"/><Relationship Id="rId13" Type="http://schemas.openxmlformats.org/officeDocument/2006/relationships/hyperlink" Target="https://www.dioezese-linz.at/allerheilige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arbarafriedhof.a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ioezese-linz.at/sternenkind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trauerhilfe" TargetMode="External"/><Relationship Id="rId5" Type="http://schemas.openxmlformats.org/officeDocument/2006/relationships/webSettings" Target="webSettings.xml"/><Relationship Id="rId15" Type="http://schemas.openxmlformats.org/officeDocument/2006/relationships/hyperlink" Target="https://www.kathpress.at/allerheiligen" TargetMode="External"/><Relationship Id="rId10" Type="http://schemas.openxmlformats.org/officeDocument/2006/relationships/hyperlink" Target="http://www.dioezese-linz.at/sternenkinde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nachtder1000lichter.at" TargetMode="External"/><Relationship Id="rId14" Type="http://schemas.openxmlformats.org/officeDocument/2006/relationships/hyperlink" Target="https://www.dioezese-linz.at/trauerhilf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9F6B-F611-44B0-8875-E80F1FA3A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2173</Words>
  <Characters>14554</Characters>
  <Application>Microsoft Office Word</Application>
  <DocSecurity>0</DocSecurity>
  <Lines>121</Lines>
  <Paragraphs>33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16694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54</cp:revision>
  <cp:lastPrinted>2022-10-11T10:04:00Z</cp:lastPrinted>
  <dcterms:created xsi:type="dcterms:W3CDTF">2022-10-07T10:16:00Z</dcterms:created>
  <dcterms:modified xsi:type="dcterms:W3CDTF">2022-10-18T13:03:00Z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