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39B9BA" w14:textId="77777777" w:rsidR="00430D75" w:rsidRDefault="00430D75" w:rsidP="00AC6FE0">
      <w:pPr>
        <w:rPr>
          <w:rFonts w:cs="Arial"/>
          <w:szCs w:val="22"/>
        </w:rPr>
      </w:pPr>
    </w:p>
    <w:p w14:paraId="2696E08D" w14:textId="712033AD" w:rsidR="00430D75" w:rsidRDefault="00430D75" w:rsidP="00430D75">
      <w:pPr>
        <w:jc w:val="right"/>
        <w:rPr>
          <w:rFonts w:cs="Arial"/>
          <w:szCs w:val="22"/>
        </w:rPr>
      </w:pPr>
      <w:r>
        <w:rPr>
          <w:rFonts w:cs="Arial"/>
          <w:szCs w:val="22"/>
        </w:rPr>
        <w:t>Nr</w:t>
      </w:r>
      <w:r w:rsidRPr="00884A10">
        <w:rPr>
          <w:rFonts w:cs="Arial"/>
          <w:szCs w:val="22"/>
        </w:rPr>
        <w:t xml:space="preserve">. </w:t>
      </w:r>
      <w:r w:rsidR="00046FA2" w:rsidRPr="00884A10">
        <w:rPr>
          <w:rFonts w:cs="Arial"/>
          <w:szCs w:val="22"/>
        </w:rPr>
        <w:t>1</w:t>
      </w:r>
      <w:r w:rsidR="00884A10" w:rsidRPr="00884A10">
        <w:rPr>
          <w:rFonts w:cs="Arial"/>
          <w:szCs w:val="22"/>
        </w:rPr>
        <w:t>5</w:t>
      </w:r>
      <w:r w:rsidR="00884A10">
        <w:rPr>
          <w:rFonts w:cs="Arial"/>
          <w:szCs w:val="22"/>
        </w:rPr>
        <w:t>4</w:t>
      </w:r>
      <w:r w:rsidR="001567C9" w:rsidRPr="00D72C4E">
        <w:rPr>
          <w:rFonts w:cs="Arial"/>
          <w:szCs w:val="22"/>
        </w:rPr>
        <w:t xml:space="preserve"> /</w:t>
      </w:r>
      <w:r w:rsidR="001567C9">
        <w:rPr>
          <w:rFonts w:cs="Arial"/>
          <w:szCs w:val="22"/>
        </w:rPr>
        <w:t xml:space="preserve"> </w:t>
      </w:r>
      <w:r w:rsidR="00262FB9">
        <w:rPr>
          <w:rFonts w:cs="Arial"/>
          <w:szCs w:val="22"/>
        </w:rPr>
        <w:t>1</w:t>
      </w:r>
      <w:r w:rsidR="00305C7B">
        <w:rPr>
          <w:rFonts w:cs="Arial"/>
          <w:szCs w:val="22"/>
        </w:rPr>
        <w:t>7</w:t>
      </w:r>
      <w:r w:rsidR="00D44B38">
        <w:rPr>
          <w:rFonts w:cs="Arial"/>
          <w:szCs w:val="22"/>
        </w:rPr>
        <w:t xml:space="preserve">. </w:t>
      </w:r>
      <w:r w:rsidR="00627380">
        <w:rPr>
          <w:rFonts w:cs="Arial"/>
          <w:szCs w:val="22"/>
        </w:rPr>
        <w:t>Dezember</w:t>
      </w:r>
      <w:r w:rsidR="005067CB">
        <w:rPr>
          <w:rFonts w:cs="Arial"/>
          <w:szCs w:val="22"/>
        </w:rPr>
        <w:t xml:space="preserve"> 20</w:t>
      </w:r>
      <w:r w:rsidR="00046FA2">
        <w:rPr>
          <w:rFonts w:cs="Arial"/>
          <w:szCs w:val="22"/>
        </w:rPr>
        <w:t>2</w:t>
      </w:r>
      <w:r w:rsidR="00C02DE8">
        <w:rPr>
          <w:rFonts w:cs="Arial"/>
          <w:szCs w:val="22"/>
        </w:rPr>
        <w:t>1</w:t>
      </w:r>
    </w:p>
    <w:p w14:paraId="05313BBF" w14:textId="77777777" w:rsidR="00430D75" w:rsidRDefault="00430D75" w:rsidP="00430D75">
      <w:pPr>
        <w:rPr>
          <w:rFonts w:cs="Arial"/>
          <w:szCs w:val="22"/>
        </w:rPr>
      </w:pPr>
    </w:p>
    <w:p w14:paraId="4CCDBC8B" w14:textId="77777777" w:rsidR="008C62AC" w:rsidRDefault="008C62AC" w:rsidP="00430D75">
      <w:pPr>
        <w:rPr>
          <w:rFonts w:cs="Arial"/>
          <w:szCs w:val="22"/>
        </w:rPr>
      </w:pPr>
    </w:p>
    <w:p w14:paraId="0BC6F625" w14:textId="7A8FC768" w:rsidR="00627380" w:rsidRDefault="00305C7B" w:rsidP="00DC1C32">
      <w:pPr>
        <w:rPr>
          <w:b/>
          <w:sz w:val="28"/>
          <w:szCs w:val="28"/>
          <w:u w:val="single"/>
        </w:rPr>
      </w:pPr>
      <w:bookmarkStart w:id="0" w:name="_Hlk90625052"/>
      <w:r>
        <w:rPr>
          <w:b/>
          <w:sz w:val="28"/>
          <w:szCs w:val="28"/>
          <w:u w:val="single"/>
        </w:rPr>
        <w:t xml:space="preserve">Kirche </w:t>
      </w:r>
      <w:proofErr w:type="spellStart"/>
      <w:r>
        <w:rPr>
          <w:b/>
          <w:sz w:val="28"/>
          <w:szCs w:val="28"/>
          <w:u w:val="single"/>
        </w:rPr>
        <w:t>goes</w:t>
      </w:r>
      <w:proofErr w:type="spellEnd"/>
      <w:r>
        <w:rPr>
          <w:b/>
          <w:sz w:val="28"/>
          <w:szCs w:val="28"/>
          <w:u w:val="single"/>
        </w:rPr>
        <w:t xml:space="preserve"> Klimaticket: Diözese Linz bietet MitarbeiterInnen Zuschuss zum Kauf des Klimatickets</w:t>
      </w:r>
    </w:p>
    <w:p w14:paraId="6ADD8E27" w14:textId="77777777" w:rsidR="00627380" w:rsidRDefault="00627380" w:rsidP="00DC1C32">
      <w:pPr>
        <w:rPr>
          <w:rFonts w:ascii="Trebuchet MS" w:hAnsi="Trebuchet MS"/>
          <w:color w:val="000000"/>
          <w:sz w:val="20"/>
        </w:rPr>
      </w:pPr>
    </w:p>
    <w:p w14:paraId="72BFB69F" w14:textId="7F640CF1" w:rsidR="00305C7B" w:rsidRPr="00305C7B" w:rsidRDefault="00305C7B" w:rsidP="00305C7B">
      <w:pPr>
        <w:rPr>
          <w:b/>
          <w:bCs/>
        </w:rPr>
      </w:pPr>
      <w:r w:rsidRPr="00305C7B">
        <w:rPr>
          <w:b/>
          <w:bCs/>
        </w:rPr>
        <w:t xml:space="preserve">Die Diözese Linz begrüßt die Einführung des Klimatickets und unterstützt dieses zukunftsweisende Projekt mit einem „Klimaticket-Bonus“ in der Höhe von bis zu 330 Euro für das Klimaticket OÖ oder Österreich. Alle Dienstnehmerinnen und Dienstnehmer können den Bonus in Anspruch nehmen. </w:t>
      </w:r>
    </w:p>
    <w:p w14:paraId="34E6AB98" w14:textId="77777777" w:rsidR="00305C7B" w:rsidRDefault="00305C7B" w:rsidP="00B61635">
      <w:pPr>
        <w:pStyle w:val="StandardWeb"/>
        <w:shd w:val="clear" w:color="auto" w:fill="FFFFFF"/>
        <w:spacing w:before="0" w:beforeAutospacing="0" w:after="120" w:afterAutospacing="0"/>
        <w:rPr>
          <w:rFonts w:ascii="Arial" w:hAnsi="Arial" w:cs="Arial"/>
          <w:color w:val="000000" w:themeColor="text1"/>
          <w:sz w:val="22"/>
          <w:szCs w:val="22"/>
        </w:rPr>
      </w:pPr>
    </w:p>
    <w:p w14:paraId="0B75E533" w14:textId="77777777" w:rsidR="00305C7B" w:rsidRDefault="00305C7B" w:rsidP="00305C7B">
      <w:pPr>
        <w:spacing w:after="120"/>
      </w:pPr>
      <w:r w:rsidRPr="00305C7B">
        <w:rPr>
          <w:b/>
          <w:bCs/>
        </w:rPr>
        <w:t>Mag. Reinhold Prinz, Finanzdirektor und Ökonom der Diözese Linz</w:t>
      </w:r>
      <w:r>
        <w:t xml:space="preserve">, betont: „Mit dem Klimaticket bietet die Regierung die Möglichkeit, öffentliche Verkehrsmittel zu einem weit günstigeren Preis als bisher zu nutzen. Die Diözese Linz geht noch einen Schritt weiter: Jeder Dienstnehmer und jede Dienstnehmerin erhält einen Zuschuss zum Klimaticket. Damit wollen wir den Blick innerhalb der Kirche für unsere </w:t>
      </w:r>
      <w:r w:rsidRPr="007D5860">
        <w:t>Um- und Mitwelt</w:t>
      </w:r>
      <w:r>
        <w:t xml:space="preserve"> schärfen und dazu anregen, das öffentliche Verkehrsnetz im Sinn der </w:t>
      </w:r>
      <w:r w:rsidRPr="007D5860">
        <w:t>Emissionsreduktion</w:t>
      </w:r>
      <w:r>
        <w:t xml:space="preserve"> zu nützen.“ Das ist dringend notwendig, denn die Verkehrsemissionen sind seit dem Jahr 1990 um 49 Prozent gestiegen und machen 30 % des österreichischen Treibhausgasausstoßes aus. In Oberösterreich beispielsweise verursacht der Verkehr über 3.000 Kilogramm CO</w:t>
      </w:r>
      <w:r w:rsidRPr="00194B61">
        <w:rPr>
          <w:vertAlign w:val="subscript"/>
        </w:rPr>
        <w:t>2</w:t>
      </w:r>
      <w:r>
        <w:t xml:space="preserve"> pro Person und Jahr.</w:t>
      </w:r>
    </w:p>
    <w:p w14:paraId="44E693DE" w14:textId="0B750437" w:rsidR="00305C7B" w:rsidRDefault="00305C7B" w:rsidP="00305C7B">
      <w:pPr>
        <w:spacing w:after="120"/>
      </w:pPr>
      <w:r>
        <w:t xml:space="preserve">Der </w:t>
      </w:r>
      <w:r w:rsidRPr="00305C7B">
        <w:rPr>
          <w:b/>
          <w:bCs/>
        </w:rPr>
        <w:t xml:space="preserve">Umweltsprecher in der Diözese Linz, </w:t>
      </w:r>
      <w:r>
        <w:rPr>
          <w:b/>
          <w:bCs/>
        </w:rPr>
        <w:t>Univ.-</w:t>
      </w:r>
      <w:r w:rsidRPr="00305C7B">
        <w:rPr>
          <w:b/>
          <w:bCs/>
        </w:rPr>
        <w:t xml:space="preserve">Prof. </w:t>
      </w:r>
      <w:r w:rsidR="00884A10">
        <w:rPr>
          <w:b/>
          <w:bCs/>
        </w:rPr>
        <w:t xml:space="preserve">Dr. </w:t>
      </w:r>
      <w:r w:rsidRPr="00305C7B">
        <w:rPr>
          <w:b/>
          <w:bCs/>
        </w:rPr>
        <w:t>Michael Rosenberger</w:t>
      </w:r>
      <w:r>
        <w:t xml:space="preserve">, unterstreicht: „In der Umweltethik ist seit langem klar, dass die Mobilität ein Schlüsselbereich für mehr Klimaschutz und Biodiversitätsschutz ist – deshalb findet sich dieses Anliegen auch in den 2017 beschlossenen Umweltleitlinien der Diözese Linz. Doch im Gegensatz zur öffentlichen Diskussion kommt dabei dem E-Auto nur der letzte Platz in der Prioritätenliste zu. Denn es bleibt ein Individualverkehrsmittel mit sehr begrenzten Einsparpotenzialen. Erste Priorität hat hingegen die </w:t>
      </w:r>
      <w:r>
        <w:rPr>
          <w:i/>
          <w:iCs/>
        </w:rPr>
        <w:t>Verkehrsvermeidung</w:t>
      </w:r>
      <w:r>
        <w:t xml:space="preserve">. Zweite Priorität hat die </w:t>
      </w:r>
      <w:r>
        <w:rPr>
          <w:i/>
          <w:iCs/>
        </w:rPr>
        <w:t>Verkehrsverlagerung</w:t>
      </w:r>
      <w:r>
        <w:t>. Hier geht es um den Umstieg auf sanftere Verkehrsmittel als den PKW: Das (Dienst-)Fahrrad auf kurzen Strecken, die öffentlichen Verkehrsmittel auf mittleren und langen Strecken.“</w:t>
      </w:r>
    </w:p>
    <w:p w14:paraId="5CC38A48" w14:textId="0AFB9E8D" w:rsidR="00305C7B" w:rsidRDefault="00305C7B" w:rsidP="00305C7B">
      <w:pPr>
        <w:spacing w:after="120"/>
      </w:pPr>
      <w:r>
        <w:t xml:space="preserve">Dass es bei der Mobilität auf der persönlichen Ebene um sehr grundsätzliche Fragen geht, betont </w:t>
      </w:r>
      <w:proofErr w:type="spellStart"/>
      <w:r w:rsidRPr="00305C7B">
        <w:rPr>
          <w:b/>
          <w:bCs/>
        </w:rPr>
        <w:t>Mag.</w:t>
      </w:r>
      <w:r w:rsidRPr="00305C7B">
        <w:rPr>
          <w:b/>
          <w:bCs/>
          <w:vertAlign w:val="superscript"/>
        </w:rPr>
        <w:t>a</w:t>
      </w:r>
      <w:proofErr w:type="spellEnd"/>
      <w:r w:rsidRPr="00305C7B">
        <w:rPr>
          <w:b/>
          <w:bCs/>
        </w:rPr>
        <w:t xml:space="preserve"> Brigitte Gruber-Aichberger PMM, Direktorin </w:t>
      </w:r>
      <w:r>
        <w:rPr>
          <w:b/>
          <w:bCs/>
        </w:rPr>
        <w:t xml:space="preserve">von </w:t>
      </w:r>
      <w:r w:rsidRPr="00305C7B">
        <w:rPr>
          <w:b/>
          <w:bCs/>
        </w:rPr>
        <w:t>Pastorale Berufe</w:t>
      </w:r>
      <w:r>
        <w:t>: „Die Möglichkeiten des Klimatickets rücken das Mobilitätsverhalten von uns allen in ein neues Licht. Es geht nicht nur um die Anfahrt zur Arbeit, sondern um die Grundfrage: Kann ich, will ich wann immer es geht, öffentliche Verkehrsmittel nützen und so einen Beitrag zum Klimaschutz leisten?“</w:t>
      </w:r>
    </w:p>
    <w:p w14:paraId="549CD5CE" w14:textId="3FBA46BC" w:rsidR="00305C7B" w:rsidRDefault="00305C7B" w:rsidP="00305C7B">
      <w:pPr>
        <w:spacing w:after="120"/>
      </w:pPr>
      <w:r>
        <w:t>Mobilitätsgewohnheiten umzustellen ist nicht leicht; daher wirbt Rosenberger für den Umstieg und verweist auf die individuellen Vorteile des umweltfreundlichen Pendelns und Reisens: „Sanfte Mobilität in öffentlichen Verkehrsmitteln eröffnet viele Freiheiten: Die Freiheit, Mitmenschen zu begegnen und ins Gespräch zu kommen; die Freiheit, auszuruhen oder zu schlafen; die Freiheit, sich auf den Arbeitstag vorzubereiten oder ihn nachklingen zu lassen; … Auf diese Weise hat die Nutzung des öffentlichen Verkehrsmittels auch eine spirituelle Dimension.“</w:t>
      </w:r>
    </w:p>
    <w:p w14:paraId="1FC31E06" w14:textId="2CEDE894" w:rsidR="00305C7B" w:rsidRPr="00FD2ED6" w:rsidRDefault="00305C7B" w:rsidP="00305C7B">
      <w:pPr>
        <w:spacing w:after="120"/>
      </w:pPr>
      <w:r>
        <w:t xml:space="preserve">Bei allem guten Willen gibt es auch Hürden, da „die Verkehrssituationen regional sehr unterschiedlich sind und auch die persönliche Lebens- und Berufssituation eine Rolle spielt, ob dieses Angebot günstiger, umweltfreundlicher Fortbewegung gewählt wird“, verweist </w:t>
      </w:r>
      <w:r w:rsidR="004D1C6D">
        <w:t>Gruber-</w:t>
      </w:r>
      <w:r w:rsidR="004D1C6D">
        <w:lastRenderedPageBreak/>
        <w:t xml:space="preserve">Aichberger </w:t>
      </w:r>
      <w:r>
        <w:t>auf den dringend nötigen Ausbau der Infrastruktur und des Angebots im Bereich der sanften Mobilität. Das sind neben dem günstigen Klimaticket unerlässliche Voraussetzungen, um das Ziel der Klimaneutralität 2040 zu erreichen. „Denn es ist schon 5 nach 12 und rasches Handeln ist erforderlich“, unterstreicht Magdalena Hartl-Fischer, Betriebsratsvorsitzende im Pastoralamt der Diözese Linz, die Dringlichkeit eines umweltfreundlichen Lebensstils, um die Klimaerhitzung aufzuhalten, und appelliert: „Klimaschutz betrifft uns alle!“</w:t>
      </w:r>
    </w:p>
    <w:p w14:paraId="57DCBA70" w14:textId="4CDD372C" w:rsidR="005C3C75" w:rsidRPr="00F44980" w:rsidRDefault="00305C7B" w:rsidP="00305C7B">
      <w:pPr>
        <w:spacing w:after="120"/>
        <w:rPr>
          <w:rFonts w:cs="Arial"/>
          <w:b/>
          <w:color w:val="000000" w:themeColor="text1"/>
          <w:szCs w:val="22"/>
        </w:rPr>
      </w:pPr>
      <w:r>
        <w:t>Allen Beteiligten ist klar, dass dies nach der bereits bestehenden Homeoffice-Regelung nur ein weiterer Schritt von vielen im Bereich der Mobilität ist, um seitens der Diözese Linz im Bereich Mobilität aktiv zur Klimaneutralität beizutragen.</w:t>
      </w:r>
      <w:bookmarkEnd w:id="0"/>
    </w:p>
    <w:sectPr w:rsidR="005C3C75" w:rsidRPr="00F44980" w:rsidSect="00545119">
      <w:headerReference w:type="even" r:id="rId7"/>
      <w:headerReference w:type="default" r:id="rId8"/>
      <w:footerReference w:type="even" r:id="rId9"/>
      <w:footerReference w:type="default" r:id="rId10"/>
      <w:headerReference w:type="first" r:id="rId11"/>
      <w:footerReference w:type="first" r:id="rId12"/>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85A0F" w14:textId="77777777" w:rsidR="0041707B" w:rsidRDefault="0041707B">
      <w:r>
        <w:separator/>
      </w:r>
    </w:p>
  </w:endnote>
  <w:endnote w:type="continuationSeparator" w:id="0">
    <w:p w14:paraId="59E740E7" w14:textId="77777777"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7D15D" w14:textId="77777777" w:rsidR="0041707B" w:rsidRDefault="004170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93BA5" w14:textId="77777777" w:rsidR="0041707B" w:rsidRDefault="0041707B"/>
  <w:p w14:paraId="25D1FB97" w14:textId="77777777"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14:paraId="14B3BEF7" w14:textId="77777777">
      <w:tc>
        <w:tcPr>
          <w:tcW w:w="2197" w:type="dxa"/>
        </w:tcPr>
        <w:p w14:paraId="03AD90BF" w14:textId="77777777" w:rsidR="0041707B" w:rsidRDefault="0041707B" w:rsidP="00CF37D2">
          <w:pPr>
            <w:pStyle w:val="Fuzeile"/>
            <w:rPr>
              <w:sz w:val="16"/>
            </w:rPr>
          </w:pPr>
          <w:r>
            <w:rPr>
              <w:sz w:val="16"/>
            </w:rPr>
            <w:t>Diözese Linz</w:t>
          </w:r>
        </w:p>
        <w:p w14:paraId="3496AE67" w14:textId="77777777" w:rsidR="0041707B" w:rsidRDefault="0041707B" w:rsidP="00CF37D2">
          <w:pPr>
            <w:pStyle w:val="Fuzeile"/>
            <w:rPr>
              <w:sz w:val="16"/>
            </w:rPr>
          </w:pPr>
          <w:r>
            <w:rPr>
              <w:sz w:val="16"/>
            </w:rPr>
            <w:t>Kommunikation/Presse</w:t>
          </w:r>
        </w:p>
        <w:p w14:paraId="13AD760B" w14:textId="77777777" w:rsidR="0041707B" w:rsidRDefault="0041707B" w:rsidP="00CF37D2">
          <w:pPr>
            <w:pStyle w:val="Fuzeile"/>
            <w:rPr>
              <w:sz w:val="16"/>
            </w:rPr>
          </w:pPr>
          <w:r>
            <w:rPr>
              <w:sz w:val="16"/>
            </w:rPr>
            <w:t>Verantwortlich:</w:t>
          </w:r>
        </w:p>
        <w:p w14:paraId="0096488F" w14:textId="77777777" w:rsidR="0041707B" w:rsidRDefault="0041707B" w:rsidP="00CF37D2">
          <w:pPr>
            <w:pStyle w:val="Fuzeile"/>
            <w:rPr>
              <w:sz w:val="16"/>
            </w:rPr>
          </w:pPr>
          <w:r>
            <w:rPr>
              <w:sz w:val="16"/>
            </w:rPr>
            <w:t xml:space="preserve">Michael Kraml </w:t>
          </w:r>
        </w:p>
      </w:tc>
      <w:tc>
        <w:tcPr>
          <w:tcW w:w="2551" w:type="dxa"/>
        </w:tcPr>
        <w:p w14:paraId="206A5125" w14:textId="77777777" w:rsidR="0041707B" w:rsidRDefault="0041707B" w:rsidP="00CF37D2">
          <w:pPr>
            <w:pStyle w:val="Fuzeile"/>
            <w:ind w:left="-70"/>
            <w:rPr>
              <w:sz w:val="16"/>
            </w:rPr>
          </w:pPr>
          <w:r>
            <w:rPr>
              <w:sz w:val="16"/>
            </w:rPr>
            <w:t>4021 Linz</w:t>
          </w:r>
        </w:p>
        <w:p w14:paraId="29B7BEF4" w14:textId="77777777" w:rsidR="0041707B" w:rsidRDefault="0041707B" w:rsidP="00CF37D2">
          <w:pPr>
            <w:pStyle w:val="Fuzeile"/>
            <w:ind w:left="-70"/>
            <w:rPr>
              <w:sz w:val="16"/>
            </w:rPr>
          </w:pPr>
          <w:r>
            <w:rPr>
              <w:sz w:val="16"/>
            </w:rPr>
            <w:t>Herrenstraße 19, Pf. 251</w:t>
          </w:r>
        </w:p>
        <w:p w14:paraId="092552B3" w14:textId="77777777" w:rsidR="0041707B" w:rsidRDefault="0041707B" w:rsidP="00CF37D2">
          <w:pPr>
            <w:pStyle w:val="Fuzeile"/>
            <w:ind w:left="-70"/>
            <w:rPr>
              <w:sz w:val="16"/>
            </w:rPr>
          </w:pPr>
          <w:r>
            <w:rPr>
              <w:sz w:val="16"/>
            </w:rPr>
            <w:t>Telefon 0732 / 772676 - 1130</w:t>
          </w:r>
        </w:p>
        <w:p w14:paraId="77E253C2" w14:textId="77777777" w:rsidR="0041707B" w:rsidRDefault="0041707B" w:rsidP="00CF37D2">
          <w:pPr>
            <w:pStyle w:val="Fuzeile"/>
            <w:ind w:left="-70"/>
            <w:rPr>
              <w:sz w:val="16"/>
            </w:rPr>
          </w:pPr>
          <w:r>
            <w:rPr>
              <w:sz w:val="16"/>
            </w:rPr>
            <w:t>Fax 0732 / 772676 - 1175</w:t>
          </w:r>
        </w:p>
      </w:tc>
      <w:tc>
        <w:tcPr>
          <w:tcW w:w="4462" w:type="dxa"/>
        </w:tcPr>
        <w:p w14:paraId="40B440E9" w14:textId="77777777"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14:paraId="5E2AFD70" w14:textId="77777777"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249A6E0" w14:textId="77777777" w:rsidR="0041707B" w:rsidRDefault="0041707B" w:rsidP="00CF37D2">
          <w:pPr>
            <w:pStyle w:val="Fuzeile"/>
            <w:rPr>
              <w:sz w:val="16"/>
            </w:rPr>
          </w:pPr>
        </w:p>
        <w:p w14:paraId="4E93BC83" w14:textId="77777777" w:rsidR="0041707B" w:rsidRDefault="0041707B" w:rsidP="00CF37D2">
          <w:pPr>
            <w:pStyle w:val="Fuzeile"/>
            <w:rPr>
              <w:sz w:val="16"/>
            </w:rPr>
          </w:pPr>
          <w:r>
            <w:rPr>
              <w:sz w:val="16"/>
            </w:rPr>
            <w:t>Offenlegung: www.dioezese-linz.at/offenlegung</w:t>
          </w:r>
        </w:p>
      </w:tc>
    </w:tr>
  </w:tbl>
  <w:p w14:paraId="4EB1C73F" w14:textId="77777777" w:rsidR="0041707B" w:rsidRDefault="0041707B"/>
  <w:p w14:paraId="15359A99" w14:textId="77777777" w:rsidR="0041707B" w:rsidRDefault="0041707B">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7BCB67" w14:textId="77777777" w:rsidR="0041707B" w:rsidRDefault="0041707B"/>
  <w:p w14:paraId="3D36DB86" w14:textId="77777777"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14:paraId="237383C6" w14:textId="77777777" w:rsidTr="00714F83">
      <w:tc>
        <w:tcPr>
          <w:tcW w:w="2124" w:type="dxa"/>
        </w:tcPr>
        <w:p w14:paraId="7C908ADA" w14:textId="77777777" w:rsidR="0041707B" w:rsidRDefault="0041707B">
          <w:pPr>
            <w:pStyle w:val="Fuzeile"/>
            <w:rPr>
              <w:sz w:val="16"/>
            </w:rPr>
          </w:pPr>
          <w:r>
            <w:rPr>
              <w:sz w:val="16"/>
            </w:rPr>
            <w:t>Diözese Linz</w:t>
          </w:r>
        </w:p>
        <w:p w14:paraId="502BD1F8" w14:textId="77777777" w:rsidR="0041707B" w:rsidRDefault="0041707B">
          <w:pPr>
            <w:pStyle w:val="Fuzeile"/>
            <w:rPr>
              <w:sz w:val="16"/>
            </w:rPr>
          </w:pPr>
          <w:r>
            <w:rPr>
              <w:sz w:val="16"/>
            </w:rPr>
            <w:t>Kommunikation/Presse</w:t>
          </w:r>
        </w:p>
        <w:p w14:paraId="3C22EBD7" w14:textId="77777777" w:rsidR="0041707B" w:rsidRDefault="0041707B">
          <w:pPr>
            <w:pStyle w:val="Fuzeile"/>
            <w:rPr>
              <w:sz w:val="16"/>
            </w:rPr>
          </w:pPr>
          <w:r>
            <w:rPr>
              <w:sz w:val="16"/>
            </w:rPr>
            <w:t>Verantwortlich:</w:t>
          </w:r>
        </w:p>
        <w:p w14:paraId="22BE5B4B" w14:textId="77777777" w:rsidR="0041707B" w:rsidRDefault="0041707B">
          <w:pPr>
            <w:pStyle w:val="Fuzeile"/>
            <w:rPr>
              <w:sz w:val="16"/>
            </w:rPr>
          </w:pPr>
          <w:r>
            <w:rPr>
              <w:sz w:val="16"/>
            </w:rPr>
            <w:t xml:space="preserve">Michael Kraml </w:t>
          </w:r>
        </w:p>
      </w:tc>
      <w:tc>
        <w:tcPr>
          <w:tcW w:w="2551" w:type="dxa"/>
        </w:tcPr>
        <w:p w14:paraId="7BC10AF5" w14:textId="77777777" w:rsidR="0041707B" w:rsidRDefault="0041707B" w:rsidP="00714F83">
          <w:pPr>
            <w:pStyle w:val="Fuzeile"/>
            <w:ind w:left="-70"/>
            <w:rPr>
              <w:sz w:val="16"/>
            </w:rPr>
          </w:pPr>
          <w:r>
            <w:rPr>
              <w:sz w:val="16"/>
            </w:rPr>
            <w:t>4021 Linz</w:t>
          </w:r>
        </w:p>
        <w:p w14:paraId="37CE5A7B" w14:textId="77777777" w:rsidR="0041707B" w:rsidRDefault="0041707B" w:rsidP="00714F83">
          <w:pPr>
            <w:pStyle w:val="Fuzeile"/>
            <w:ind w:left="-70"/>
            <w:rPr>
              <w:sz w:val="16"/>
            </w:rPr>
          </w:pPr>
          <w:r>
            <w:rPr>
              <w:sz w:val="16"/>
            </w:rPr>
            <w:t>Herrenstraße 19, Pf. 251</w:t>
          </w:r>
        </w:p>
        <w:p w14:paraId="0271F5BB" w14:textId="77777777" w:rsidR="0041707B" w:rsidRDefault="0041707B" w:rsidP="00714F83">
          <w:pPr>
            <w:pStyle w:val="Fuzeile"/>
            <w:ind w:left="-70"/>
            <w:rPr>
              <w:sz w:val="16"/>
            </w:rPr>
          </w:pPr>
          <w:r>
            <w:rPr>
              <w:sz w:val="16"/>
            </w:rPr>
            <w:t>Telefon 0732 / 772676 - 1130</w:t>
          </w:r>
        </w:p>
        <w:p w14:paraId="68ECC0A0" w14:textId="77777777" w:rsidR="0041707B" w:rsidRDefault="0041707B" w:rsidP="00714F83">
          <w:pPr>
            <w:pStyle w:val="Fuzeile"/>
            <w:ind w:left="-70"/>
            <w:rPr>
              <w:sz w:val="16"/>
            </w:rPr>
          </w:pPr>
          <w:r>
            <w:rPr>
              <w:sz w:val="16"/>
            </w:rPr>
            <w:t>Fax 0732 / 772676 - 1175</w:t>
          </w:r>
        </w:p>
      </w:tc>
      <w:tc>
        <w:tcPr>
          <w:tcW w:w="4462" w:type="dxa"/>
        </w:tcPr>
        <w:p w14:paraId="5DA6B515" w14:textId="77777777" w:rsidR="0041707B" w:rsidRDefault="0041707B">
          <w:pPr>
            <w:pStyle w:val="Fuzeile"/>
            <w:rPr>
              <w:sz w:val="16"/>
            </w:rPr>
          </w:pPr>
          <w:r>
            <w:rPr>
              <w:sz w:val="16"/>
            </w:rPr>
            <w:t xml:space="preserve">E-Mail: </w:t>
          </w:r>
          <w:hyperlink r:id="rId1" w:history="1">
            <w:r>
              <w:rPr>
                <w:rStyle w:val="Hyperlink"/>
                <w:sz w:val="16"/>
              </w:rPr>
              <w:t>presse@dioezese-linz.at</w:t>
            </w:r>
          </w:hyperlink>
        </w:p>
        <w:p w14:paraId="5F7DDA3E" w14:textId="77777777"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A2A60C6" w14:textId="77777777" w:rsidR="0041707B" w:rsidRDefault="0041707B">
          <w:pPr>
            <w:pStyle w:val="Fuzeile"/>
            <w:rPr>
              <w:sz w:val="16"/>
            </w:rPr>
          </w:pPr>
        </w:p>
        <w:p w14:paraId="46CF8D7B" w14:textId="77777777" w:rsidR="0041707B" w:rsidRDefault="0041707B">
          <w:pPr>
            <w:pStyle w:val="Fuzeile"/>
            <w:rPr>
              <w:sz w:val="16"/>
            </w:rPr>
          </w:pPr>
          <w:r>
            <w:rPr>
              <w:sz w:val="16"/>
            </w:rPr>
            <w:t>Offenlegung: www.dioezese-linz.at/offenlegung</w:t>
          </w:r>
        </w:p>
      </w:tc>
    </w:tr>
  </w:tbl>
  <w:p w14:paraId="2192FF79" w14:textId="77777777"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EBB30D" w14:textId="77777777" w:rsidR="0041707B" w:rsidRDefault="0041707B">
      <w:r>
        <w:separator/>
      </w:r>
    </w:p>
  </w:footnote>
  <w:footnote w:type="continuationSeparator" w:id="0">
    <w:p w14:paraId="19808C5B" w14:textId="77777777"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85C0C" w14:textId="77777777" w:rsidR="0041707B" w:rsidRDefault="004170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2E743" w14:textId="77777777" w:rsidR="0041707B" w:rsidRDefault="004170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1850CE" w14:textId="77777777" w:rsidR="0041707B" w:rsidRDefault="0041707B">
    <w:pPr>
      <w:pStyle w:val="Kopfzeile"/>
      <w:jc w:val="right"/>
      <w:rPr>
        <w:sz w:val="24"/>
      </w:rPr>
    </w:pPr>
    <w:r>
      <w:rPr>
        <w:noProof/>
        <w:sz w:val="24"/>
      </w:rPr>
      <w:drawing>
        <wp:inline distT="0" distB="0" distL="0" distR="0" wp14:anchorId="5557342A" wp14:editId="0D791D42">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3E0D56A" w14:textId="77777777" w:rsidR="0041707B" w:rsidRDefault="0041707B">
    <w:pPr>
      <w:pStyle w:val="Kopfzeile"/>
      <w:jc w:val="right"/>
      <w:rPr>
        <w:sz w:val="24"/>
      </w:rPr>
    </w:pPr>
  </w:p>
  <w:p w14:paraId="33681089" w14:textId="77777777" w:rsidR="0041707B" w:rsidRDefault="0041707B">
    <w:pPr>
      <w:pStyle w:val="Kopfzeile"/>
      <w:jc w:val="right"/>
      <w:rPr>
        <w:sz w:val="24"/>
      </w:rPr>
    </w:pPr>
  </w:p>
  <w:p w14:paraId="3A4F271F" w14:textId="77777777" w:rsidR="0041707B" w:rsidRDefault="0041707B">
    <w:pPr>
      <w:pStyle w:val="Kopfzeile"/>
      <w:spacing w:before="60"/>
      <w:ind w:right="-57"/>
      <w:jc w:val="right"/>
      <w:rPr>
        <w:spacing w:val="70"/>
        <w:sz w:val="24"/>
      </w:rPr>
    </w:pPr>
    <w:r>
      <w:rPr>
        <w:b/>
        <w:spacing w:val="70"/>
        <w:sz w:val="24"/>
      </w:rPr>
      <w:t>Pressemitteilung</w:t>
    </w:r>
  </w:p>
  <w:p w14:paraId="099C9174" w14:textId="77777777" w:rsidR="0041707B" w:rsidRDefault="0041707B">
    <w:pPr>
      <w:pStyle w:val="Kopfzeile"/>
      <w:spacing w:before="60"/>
      <w:jc w:val="right"/>
      <w:rPr>
        <w:sz w:val="20"/>
      </w:rPr>
    </w:pPr>
  </w:p>
  <w:p w14:paraId="5684C3AA" w14:textId="77777777"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A1BF3"/>
    <w:multiLevelType w:val="hybridMultilevel"/>
    <w:tmpl w:val="E71EE8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8241B76"/>
    <w:multiLevelType w:val="hybridMultilevel"/>
    <w:tmpl w:val="7E3891B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77845501"/>
    <w:multiLevelType w:val="multilevel"/>
    <w:tmpl w:val="8A4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C9"/>
    <w:rsid w:val="0000334C"/>
    <w:rsid w:val="00012E2D"/>
    <w:rsid w:val="000220E8"/>
    <w:rsid w:val="000246E3"/>
    <w:rsid w:val="0004157D"/>
    <w:rsid w:val="00046FA2"/>
    <w:rsid w:val="00050579"/>
    <w:rsid w:val="0005577C"/>
    <w:rsid w:val="000603BD"/>
    <w:rsid w:val="00060EB5"/>
    <w:rsid w:val="00060F8B"/>
    <w:rsid w:val="00063809"/>
    <w:rsid w:val="000A5E55"/>
    <w:rsid w:val="000B270B"/>
    <w:rsid w:val="000B3CAF"/>
    <w:rsid w:val="000C159A"/>
    <w:rsid w:val="000D0E7D"/>
    <w:rsid w:val="000D7BBD"/>
    <w:rsid w:val="0010114F"/>
    <w:rsid w:val="001028D1"/>
    <w:rsid w:val="00102990"/>
    <w:rsid w:val="00113DE6"/>
    <w:rsid w:val="00114C13"/>
    <w:rsid w:val="00134CC4"/>
    <w:rsid w:val="00141001"/>
    <w:rsid w:val="001558EC"/>
    <w:rsid w:val="001567C9"/>
    <w:rsid w:val="00171259"/>
    <w:rsid w:val="00172048"/>
    <w:rsid w:val="00176A8A"/>
    <w:rsid w:val="001800D4"/>
    <w:rsid w:val="00180C61"/>
    <w:rsid w:val="0018480F"/>
    <w:rsid w:val="001A303B"/>
    <w:rsid w:val="001B4C2E"/>
    <w:rsid w:val="001B6CDC"/>
    <w:rsid w:val="001C4732"/>
    <w:rsid w:val="001C5775"/>
    <w:rsid w:val="001C5DDA"/>
    <w:rsid w:val="001D4FF6"/>
    <w:rsid w:val="001D5490"/>
    <w:rsid w:val="001E62E6"/>
    <w:rsid w:val="001F3E9F"/>
    <w:rsid w:val="002006E0"/>
    <w:rsid w:val="002057B1"/>
    <w:rsid w:val="00206535"/>
    <w:rsid w:val="0023151C"/>
    <w:rsid w:val="002402FC"/>
    <w:rsid w:val="00241D0B"/>
    <w:rsid w:val="00254ECF"/>
    <w:rsid w:val="00262FB9"/>
    <w:rsid w:val="00273327"/>
    <w:rsid w:val="0028243D"/>
    <w:rsid w:val="0028783E"/>
    <w:rsid w:val="00294CE2"/>
    <w:rsid w:val="002A708B"/>
    <w:rsid w:val="002D0376"/>
    <w:rsid w:val="002D7BA1"/>
    <w:rsid w:val="002E3730"/>
    <w:rsid w:val="002E5529"/>
    <w:rsid w:val="002E776A"/>
    <w:rsid w:val="002F3701"/>
    <w:rsid w:val="0030150B"/>
    <w:rsid w:val="00305C7B"/>
    <w:rsid w:val="003131A1"/>
    <w:rsid w:val="003336FA"/>
    <w:rsid w:val="00335B12"/>
    <w:rsid w:val="003543AA"/>
    <w:rsid w:val="0035494B"/>
    <w:rsid w:val="00366248"/>
    <w:rsid w:val="00370EC7"/>
    <w:rsid w:val="003726D8"/>
    <w:rsid w:val="00380038"/>
    <w:rsid w:val="00387052"/>
    <w:rsid w:val="003B1666"/>
    <w:rsid w:val="003B1744"/>
    <w:rsid w:val="003B1755"/>
    <w:rsid w:val="003B68EA"/>
    <w:rsid w:val="003C1642"/>
    <w:rsid w:val="003C2540"/>
    <w:rsid w:val="003D50C5"/>
    <w:rsid w:val="003D540E"/>
    <w:rsid w:val="003D61BB"/>
    <w:rsid w:val="003E5842"/>
    <w:rsid w:val="0041250F"/>
    <w:rsid w:val="0041707B"/>
    <w:rsid w:val="00417687"/>
    <w:rsid w:val="004234DD"/>
    <w:rsid w:val="0042393E"/>
    <w:rsid w:val="00430D75"/>
    <w:rsid w:val="0043407A"/>
    <w:rsid w:val="00437063"/>
    <w:rsid w:val="00437D54"/>
    <w:rsid w:val="004540B5"/>
    <w:rsid w:val="00454A11"/>
    <w:rsid w:val="00476C30"/>
    <w:rsid w:val="004A12D5"/>
    <w:rsid w:val="004A6E40"/>
    <w:rsid w:val="004B1C04"/>
    <w:rsid w:val="004C02C3"/>
    <w:rsid w:val="004C0372"/>
    <w:rsid w:val="004C4796"/>
    <w:rsid w:val="004D0245"/>
    <w:rsid w:val="004D1C6D"/>
    <w:rsid w:val="004D2A6C"/>
    <w:rsid w:val="004E5927"/>
    <w:rsid w:val="004E6F4E"/>
    <w:rsid w:val="004F3A85"/>
    <w:rsid w:val="00503052"/>
    <w:rsid w:val="005067CB"/>
    <w:rsid w:val="00511D33"/>
    <w:rsid w:val="00512BBB"/>
    <w:rsid w:val="0052290A"/>
    <w:rsid w:val="005252BF"/>
    <w:rsid w:val="00537A4B"/>
    <w:rsid w:val="00537D1F"/>
    <w:rsid w:val="00542BEA"/>
    <w:rsid w:val="005447F9"/>
    <w:rsid w:val="00545119"/>
    <w:rsid w:val="0055591D"/>
    <w:rsid w:val="00560C15"/>
    <w:rsid w:val="00562863"/>
    <w:rsid w:val="00567B3E"/>
    <w:rsid w:val="0057069F"/>
    <w:rsid w:val="0057471B"/>
    <w:rsid w:val="005816A3"/>
    <w:rsid w:val="0058750C"/>
    <w:rsid w:val="00587D10"/>
    <w:rsid w:val="005B13A4"/>
    <w:rsid w:val="005C3C75"/>
    <w:rsid w:val="005E0F0B"/>
    <w:rsid w:val="005F0A3C"/>
    <w:rsid w:val="005F371D"/>
    <w:rsid w:val="005F6999"/>
    <w:rsid w:val="00601035"/>
    <w:rsid w:val="00601880"/>
    <w:rsid w:val="00627380"/>
    <w:rsid w:val="00633571"/>
    <w:rsid w:val="006336BB"/>
    <w:rsid w:val="00656986"/>
    <w:rsid w:val="006576D5"/>
    <w:rsid w:val="0065776B"/>
    <w:rsid w:val="006631A2"/>
    <w:rsid w:val="00670B9B"/>
    <w:rsid w:val="00673A81"/>
    <w:rsid w:val="0067643B"/>
    <w:rsid w:val="0069191F"/>
    <w:rsid w:val="00691B49"/>
    <w:rsid w:val="00694620"/>
    <w:rsid w:val="00695A29"/>
    <w:rsid w:val="00695F06"/>
    <w:rsid w:val="006A7384"/>
    <w:rsid w:val="006B45DA"/>
    <w:rsid w:val="006C4D13"/>
    <w:rsid w:val="006C7CB8"/>
    <w:rsid w:val="006D11A2"/>
    <w:rsid w:val="006D2D68"/>
    <w:rsid w:val="006E15DF"/>
    <w:rsid w:val="006E78D9"/>
    <w:rsid w:val="00701B2B"/>
    <w:rsid w:val="00712417"/>
    <w:rsid w:val="00714F83"/>
    <w:rsid w:val="00717CED"/>
    <w:rsid w:val="0072426E"/>
    <w:rsid w:val="00727F0B"/>
    <w:rsid w:val="007338C8"/>
    <w:rsid w:val="00741F48"/>
    <w:rsid w:val="00770C9B"/>
    <w:rsid w:val="00777E4E"/>
    <w:rsid w:val="0078111C"/>
    <w:rsid w:val="007A1BEA"/>
    <w:rsid w:val="007B536D"/>
    <w:rsid w:val="007C0F01"/>
    <w:rsid w:val="007C1B22"/>
    <w:rsid w:val="007D07C4"/>
    <w:rsid w:val="007D106C"/>
    <w:rsid w:val="007D38DC"/>
    <w:rsid w:val="007D485E"/>
    <w:rsid w:val="007E19F8"/>
    <w:rsid w:val="007E6CC2"/>
    <w:rsid w:val="007F5277"/>
    <w:rsid w:val="00807C90"/>
    <w:rsid w:val="00813308"/>
    <w:rsid w:val="008355DE"/>
    <w:rsid w:val="008476F4"/>
    <w:rsid w:val="00855AE0"/>
    <w:rsid w:val="00862D02"/>
    <w:rsid w:val="00867BEA"/>
    <w:rsid w:val="00884A10"/>
    <w:rsid w:val="008A5750"/>
    <w:rsid w:val="008A5D70"/>
    <w:rsid w:val="008B1042"/>
    <w:rsid w:val="008B3750"/>
    <w:rsid w:val="008B38EE"/>
    <w:rsid w:val="008C1A0E"/>
    <w:rsid w:val="008C4977"/>
    <w:rsid w:val="008C62AC"/>
    <w:rsid w:val="008D3993"/>
    <w:rsid w:val="008E01D7"/>
    <w:rsid w:val="008E5E4B"/>
    <w:rsid w:val="008F23E3"/>
    <w:rsid w:val="009029A9"/>
    <w:rsid w:val="00904F6B"/>
    <w:rsid w:val="00912775"/>
    <w:rsid w:val="00924141"/>
    <w:rsid w:val="00931DD9"/>
    <w:rsid w:val="00934938"/>
    <w:rsid w:val="0093496A"/>
    <w:rsid w:val="0094025B"/>
    <w:rsid w:val="00954658"/>
    <w:rsid w:val="00956261"/>
    <w:rsid w:val="0096180B"/>
    <w:rsid w:val="00962B94"/>
    <w:rsid w:val="0096369E"/>
    <w:rsid w:val="00967A7D"/>
    <w:rsid w:val="00967AA0"/>
    <w:rsid w:val="009754C6"/>
    <w:rsid w:val="009818F2"/>
    <w:rsid w:val="00991244"/>
    <w:rsid w:val="009921F5"/>
    <w:rsid w:val="00996688"/>
    <w:rsid w:val="00997A4A"/>
    <w:rsid w:val="00A01B7A"/>
    <w:rsid w:val="00A10D5E"/>
    <w:rsid w:val="00A20FD6"/>
    <w:rsid w:val="00A27811"/>
    <w:rsid w:val="00A4416E"/>
    <w:rsid w:val="00A464B1"/>
    <w:rsid w:val="00A566BB"/>
    <w:rsid w:val="00A5672D"/>
    <w:rsid w:val="00A65001"/>
    <w:rsid w:val="00A666D3"/>
    <w:rsid w:val="00A67E61"/>
    <w:rsid w:val="00A706F0"/>
    <w:rsid w:val="00A765A6"/>
    <w:rsid w:val="00A84DBD"/>
    <w:rsid w:val="00A876AD"/>
    <w:rsid w:val="00A902A5"/>
    <w:rsid w:val="00A916F9"/>
    <w:rsid w:val="00A96FF6"/>
    <w:rsid w:val="00AA3219"/>
    <w:rsid w:val="00AB4686"/>
    <w:rsid w:val="00AC6FE0"/>
    <w:rsid w:val="00AD67B5"/>
    <w:rsid w:val="00AE0EBF"/>
    <w:rsid w:val="00B017A5"/>
    <w:rsid w:val="00B07B58"/>
    <w:rsid w:val="00B26B23"/>
    <w:rsid w:val="00B275A8"/>
    <w:rsid w:val="00B34199"/>
    <w:rsid w:val="00B40A0E"/>
    <w:rsid w:val="00B42977"/>
    <w:rsid w:val="00B566A2"/>
    <w:rsid w:val="00B57DFC"/>
    <w:rsid w:val="00B61635"/>
    <w:rsid w:val="00B66C75"/>
    <w:rsid w:val="00B735AC"/>
    <w:rsid w:val="00B934BA"/>
    <w:rsid w:val="00B94766"/>
    <w:rsid w:val="00B97EE3"/>
    <w:rsid w:val="00BA0937"/>
    <w:rsid w:val="00BA1963"/>
    <w:rsid w:val="00BA327F"/>
    <w:rsid w:val="00BB7EA2"/>
    <w:rsid w:val="00BC1CA6"/>
    <w:rsid w:val="00BC2FC4"/>
    <w:rsid w:val="00BD1252"/>
    <w:rsid w:val="00BF5495"/>
    <w:rsid w:val="00BF5FFC"/>
    <w:rsid w:val="00C008CE"/>
    <w:rsid w:val="00C02DE8"/>
    <w:rsid w:val="00C030E5"/>
    <w:rsid w:val="00C05BF7"/>
    <w:rsid w:val="00C12903"/>
    <w:rsid w:val="00C33977"/>
    <w:rsid w:val="00C34D51"/>
    <w:rsid w:val="00C467E0"/>
    <w:rsid w:val="00C471C2"/>
    <w:rsid w:val="00C73574"/>
    <w:rsid w:val="00C74348"/>
    <w:rsid w:val="00C76E2C"/>
    <w:rsid w:val="00C934B4"/>
    <w:rsid w:val="00CA276F"/>
    <w:rsid w:val="00CA2DE5"/>
    <w:rsid w:val="00CB6BF2"/>
    <w:rsid w:val="00CB7487"/>
    <w:rsid w:val="00CB767C"/>
    <w:rsid w:val="00CD05FC"/>
    <w:rsid w:val="00CE581C"/>
    <w:rsid w:val="00CE7E65"/>
    <w:rsid w:val="00CF37D2"/>
    <w:rsid w:val="00D31CCE"/>
    <w:rsid w:val="00D337CF"/>
    <w:rsid w:val="00D44B38"/>
    <w:rsid w:val="00D522FA"/>
    <w:rsid w:val="00D53550"/>
    <w:rsid w:val="00D71C6B"/>
    <w:rsid w:val="00D72C4E"/>
    <w:rsid w:val="00D72C64"/>
    <w:rsid w:val="00D86201"/>
    <w:rsid w:val="00D91156"/>
    <w:rsid w:val="00D91F70"/>
    <w:rsid w:val="00D97A15"/>
    <w:rsid w:val="00DA05F7"/>
    <w:rsid w:val="00DA3A44"/>
    <w:rsid w:val="00DA4196"/>
    <w:rsid w:val="00DA509D"/>
    <w:rsid w:val="00DC0548"/>
    <w:rsid w:val="00DC1C32"/>
    <w:rsid w:val="00DD658C"/>
    <w:rsid w:val="00DE6325"/>
    <w:rsid w:val="00DE6B8C"/>
    <w:rsid w:val="00DE754D"/>
    <w:rsid w:val="00DF647C"/>
    <w:rsid w:val="00DF6FC9"/>
    <w:rsid w:val="00E01ABA"/>
    <w:rsid w:val="00E127DE"/>
    <w:rsid w:val="00E168C4"/>
    <w:rsid w:val="00E17A71"/>
    <w:rsid w:val="00E17B7F"/>
    <w:rsid w:val="00E22841"/>
    <w:rsid w:val="00E2542D"/>
    <w:rsid w:val="00E27E1E"/>
    <w:rsid w:val="00E31B53"/>
    <w:rsid w:val="00E325CF"/>
    <w:rsid w:val="00E35488"/>
    <w:rsid w:val="00E52B8D"/>
    <w:rsid w:val="00E70041"/>
    <w:rsid w:val="00E73B96"/>
    <w:rsid w:val="00E77CC2"/>
    <w:rsid w:val="00E86A99"/>
    <w:rsid w:val="00EA10DA"/>
    <w:rsid w:val="00EB7F69"/>
    <w:rsid w:val="00EC0E5D"/>
    <w:rsid w:val="00EC20D9"/>
    <w:rsid w:val="00EC4032"/>
    <w:rsid w:val="00EC556A"/>
    <w:rsid w:val="00ED21ED"/>
    <w:rsid w:val="00ED32A8"/>
    <w:rsid w:val="00EF24DD"/>
    <w:rsid w:val="00EF5710"/>
    <w:rsid w:val="00F17F92"/>
    <w:rsid w:val="00F3205B"/>
    <w:rsid w:val="00F37C94"/>
    <w:rsid w:val="00F4154A"/>
    <w:rsid w:val="00F4180A"/>
    <w:rsid w:val="00F4332B"/>
    <w:rsid w:val="00F44980"/>
    <w:rsid w:val="00F454E0"/>
    <w:rsid w:val="00F5577E"/>
    <w:rsid w:val="00F6749D"/>
    <w:rsid w:val="00F71756"/>
    <w:rsid w:val="00F91155"/>
    <w:rsid w:val="00F94E89"/>
    <w:rsid w:val="00FA58A9"/>
    <w:rsid w:val="00FB4DF1"/>
    <w:rsid w:val="00FC483E"/>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86B17"/>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2738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paragraph" w:customStyle="1" w:styleId="artikeltext">
    <w:name w:val="artikeltext"/>
    <w:basedOn w:val="Standard"/>
    <w:rsid w:val="00912775"/>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7E19F8"/>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7E19F8"/>
    <w:rPr>
      <w:rFonts w:ascii="Calibri" w:eastAsiaTheme="minorHAnsi" w:hAnsi="Calibri" w:cstheme="minorBidi"/>
      <w:sz w:val="22"/>
      <w:szCs w:val="21"/>
      <w:lang w:eastAsia="en-US"/>
    </w:rPr>
  </w:style>
  <w:style w:type="character" w:customStyle="1" w:styleId="berschrift2Zchn">
    <w:name w:val="Überschrift 2 Zchn"/>
    <w:basedOn w:val="Absatz-Standardschriftart"/>
    <w:link w:val="berschrift2"/>
    <w:semiHidden/>
    <w:rsid w:val="00627380"/>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E77CC2"/>
    <w:pPr>
      <w:ind w:left="720"/>
      <w:contextualSpacing/>
    </w:pPr>
    <w:rPr>
      <w:rFonts w:ascii="Times New Roman" w:eastAsiaTheme="minorHAnsi" w:hAnsi="Times New Roman"/>
      <w:sz w:val="24"/>
      <w:szCs w:val="24"/>
    </w:rPr>
  </w:style>
  <w:style w:type="character" w:styleId="NichtaufgelsteErwhnung">
    <w:name w:val="Unresolved Mention"/>
    <w:basedOn w:val="Absatz-Standardschriftart"/>
    <w:uiPriority w:val="99"/>
    <w:semiHidden/>
    <w:unhideWhenUsed/>
    <w:rsid w:val="008F23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244465">
      <w:bodyDiv w:val="1"/>
      <w:marLeft w:val="0"/>
      <w:marRight w:val="0"/>
      <w:marTop w:val="0"/>
      <w:marBottom w:val="0"/>
      <w:divBdr>
        <w:top w:val="none" w:sz="0" w:space="0" w:color="auto"/>
        <w:left w:val="none" w:sz="0" w:space="0" w:color="auto"/>
        <w:bottom w:val="none" w:sz="0" w:space="0" w:color="auto"/>
        <w:right w:val="none" w:sz="0" w:space="0" w:color="auto"/>
      </w:divBdr>
      <w:divsChild>
        <w:div w:id="1182625909">
          <w:marLeft w:val="0"/>
          <w:marRight w:val="0"/>
          <w:marTop w:val="0"/>
          <w:marBottom w:val="0"/>
          <w:divBdr>
            <w:top w:val="none" w:sz="0" w:space="0" w:color="auto"/>
            <w:left w:val="none" w:sz="0" w:space="0" w:color="auto"/>
            <w:bottom w:val="none" w:sz="0" w:space="0" w:color="auto"/>
            <w:right w:val="none" w:sz="0" w:space="0" w:color="auto"/>
          </w:divBdr>
        </w:div>
        <w:div w:id="1804499980">
          <w:marLeft w:val="0"/>
          <w:marRight w:val="0"/>
          <w:marTop w:val="0"/>
          <w:marBottom w:val="0"/>
          <w:divBdr>
            <w:top w:val="none" w:sz="0" w:space="0" w:color="auto"/>
            <w:left w:val="none" w:sz="0" w:space="0" w:color="auto"/>
            <w:bottom w:val="none" w:sz="0" w:space="0" w:color="auto"/>
            <w:right w:val="none" w:sz="0" w:space="0" w:color="auto"/>
          </w:divBdr>
        </w:div>
      </w:divsChild>
    </w:div>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92503">
      <w:bodyDiv w:val="1"/>
      <w:marLeft w:val="0"/>
      <w:marRight w:val="0"/>
      <w:marTop w:val="0"/>
      <w:marBottom w:val="0"/>
      <w:divBdr>
        <w:top w:val="none" w:sz="0" w:space="0" w:color="auto"/>
        <w:left w:val="none" w:sz="0" w:space="0" w:color="auto"/>
        <w:bottom w:val="none" w:sz="0" w:space="0" w:color="auto"/>
        <w:right w:val="none" w:sz="0" w:space="0" w:color="auto"/>
      </w:divBdr>
    </w:div>
    <w:div w:id="739207885">
      <w:bodyDiv w:val="1"/>
      <w:marLeft w:val="0"/>
      <w:marRight w:val="0"/>
      <w:marTop w:val="0"/>
      <w:marBottom w:val="0"/>
      <w:divBdr>
        <w:top w:val="none" w:sz="0" w:space="0" w:color="auto"/>
        <w:left w:val="none" w:sz="0" w:space="0" w:color="auto"/>
        <w:bottom w:val="none" w:sz="0" w:space="0" w:color="auto"/>
        <w:right w:val="none" w:sz="0" w:space="0" w:color="auto"/>
      </w:divBdr>
    </w:div>
    <w:div w:id="769810874">
      <w:bodyDiv w:val="1"/>
      <w:marLeft w:val="0"/>
      <w:marRight w:val="0"/>
      <w:marTop w:val="0"/>
      <w:marBottom w:val="0"/>
      <w:divBdr>
        <w:top w:val="none" w:sz="0" w:space="0" w:color="auto"/>
        <w:left w:val="none" w:sz="0" w:space="0" w:color="auto"/>
        <w:bottom w:val="none" w:sz="0" w:space="0" w:color="auto"/>
        <w:right w:val="none" w:sz="0" w:space="0" w:color="auto"/>
      </w:divBdr>
    </w:div>
    <w:div w:id="776412902">
      <w:bodyDiv w:val="1"/>
      <w:marLeft w:val="0"/>
      <w:marRight w:val="0"/>
      <w:marTop w:val="0"/>
      <w:marBottom w:val="0"/>
      <w:divBdr>
        <w:top w:val="none" w:sz="0" w:space="0" w:color="auto"/>
        <w:left w:val="none" w:sz="0" w:space="0" w:color="auto"/>
        <w:bottom w:val="none" w:sz="0" w:space="0" w:color="auto"/>
        <w:right w:val="none" w:sz="0" w:space="0" w:color="auto"/>
      </w:divBdr>
    </w:div>
    <w:div w:id="807893388">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926771509">
      <w:bodyDiv w:val="1"/>
      <w:marLeft w:val="0"/>
      <w:marRight w:val="0"/>
      <w:marTop w:val="0"/>
      <w:marBottom w:val="0"/>
      <w:divBdr>
        <w:top w:val="none" w:sz="0" w:space="0" w:color="auto"/>
        <w:left w:val="none" w:sz="0" w:space="0" w:color="auto"/>
        <w:bottom w:val="none" w:sz="0" w:space="0" w:color="auto"/>
        <w:right w:val="none" w:sz="0" w:space="0" w:color="auto"/>
      </w:divBdr>
    </w:div>
    <w:div w:id="976908681">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370492310">
      <w:bodyDiv w:val="1"/>
      <w:marLeft w:val="0"/>
      <w:marRight w:val="0"/>
      <w:marTop w:val="0"/>
      <w:marBottom w:val="0"/>
      <w:divBdr>
        <w:top w:val="none" w:sz="0" w:space="0" w:color="auto"/>
        <w:left w:val="none" w:sz="0" w:space="0" w:color="auto"/>
        <w:bottom w:val="none" w:sz="0" w:space="0" w:color="auto"/>
        <w:right w:val="none" w:sz="0" w:space="0" w:color="auto"/>
      </w:divBdr>
    </w:div>
    <w:div w:id="1516648469">
      <w:bodyDiv w:val="1"/>
      <w:marLeft w:val="0"/>
      <w:marRight w:val="0"/>
      <w:marTop w:val="0"/>
      <w:marBottom w:val="0"/>
      <w:divBdr>
        <w:top w:val="none" w:sz="0" w:space="0" w:color="auto"/>
        <w:left w:val="none" w:sz="0" w:space="0" w:color="auto"/>
        <w:bottom w:val="none" w:sz="0" w:space="0" w:color="auto"/>
        <w:right w:val="none" w:sz="0" w:space="0" w:color="auto"/>
      </w:divBdr>
      <w:divsChild>
        <w:div w:id="210461361">
          <w:marLeft w:val="0"/>
          <w:marRight w:val="0"/>
          <w:marTop w:val="0"/>
          <w:marBottom w:val="0"/>
          <w:divBdr>
            <w:top w:val="none" w:sz="0" w:space="0" w:color="auto"/>
            <w:left w:val="none" w:sz="0" w:space="0" w:color="auto"/>
            <w:bottom w:val="none" w:sz="0" w:space="0" w:color="auto"/>
            <w:right w:val="none" w:sz="0" w:space="0" w:color="auto"/>
          </w:divBdr>
        </w:div>
        <w:div w:id="1045561643">
          <w:marLeft w:val="0"/>
          <w:marRight w:val="0"/>
          <w:marTop w:val="0"/>
          <w:marBottom w:val="0"/>
          <w:divBdr>
            <w:top w:val="none" w:sz="0" w:space="0" w:color="auto"/>
            <w:left w:val="none" w:sz="0" w:space="0" w:color="auto"/>
            <w:bottom w:val="none" w:sz="0" w:space="0" w:color="auto"/>
            <w:right w:val="none" w:sz="0" w:space="0" w:color="auto"/>
          </w:divBdr>
        </w:div>
      </w:divsChild>
    </w:div>
    <w:div w:id="1608196975">
      <w:bodyDiv w:val="1"/>
      <w:marLeft w:val="0"/>
      <w:marRight w:val="0"/>
      <w:marTop w:val="0"/>
      <w:marBottom w:val="0"/>
      <w:divBdr>
        <w:top w:val="none" w:sz="0" w:space="0" w:color="auto"/>
        <w:left w:val="none" w:sz="0" w:space="0" w:color="auto"/>
        <w:bottom w:val="none" w:sz="0" w:space="0" w:color="auto"/>
        <w:right w:val="none" w:sz="0" w:space="0" w:color="auto"/>
      </w:divBdr>
    </w:div>
    <w:div w:id="1676884352">
      <w:bodyDiv w:val="1"/>
      <w:marLeft w:val="0"/>
      <w:marRight w:val="0"/>
      <w:marTop w:val="0"/>
      <w:marBottom w:val="0"/>
      <w:divBdr>
        <w:top w:val="none" w:sz="0" w:space="0" w:color="auto"/>
        <w:left w:val="none" w:sz="0" w:space="0" w:color="auto"/>
        <w:bottom w:val="none" w:sz="0" w:space="0" w:color="auto"/>
        <w:right w:val="none" w:sz="0" w:space="0" w:color="auto"/>
      </w:divBdr>
    </w:div>
    <w:div w:id="1908566487">
      <w:bodyDiv w:val="1"/>
      <w:marLeft w:val="0"/>
      <w:marRight w:val="0"/>
      <w:marTop w:val="0"/>
      <w:marBottom w:val="0"/>
      <w:divBdr>
        <w:top w:val="none" w:sz="0" w:space="0" w:color="auto"/>
        <w:left w:val="none" w:sz="0" w:space="0" w:color="auto"/>
        <w:bottom w:val="none" w:sz="0" w:space="0" w:color="auto"/>
        <w:right w:val="none" w:sz="0" w:space="0" w:color="auto"/>
      </w:divBdr>
    </w:div>
    <w:div w:id="21238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551</Words>
  <Characters>3526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4069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7</cp:revision>
  <cp:lastPrinted>2021-11-29T13:17:00Z</cp:lastPrinted>
  <dcterms:created xsi:type="dcterms:W3CDTF">2021-12-14T17:15:00Z</dcterms:created>
  <dcterms:modified xsi:type="dcterms:W3CDTF">2021-12-17T08:17:00Z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