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5B" w:rsidRDefault="0094025B" w:rsidP="00AC6FE0">
      <w:pPr>
        <w:rPr>
          <w:rFonts w:cs="Arial"/>
          <w:szCs w:val="22"/>
        </w:rPr>
      </w:pPr>
    </w:p>
    <w:p w:rsidR="00430D75" w:rsidRDefault="00430D75" w:rsidP="00AC6FE0">
      <w:pPr>
        <w:rPr>
          <w:rFonts w:cs="Arial"/>
          <w:szCs w:val="22"/>
        </w:rPr>
      </w:pPr>
    </w:p>
    <w:p w:rsidR="00430D75" w:rsidRDefault="00430D75" w:rsidP="00430D75">
      <w:pPr>
        <w:jc w:val="right"/>
        <w:rPr>
          <w:rFonts w:cs="Arial"/>
          <w:szCs w:val="22"/>
        </w:rPr>
      </w:pPr>
      <w:r>
        <w:rPr>
          <w:rFonts w:cs="Arial"/>
          <w:szCs w:val="22"/>
        </w:rPr>
        <w:t xml:space="preserve">Nr. </w:t>
      </w:r>
      <w:r w:rsidR="00673695">
        <w:rPr>
          <w:rFonts w:cs="Arial"/>
          <w:szCs w:val="22"/>
        </w:rPr>
        <w:t>72</w:t>
      </w:r>
      <w:r w:rsidR="003D5DCA">
        <w:rPr>
          <w:rFonts w:cs="Arial"/>
          <w:szCs w:val="22"/>
        </w:rPr>
        <w:t xml:space="preserve"> / </w:t>
      </w:r>
      <w:r w:rsidR="006D65CF">
        <w:rPr>
          <w:rFonts w:cs="Arial"/>
          <w:szCs w:val="22"/>
        </w:rPr>
        <w:t>11. Juni 2019</w:t>
      </w:r>
    </w:p>
    <w:p w:rsidR="00430D75" w:rsidRDefault="00430D75" w:rsidP="00430D75">
      <w:pPr>
        <w:rPr>
          <w:rFonts w:cs="Arial"/>
          <w:szCs w:val="22"/>
        </w:rPr>
      </w:pPr>
    </w:p>
    <w:p w:rsidR="00834648" w:rsidRDefault="00834648" w:rsidP="00430D75">
      <w:pPr>
        <w:rPr>
          <w:rFonts w:cs="Arial"/>
          <w:szCs w:val="22"/>
        </w:rPr>
      </w:pPr>
    </w:p>
    <w:p w:rsidR="006361FA" w:rsidRDefault="006361FA" w:rsidP="00D0088B">
      <w:pPr>
        <w:pStyle w:val="TabellenInhalt"/>
        <w:rPr>
          <w:rFonts w:cs="Arial"/>
          <w:szCs w:val="22"/>
          <w:lang w:eastAsia="de-DE"/>
        </w:rPr>
      </w:pPr>
    </w:p>
    <w:p w:rsidR="00D0088B" w:rsidRPr="00AA0A24" w:rsidRDefault="000F7471" w:rsidP="000F7471">
      <w:pPr>
        <w:pStyle w:val="TabellenInhalt"/>
        <w:spacing w:after="120"/>
        <w:rPr>
          <w:rFonts w:cs="Arial"/>
          <w:sz w:val="28"/>
          <w:szCs w:val="28"/>
          <w:u w:val="single"/>
        </w:rPr>
      </w:pPr>
      <w:r w:rsidRPr="00AA0A24">
        <w:rPr>
          <w:rFonts w:cs="Arial"/>
          <w:b/>
          <w:bCs/>
          <w:sz w:val="28"/>
          <w:szCs w:val="28"/>
          <w:u w:val="single"/>
        </w:rPr>
        <w:t xml:space="preserve">Eine Urlaubswoche für Sangesfreudige: </w:t>
      </w:r>
      <w:r w:rsidR="00AA0A24" w:rsidRPr="00AA0A24">
        <w:rPr>
          <w:rFonts w:cs="Arial"/>
          <w:b/>
          <w:bCs/>
          <w:sz w:val="28"/>
          <w:szCs w:val="28"/>
          <w:u w:val="single"/>
        </w:rPr>
        <w:t>Jetzt anmelden zur</w:t>
      </w:r>
      <w:r w:rsidRPr="00AA0A24">
        <w:rPr>
          <w:rFonts w:cs="Arial"/>
          <w:b/>
          <w:bCs/>
          <w:sz w:val="28"/>
          <w:szCs w:val="28"/>
          <w:u w:val="single"/>
        </w:rPr>
        <w:t xml:space="preserve"> </w:t>
      </w:r>
      <w:r w:rsidR="006D65CF" w:rsidRPr="00AA0A24">
        <w:rPr>
          <w:rFonts w:cs="Arial"/>
          <w:b/>
          <w:bCs/>
          <w:sz w:val="28"/>
          <w:szCs w:val="28"/>
          <w:u w:val="single"/>
        </w:rPr>
        <w:t>Chorsingwoche für Kirchenmusik</w:t>
      </w:r>
    </w:p>
    <w:p w:rsidR="006D65CF" w:rsidRPr="00AA0A24" w:rsidRDefault="006D65CF" w:rsidP="000F7471">
      <w:pPr>
        <w:spacing w:after="120"/>
        <w:rPr>
          <w:rFonts w:cs="Arial"/>
          <w:b/>
          <w:szCs w:val="22"/>
        </w:rPr>
      </w:pPr>
      <w:r w:rsidRPr="00AA0A24">
        <w:rPr>
          <w:rFonts w:cs="Arial"/>
          <w:b/>
          <w:szCs w:val="22"/>
        </w:rPr>
        <w:t xml:space="preserve">Sangesfreudige, die noch nach einer „musikalischen“ Urlaubsmöglichkeit für den Sommer suchen, sind im Bildungshaus Schloss Puchberg in Wels bestens aufgehoben: Von 21. bis 26. Juli 2019 können sie mit Gleichgesinnten kirchenmusikalische Werke einstudieren. </w:t>
      </w:r>
    </w:p>
    <w:p w:rsidR="007937A2" w:rsidRDefault="006D65CF" w:rsidP="000F7471">
      <w:pPr>
        <w:pStyle w:val="StandardWeb"/>
        <w:spacing w:before="0" w:beforeAutospacing="0" w:after="120" w:afterAutospacing="0"/>
        <w:rPr>
          <w:rStyle w:val="A1"/>
          <w:rFonts w:ascii="Arial" w:hAnsi="Arial" w:cs="Arial"/>
          <w:color w:val="000000" w:themeColor="text1"/>
        </w:rPr>
      </w:pPr>
      <w:r w:rsidRPr="000F7471">
        <w:rPr>
          <w:rFonts w:ascii="Arial" w:hAnsi="Arial" w:cs="Arial"/>
          <w:color w:val="000000" w:themeColor="text1"/>
          <w:sz w:val="22"/>
          <w:szCs w:val="22"/>
        </w:rPr>
        <w:t>Bereits zum 41. Mal findet heuer die</w:t>
      </w:r>
      <w:r w:rsidR="00650982" w:rsidRPr="000F7471">
        <w:rPr>
          <w:rFonts w:ascii="Arial" w:hAnsi="Arial" w:cs="Arial"/>
          <w:color w:val="000000" w:themeColor="text1"/>
          <w:sz w:val="22"/>
          <w:szCs w:val="22"/>
        </w:rPr>
        <w:t xml:space="preserve"> Chorsingwoche für Kirchenmusik </w:t>
      </w:r>
      <w:r w:rsidRPr="000F7471">
        <w:rPr>
          <w:rFonts w:ascii="Arial" w:hAnsi="Arial" w:cs="Arial"/>
          <w:color w:val="000000" w:themeColor="text1"/>
          <w:sz w:val="22"/>
          <w:szCs w:val="22"/>
        </w:rPr>
        <w:t>im Bildungshaus Schloss Puchberg statt, die vom Kirchenmusikreferat der Diözese Linz angeboten wird. Von Sonntag, 21. Juli bis Freitag, 26. Juli 2019 kommen etwa 100 Chor</w:t>
      </w:r>
      <w:r w:rsidR="00E55F89" w:rsidRPr="000F7471">
        <w:rPr>
          <w:rFonts w:ascii="Arial" w:hAnsi="Arial" w:cs="Arial"/>
          <w:color w:val="000000" w:themeColor="text1"/>
          <w:sz w:val="22"/>
          <w:szCs w:val="22"/>
        </w:rPr>
        <w:t xml:space="preserve">sängerInnen und ChorleiterInnen zusammen, um </w:t>
      </w:r>
      <w:r w:rsidR="007937A2" w:rsidRPr="000F7471">
        <w:rPr>
          <w:rFonts w:ascii="Arial" w:hAnsi="Arial" w:cs="Arial"/>
          <w:color w:val="000000" w:themeColor="text1"/>
          <w:sz w:val="22"/>
          <w:szCs w:val="22"/>
        </w:rPr>
        <w:t xml:space="preserve">unter erfahrener Leitung </w:t>
      </w:r>
      <w:r w:rsidR="00C2699E" w:rsidRPr="000F7471">
        <w:rPr>
          <w:rFonts w:ascii="Arial" w:hAnsi="Arial" w:cs="Arial"/>
          <w:color w:val="000000" w:themeColor="text1"/>
          <w:sz w:val="22"/>
          <w:szCs w:val="22"/>
        </w:rPr>
        <w:t>ein buntes Repertoire an Chorliteratur</w:t>
      </w:r>
      <w:r w:rsidR="007937A2" w:rsidRPr="000F7471">
        <w:rPr>
          <w:rFonts w:ascii="Arial" w:hAnsi="Arial" w:cs="Arial"/>
          <w:color w:val="000000" w:themeColor="text1"/>
          <w:sz w:val="22"/>
          <w:szCs w:val="22"/>
        </w:rPr>
        <w:t xml:space="preserve"> einzustudieren. </w:t>
      </w:r>
      <w:r w:rsidR="00C2699E" w:rsidRPr="000F7471">
        <w:rPr>
          <w:rFonts w:ascii="Arial" w:hAnsi="Arial" w:cs="Arial"/>
          <w:color w:val="000000" w:themeColor="text1"/>
          <w:sz w:val="22"/>
          <w:szCs w:val="22"/>
        </w:rPr>
        <w:t xml:space="preserve">Das Ergebnis ist bei zwei Konzerten zu hören: am </w:t>
      </w:r>
      <w:r w:rsidR="00C2699E" w:rsidRPr="00AA0A24">
        <w:rPr>
          <w:rFonts w:ascii="Arial" w:hAnsi="Arial" w:cs="Arial"/>
          <w:b/>
          <w:color w:val="000000" w:themeColor="text1"/>
          <w:sz w:val="22"/>
          <w:szCs w:val="22"/>
        </w:rPr>
        <w:t>Mittwoch, 24. Juli um 19.00 Uhr bei einem Festgottesdienst in der Pfarre St. Josef (Wels-Pernau) und am Freitag, 26. Juli beim Abschlusskonzert um 19.30 Uhr in der Pfarrkirche St. Josef (Wels-Pernau)</w:t>
      </w:r>
      <w:r w:rsidR="00C2699E" w:rsidRPr="000F7471">
        <w:rPr>
          <w:rFonts w:ascii="Arial" w:hAnsi="Arial" w:cs="Arial"/>
          <w:color w:val="000000" w:themeColor="text1"/>
          <w:sz w:val="22"/>
          <w:szCs w:val="22"/>
        </w:rPr>
        <w:t xml:space="preserve">. </w:t>
      </w:r>
      <w:r w:rsidR="007937A2" w:rsidRPr="000F7471">
        <w:rPr>
          <w:rFonts w:ascii="Arial" w:hAnsi="Arial" w:cs="Arial"/>
          <w:color w:val="000000" w:themeColor="text1"/>
          <w:sz w:val="22"/>
          <w:szCs w:val="22"/>
        </w:rPr>
        <w:t xml:space="preserve">Hauptwerke sind heuer </w:t>
      </w:r>
      <w:r w:rsidR="007937A2" w:rsidRPr="000F7471">
        <w:rPr>
          <w:rFonts w:ascii="Arial" w:hAnsi="Arial" w:cs="Arial"/>
          <w:bCs/>
          <w:color w:val="000000" w:themeColor="text1"/>
          <w:sz w:val="22"/>
          <w:szCs w:val="22"/>
        </w:rPr>
        <w:t>Georg Friedrich Händels „Jubilate für den Frieden von Utrecht, Der 100. Psalm“</w:t>
      </w:r>
      <w:r w:rsidR="00C2699E" w:rsidRPr="000F7471">
        <w:rPr>
          <w:rFonts w:ascii="Arial" w:hAnsi="Arial" w:cs="Arial"/>
          <w:bCs/>
          <w:color w:val="000000" w:themeColor="text1"/>
          <w:sz w:val="22"/>
          <w:szCs w:val="22"/>
        </w:rPr>
        <w:t xml:space="preserve"> </w:t>
      </w:r>
      <w:r w:rsidR="00AA2D39" w:rsidRPr="000F7471">
        <w:rPr>
          <w:rFonts w:ascii="Arial" w:hAnsi="Arial" w:cs="Arial"/>
          <w:color w:val="000000" w:themeColor="text1"/>
          <w:sz w:val="22"/>
          <w:szCs w:val="22"/>
          <w:shd w:val="clear" w:color="auto" w:fill="FFFFFF"/>
        </w:rPr>
        <w:t>für Soli, gemischten Chor und Orchester</w:t>
      </w:r>
      <w:r w:rsidR="00AA2D39" w:rsidRPr="000F7471">
        <w:rPr>
          <w:rFonts w:ascii="Arial" w:hAnsi="Arial" w:cs="Arial"/>
          <w:bCs/>
          <w:color w:val="000000" w:themeColor="text1"/>
          <w:sz w:val="22"/>
          <w:szCs w:val="22"/>
        </w:rPr>
        <w:t xml:space="preserve"> </w:t>
      </w:r>
      <w:r w:rsidR="00C2699E" w:rsidRPr="000F7471">
        <w:rPr>
          <w:rFonts w:ascii="Arial" w:hAnsi="Arial" w:cs="Arial"/>
          <w:bCs/>
          <w:color w:val="000000" w:themeColor="text1"/>
          <w:sz w:val="22"/>
          <w:szCs w:val="22"/>
        </w:rPr>
        <w:t>(</w:t>
      </w:r>
      <w:r w:rsidR="00C2699E" w:rsidRPr="000F7471">
        <w:rPr>
          <w:rFonts w:ascii="Arial" w:hAnsi="Arial" w:cs="Arial"/>
          <w:color w:val="000000" w:themeColor="text1"/>
          <w:sz w:val="22"/>
          <w:szCs w:val="22"/>
          <w:shd w:val="clear" w:color="auto" w:fill="FFFFFF"/>
        </w:rPr>
        <w:t xml:space="preserve">HWV 279), </w:t>
      </w:r>
      <w:r w:rsidR="00C2699E" w:rsidRPr="000F7471">
        <w:rPr>
          <w:rFonts w:ascii="Arial" w:hAnsi="Arial" w:cs="Arial"/>
          <w:color w:val="000000" w:themeColor="text1"/>
          <w:sz w:val="22"/>
          <w:szCs w:val="22"/>
        </w:rPr>
        <w:t xml:space="preserve">„O </w:t>
      </w:r>
      <w:r w:rsidR="00AA0A24">
        <w:rPr>
          <w:rFonts w:ascii="Arial" w:hAnsi="Arial" w:cs="Arial"/>
          <w:color w:val="000000" w:themeColor="text1"/>
          <w:sz w:val="22"/>
          <w:szCs w:val="22"/>
        </w:rPr>
        <w:t>b</w:t>
      </w:r>
      <w:r w:rsidR="00C2699E" w:rsidRPr="000F7471">
        <w:rPr>
          <w:rFonts w:ascii="Arial" w:hAnsi="Arial" w:cs="Arial"/>
          <w:color w:val="000000" w:themeColor="text1"/>
          <w:sz w:val="22"/>
          <w:szCs w:val="22"/>
        </w:rPr>
        <w:t>e joyful in the Lord“ für Chor und Orgel von John Rutter und „Evening Prayer“ für Chor, Saxophon</w:t>
      </w:r>
      <w:r w:rsidR="00AA2D39">
        <w:rPr>
          <w:rFonts w:ascii="Arial" w:hAnsi="Arial" w:cs="Arial"/>
          <w:color w:val="000000" w:themeColor="text1"/>
          <w:sz w:val="22"/>
          <w:szCs w:val="22"/>
        </w:rPr>
        <w:t>-I</w:t>
      </w:r>
      <w:r w:rsidR="00C2699E" w:rsidRPr="000F7471">
        <w:rPr>
          <w:rFonts w:ascii="Arial" w:hAnsi="Arial" w:cs="Arial"/>
          <w:color w:val="000000" w:themeColor="text1"/>
          <w:sz w:val="22"/>
          <w:szCs w:val="22"/>
        </w:rPr>
        <w:t xml:space="preserve">mprovisation und Orgel von Ola Gjeilo. Zu hören sein werden auch </w:t>
      </w:r>
      <w:r w:rsidR="007937A2" w:rsidRPr="000F7471">
        <w:rPr>
          <w:rStyle w:val="A1"/>
          <w:rFonts w:ascii="Arial" w:hAnsi="Arial" w:cs="Arial"/>
          <w:color w:val="000000" w:themeColor="text1"/>
        </w:rPr>
        <w:t>Chorsätze zum Gottesdienst von der Renaissance bis zur Gegenwart</w:t>
      </w:r>
      <w:r w:rsidR="00C2699E" w:rsidRPr="000F7471">
        <w:rPr>
          <w:rStyle w:val="A1"/>
          <w:rFonts w:ascii="Arial" w:hAnsi="Arial" w:cs="Arial"/>
          <w:color w:val="000000" w:themeColor="text1"/>
        </w:rPr>
        <w:t xml:space="preserve"> und </w:t>
      </w:r>
      <w:r w:rsidR="007937A2" w:rsidRPr="000F7471">
        <w:rPr>
          <w:rStyle w:val="A1"/>
          <w:rFonts w:ascii="Arial" w:hAnsi="Arial" w:cs="Arial"/>
          <w:color w:val="000000" w:themeColor="text1"/>
        </w:rPr>
        <w:t>Chorsätze aus dem Bereich N</w:t>
      </w:r>
      <w:r w:rsidR="00C2699E" w:rsidRPr="000F7471">
        <w:rPr>
          <w:rStyle w:val="A1"/>
          <w:rFonts w:ascii="Arial" w:hAnsi="Arial" w:cs="Arial"/>
          <w:color w:val="000000" w:themeColor="text1"/>
        </w:rPr>
        <w:t xml:space="preserve">eues Geistliches Lied, </w:t>
      </w:r>
      <w:r w:rsidR="007937A2" w:rsidRPr="000F7471">
        <w:rPr>
          <w:rStyle w:val="A1"/>
          <w:rFonts w:ascii="Arial" w:hAnsi="Arial" w:cs="Arial"/>
          <w:color w:val="000000" w:themeColor="text1"/>
        </w:rPr>
        <w:t>Spirituals und Gospels</w:t>
      </w:r>
      <w:r w:rsidR="00C2699E" w:rsidRPr="000F7471">
        <w:rPr>
          <w:rStyle w:val="A1"/>
          <w:rFonts w:ascii="Arial" w:hAnsi="Arial" w:cs="Arial"/>
          <w:color w:val="000000" w:themeColor="text1"/>
        </w:rPr>
        <w:t>.</w:t>
      </w:r>
    </w:p>
    <w:p w:rsidR="009B290A" w:rsidRDefault="009B290A" w:rsidP="000F7471">
      <w:pPr>
        <w:pStyle w:val="StandardWeb"/>
        <w:spacing w:before="0" w:beforeAutospacing="0" w:after="120" w:afterAutospacing="0"/>
        <w:rPr>
          <w:rStyle w:val="A1"/>
          <w:rFonts w:ascii="Arial" w:hAnsi="Arial" w:cs="Arial"/>
          <w:color w:val="000000" w:themeColor="text1"/>
        </w:rPr>
      </w:pPr>
    </w:p>
    <w:p w:rsidR="009B290A" w:rsidRPr="00AA2D39" w:rsidRDefault="00AA2D39" w:rsidP="009B290A">
      <w:pPr>
        <w:spacing w:after="120"/>
        <w:rPr>
          <w:b/>
        </w:rPr>
      </w:pPr>
      <w:r w:rsidRPr="00AA2D39">
        <w:rPr>
          <w:b/>
          <w:szCs w:val="22"/>
        </w:rPr>
        <w:t>„Kontrollierte Überdosis Chorsingen“</w:t>
      </w:r>
    </w:p>
    <w:p w:rsidR="00AA0A24" w:rsidRDefault="00D0088B" w:rsidP="00AA0A24">
      <w:pPr>
        <w:spacing w:after="120"/>
        <w:rPr>
          <w:rFonts w:cs="Arial"/>
          <w:szCs w:val="22"/>
        </w:rPr>
      </w:pPr>
      <w:r w:rsidRPr="009B290A">
        <w:rPr>
          <w:rFonts w:cs="Arial"/>
          <w:szCs w:val="22"/>
        </w:rPr>
        <w:t xml:space="preserve">Organisiert wird die </w:t>
      </w:r>
      <w:r w:rsidR="00650982" w:rsidRPr="009B290A">
        <w:rPr>
          <w:rFonts w:cs="Arial"/>
          <w:szCs w:val="22"/>
        </w:rPr>
        <w:t>4</w:t>
      </w:r>
      <w:r w:rsidR="00AA0A24">
        <w:rPr>
          <w:rFonts w:cs="Arial"/>
          <w:szCs w:val="22"/>
        </w:rPr>
        <w:t>1</w:t>
      </w:r>
      <w:r w:rsidRPr="009B290A">
        <w:rPr>
          <w:rFonts w:cs="Arial"/>
          <w:szCs w:val="22"/>
        </w:rPr>
        <w:t>. Chorsingwoche für Kirchenmusik vom Referat für Kirchenmusik der Diözese Linz.</w:t>
      </w:r>
      <w:r w:rsidR="00AD07B2" w:rsidRPr="009B290A">
        <w:rPr>
          <w:rFonts w:cs="Arial"/>
          <w:szCs w:val="22"/>
        </w:rPr>
        <w:t xml:space="preserve"> </w:t>
      </w:r>
      <w:r w:rsidR="00BC7C8A" w:rsidRPr="009B290A">
        <w:rPr>
          <w:rFonts w:cs="Arial"/>
          <w:szCs w:val="22"/>
        </w:rPr>
        <w:t>D</w:t>
      </w:r>
      <w:r w:rsidR="00AD07B2" w:rsidRPr="009B290A">
        <w:rPr>
          <w:rFonts w:cs="Arial"/>
          <w:szCs w:val="22"/>
        </w:rPr>
        <w:t>eren Leiter MMag. Andreas Peterl</w:t>
      </w:r>
      <w:r w:rsidR="00BC7C8A" w:rsidRPr="009B290A">
        <w:rPr>
          <w:rFonts w:cs="Arial"/>
          <w:szCs w:val="22"/>
        </w:rPr>
        <w:t xml:space="preserve"> </w:t>
      </w:r>
      <w:r w:rsidR="00AA0A24">
        <w:rPr>
          <w:rFonts w:cs="Arial"/>
          <w:szCs w:val="22"/>
        </w:rPr>
        <w:t>zu diesem speziellen Angebot: „</w:t>
      </w:r>
      <w:r w:rsidR="00AA0A24">
        <w:rPr>
          <w:szCs w:val="22"/>
        </w:rPr>
        <w:t>Diese Woche</w:t>
      </w:r>
      <w:r w:rsidR="00AA0A24" w:rsidRPr="00A554DB">
        <w:rPr>
          <w:szCs w:val="22"/>
        </w:rPr>
        <w:t xml:space="preserve"> ist eine Möglichkeit, Motivation und Kraft zu tanken für die vielfältigen kirchenmusikalischen Aufgaben in der eigenen Pfarre im Laufe des Jahres. Zwei Ziele stehen dabei im Mittelpunkt: Die SängerInnen und ChorleiterInnen können einerseits einmal ein Werk in einer großen Gruppe singen, das sie daheim nicht singen können</w:t>
      </w:r>
      <w:r w:rsidR="00AA0A24">
        <w:rPr>
          <w:szCs w:val="22"/>
        </w:rPr>
        <w:t>,</w:t>
      </w:r>
      <w:r w:rsidR="00AA0A24" w:rsidRPr="00A554DB">
        <w:rPr>
          <w:szCs w:val="22"/>
        </w:rPr>
        <w:t xml:space="preserve"> und lernen andererseits neue Chorliteratur kennen, die sie auch in ihren eigenen Chören ausprobieren können.“</w:t>
      </w:r>
      <w:r w:rsidR="00AA0A24">
        <w:rPr>
          <w:szCs w:val="22"/>
        </w:rPr>
        <w:t xml:space="preserve"> Auch für ihn persönlich ist diese Woche „</w:t>
      </w:r>
      <w:r w:rsidR="00AA0A24" w:rsidRPr="00A554DB">
        <w:rPr>
          <w:szCs w:val="22"/>
        </w:rPr>
        <w:t xml:space="preserve">kontrollierte Überdosis Chorsingen“, wie Peterl sie schmunzelnd nennt, </w:t>
      </w:r>
      <w:r w:rsidR="00AA0A24">
        <w:rPr>
          <w:szCs w:val="22"/>
        </w:rPr>
        <w:t xml:space="preserve">immer </w:t>
      </w:r>
      <w:r w:rsidR="00AA0A24" w:rsidRPr="00A554DB">
        <w:rPr>
          <w:szCs w:val="22"/>
        </w:rPr>
        <w:t>etwas ganz Besonderes</w:t>
      </w:r>
      <w:r w:rsidR="00BC7C8A" w:rsidRPr="009B290A">
        <w:rPr>
          <w:rFonts w:cs="Arial"/>
          <w:szCs w:val="22"/>
        </w:rPr>
        <w:t>.</w:t>
      </w:r>
      <w:r w:rsidR="00C2699E" w:rsidRPr="009B290A">
        <w:rPr>
          <w:rFonts w:cs="Arial"/>
          <w:szCs w:val="22"/>
        </w:rPr>
        <w:t xml:space="preserve"> </w:t>
      </w:r>
    </w:p>
    <w:p w:rsidR="00AA0A24" w:rsidRDefault="009B290A" w:rsidP="00AA0A24">
      <w:pPr>
        <w:spacing w:after="120"/>
      </w:pPr>
      <w:r>
        <w:t xml:space="preserve">Musiziert wird </w:t>
      </w:r>
      <w:r w:rsidRPr="009B290A">
        <w:rPr>
          <w:rFonts w:cs="Arial"/>
          <w:szCs w:val="22"/>
        </w:rPr>
        <w:t>unter der Leitung von MMag. Andreas Peterl, Mag.</w:t>
      </w:r>
      <w:r w:rsidRPr="00673695">
        <w:rPr>
          <w:rFonts w:cs="Arial"/>
          <w:szCs w:val="22"/>
          <w:vertAlign w:val="superscript"/>
        </w:rPr>
        <w:t>a</w:t>
      </w:r>
      <w:r w:rsidRPr="009B290A">
        <w:rPr>
          <w:rFonts w:cs="Arial"/>
          <w:szCs w:val="22"/>
        </w:rPr>
        <w:t xml:space="preserve"> Marina Ragger und Mag. Johann Baumgartner</w:t>
      </w:r>
      <w:r>
        <w:rPr>
          <w:rFonts w:cs="Arial"/>
          <w:szCs w:val="22"/>
        </w:rPr>
        <w:t xml:space="preserve"> </w:t>
      </w:r>
      <w:r w:rsidR="00D0088B" w:rsidRPr="009B290A">
        <w:rPr>
          <w:rFonts w:cs="Arial"/>
          <w:szCs w:val="22"/>
        </w:rPr>
        <w:t>im Gesamtchor</w:t>
      </w:r>
      <w:r>
        <w:rPr>
          <w:rFonts w:cs="Arial"/>
          <w:szCs w:val="22"/>
        </w:rPr>
        <w:t xml:space="preserve"> und</w:t>
      </w:r>
      <w:r w:rsidR="00D0088B" w:rsidRPr="009B290A">
        <w:rPr>
          <w:rFonts w:cs="Arial"/>
          <w:szCs w:val="22"/>
        </w:rPr>
        <w:t xml:space="preserve"> i</w:t>
      </w:r>
      <w:r w:rsidR="00DB2144" w:rsidRPr="009B290A">
        <w:rPr>
          <w:rFonts w:cs="Arial"/>
          <w:szCs w:val="22"/>
        </w:rPr>
        <w:t xml:space="preserve">n </w:t>
      </w:r>
      <w:r w:rsidR="005F54E5" w:rsidRPr="009B290A">
        <w:rPr>
          <w:rFonts w:cs="Arial"/>
          <w:szCs w:val="22"/>
        </w:rPr>
        <w:t>den zwei Seminarc</w:t>
      </w:r>
      <w:r w:rsidR="00D0088B" w:rsidRPr="009B290A">
        <w:rPr>
          <w:rFonts w:cs="Arial"/>
          <w:szCs w:val="22"/>
        </w:rPr>
        <w:t>h</w:t>
      </w:r>
      <w:r w:rsidR="00DB2144" w:rsidRPr="009B290A">
        <w:rPr>
          <w:rFonts w:cs="Arial"/>
          <w:szCs w:val="22"/>
        </w:rPr>
        <w:t>ören</w:t>
      </w:r>
      <w:r w:rsidR="000D19CC" w:rsidRPr="009B290A">
        <w:rPr>
          <w:rFonts w:cs="Arial"/>
          <w:szCs w:val="22"/>
        </w:rPr>
        <w:t xml:space="preserve"> </w:t>
      </w:r>
      <w:r w:rsidR="005F54E5" w:rsidRPr="009B290A">
        <w:rPr>
          <w:rFonts w:cs="Arial"/>
          <w:szCs w:val="22"/>
        </w:rPr>
        <w:t xml:space="preserve">„Cantemus“ </w:t>
      </w:r>
      <w:r>
        <w:rPr>
          <w:rFonts w:cs="Arial"/>
          <w:szCs w:val="22"/>
        </w:rPr>
        <w:t xml:space="preserve">(Marina Ragger) </w:t>
      </w:r>
      <w:r w:rsidR="005F54E5" w:rsidRPr="009B290A">
        <w:rPr>
          <w:rFonts w:cs="Arial"/>
          <w:szCs w:val="22"/>
        </w:rPr>
        <w:t xml:space="preserve">und „Neues Geistliches Lied“ </w:t>
      </w:r>
      <w:r>
        <w:rPr>
          <w:rFonts w:cs="Arial"/>
          <w:szCs w:val="22"/>
        </w:rPr>
        <w:t xml:space="preserve">(Johann Baumgartner). </w:t>
      </w:r>
      <w:r w:rsidR="00AA0A24">
        <w:t>Andreas Peterl ist Leiter des Referates für Kirchenmusik der D</w:t>
      </w:r>
      <w:r w:rsidR="000156F5">
        <w:t>iözese Linz, Lehrer am K</w:t>
      </w:r>
      <w:r w:rsidR="00AA0A24">
        <w:t xml:space="preserve">onservatorium für Kirchenmusik </w:t>
      </w:r>
      <w:r w:rsidR="000156F5">
        <w:t xml:space="preserve">der Diözese Linz </w:t>
      </w:r>
      <w:bookmarkStart w:id="0" w:name="_GoBack"/>
      <w:bookmarkEnd w:id="0"/>
      <w:r w:rsidR="00AA0A24">
        <w:t>und Leiter des Wiener Motettenchors. Marina Ragger ist Referentin für Kirchenmusik, Konzertorganistin, Kirchenmusikerin und Leiterin des Chores VOCAMUS. Johann Baumgartner unterrichtet am Bundesgymnasium Ramsauerstraße in Linz und leitet den Upper Austrian Gospel Choir und das Ensemble b.choired.</w:t>
      </w:r>
    </w:p>
    <w:p w:rsidR="009B290A" w:rsidRDefault="009B290A" w:rsidP="009B290A">
      <w:pPr>
        <w:spacing w:after="120"/>
      </w:pPr>
      <w:r>
        <w:t>Potentielle und erfahrene ChorleiterInnen können bei einem Chorleitungsseminar mit Andreas Peterl das Chorleiten „einfach einmal ausprobieren“ oder vorhandene Kompetenzen vertiefen.</w:t>
      </w:r>
      <w:r w:rsidR="005F54E5" w:rsidRPr="009B290A">
        <w:rPr>
          <w:rFonts w:cs="Arial"/>
          <w:szCs w:val="22"/>
        </w:rPr>
        <w:t xml:space="preserve"> </w:t>
      </w:r>
      <w:r>
        <w:t xml:space="preserve">Die </w:t>
      </w:r>
      <w:r>
        <w:lastRenderedPageBreak/>
        <w:t>Workshops „Ensemble“ für anspruchsvolle Chorliteratur, „Kantoren-Workshop“ und „Rhythmus-Workshop“ ergänzen das vielfältige Programm</w:t>
      </w:r>
      <w:r>
        <w:rPr>
          <w:rFonts w:cs="Arial"/>
          <w:szCs w:val="22"/>
        </w:rPr>
        <w:t xml:space="preserve">. </w:t>
      </w:r>
      <w:r>
        <w:t>Für die Pflege der Stimme stehen den TeilnehmerInnen fünf StimmbildnerInnen zur Verfügung: Judith Graf, Georg Klimbacher, Michael Nowak, Irene Wallner und Rita Peterl. Am Klavier unterstützt neben dem Musikpädagogen und Kirchenmusiker Robert Zimmerling auch Cornelia Ilk, Lehrende am OÖ. Landesmusikschulwerk</w:t>
      </w:r>
      <w:r w:rsidR="00AA0A24">
        <w:t xml:space="preserve"> und Organistin in Linz bzw. Linz-Land. </w:t>
      </w:r>
    </w:p>
    <w:p w:rsidR="00AA0A24" w:rsidRDefault="00AA0A24" w:rsidP="009B290A">
      <w:pPr>
        <w:spacing w:after="120"/>
      </w:pPr>
    </w:p>
    <w:p w:rsidR="000F7471" w:rsidRPr="000F7471" w:rsidRDefault="000F7471" w:rsidP="000F7471">
      <w:pPr>
        <w:spacing w:after="120"/>
        <w:rPr>
          <w:rFonts w:cs="Arial"/>
          <w:b/>
          <w:szCs w:val="22"/>
          <w:lang w:eastAsia="en-US"/>
        </w:rPr>
      </w:pPr>
      <w:r w:rsidRPr="000F7471">
        <w:rPr>
          <w:rFonts w:cs="Arial"/>
          <w:b/>
          <w:szCs w:val="22"/>
          <w:lang w:eastAsia="en-US"/>
        </w:rPr>
        <w:t>Anmeldung bis 5. Juli möglich</w:t>
      </w:r>
    </w:p>
    <w:p w:rsidR="00C2699E" w:rsidRPr="00C2699E" w:rsidRDefault="000F7471" w:rsidP="00AA0A24">
      <w:pPr>
        <w:spacing w:after="120"/>
        <w:rPr>
          <w:lang w:eastAsia="en-US"/>
        </w:rPr>
      </w:pPr>
      <w:r w:rsidRPr="000F7471">
        <w:rPr>
          <w:rFonts w:cs="Arial"/>
          <w:szCs w:val="22"/>
          <w:lang w:eastAsia="en-US"/>
        </w:rPr>
        <w:t xml:space="preserve">Interessierte können sich noch bis 5. Juli </w:t>
      </w:r>
      <w:r w:rsidR="00AA0A24">
        <w:rPr>
          <w:rFonts w:cs="Arial"/>
          <w:szCs w:val="22"/>
          <w:lang w:eastAsia="en-US"/>
        </w:rPr>
        <w:t xml:space="preserve">2019 </w:t>
      </w:r>
      <w:r w:rsidRPr="000F7471">
        <w:rPr>
          <w:rFonts w:cs="Arial"/>
          <w:szCs w:val="22"/>
          <w:lang w:eastAsia="en-US"/>
        </w:rPr>
        <w:t xml:space="preserve">beim </w:t>
      </w:r>
      <w:r w:rsidR="00AA0A24">
        <w:rPr>
          <w:rFonts w:cs="Arial"/>
          <w:szCs w:val="22"/>
          <w:lang w:eastAsia="en-US"/>
        </w:rPr>
        <w:t>Referat für Kirchenmusik</w:t>
      </w:r>
      <w:r w:rsidRPr="000F7471">
        <w:rPr>
          <w:rFonts w:cs="Arial"/>
          <w:szCs w:val="22"/>
          <w:lang w:eastAsia="en-US"/>
        </w:rPr>
        <w:t xml:space="preserve"> anmelden</w:t>
      </w:r>
      <w:r>
        <w:rPr>
          <w:rFonts w:cs="Arial"/>
          <w:szCs w:val="22"/>
          <w:lang w:eastAsia="en-US"/>
        </w:rPr>
        <w:t>. Anmeldung und Detailinfos unter</w:t>
      </w:r>
      <w:r w:rsidRPr="000F7471">
        <w:rPr>
          <w:rFonts w:cs="Arial"/>
          <w:szCs w:val="22"/>
          <w:lang w:eastAsia="en-US"/>
        </w:rPr>
        <w:t xml:space="preserve"> 073</w:t>
      </w:r>
      <w:r w:rsidRPr="000F7471">
        <w:rPr>
          <w:rFonts w:cs="Arial"/>
          <w:color w:val="000000"/>
          <w:szCs w:val="22"/>
        </w:rPr>
        <w:t>2 76</w:t>
      </w:r>
      <w:r w:rsidR="00AA0A24">
        <w:rPr>
          <w:rFonts w:cs="Arial"/>
          <w:color w:val="000000"/>
          <w:szCs w:val="22"/>
        </w:rPr>
        <w:t xml:space="preserve"> </w:t>
      </w:r>
      <w:r w:rsidRPr="000F7471">
        <w:rPr>
          <w:rFonts w:cs="Arial"/>
          <w:color w:val="000000"/>
          <w:szCs w:val="22"/>
        </w:rPr>
        <w:t>10-3</w:t>
      </w:r>
      <w:r w:rsidR="00AA2D39">
        <w:rPr>
          <w:rFonts w:cs="Arial"/>
          <w:color w:val="000000"/>
          <w:szCs w:val="22"/>
        </w:rPr>
        <w:t>1</w:t>
      </w:r>
      <w:r w:rsidRPr="000F7471">
        <w:rPr>
          <w:rFonts w:cs="Arial"/>
          <w:color w:val="000000"/>
          <w:szCs w:val="22"/>
        </w:rPr>
        <w:t>11</w:t>
      </w:r>
      <w:r>
        <w:rPr>
          <w:rFonts w:cs="Arial"/>
          <w:color w:val="000000"/>
          <w:szCs w:val="22"/>
        </w:rPr>
        <w:t xml:space="preserve"> und unter</w:t>
      </w:r>
      <w:r w:rsidRPr="000F7471">
        <w:rPr>
          <w:rFonts w:cs="Arial"/>
          <w:color w:val="000000"/>
          <w:szCs w:val="22"/>
        </w:rPr>
        <w:t xml:space="preserve"> </w:t>
      </w:r>
      <w:hyperlink r:id="rId6" w:history="1">
        <w:r w:rsidRPr="000F7471">
          <w:rPr>
            <w:rStyle w:val="Hyperlink"/>
            <w:rFonts w:cs="Arial"/>
            <w:szCs w:val="22"/>
          </w:rPr>
          <w:t>www.kirchenmusik-linz.at</w:t>
        </w:r>
      </w:hyperlink>
      <w:r>
        <w:rPr>
          <w:rFonts w:cs="Arial"/>
          <w:szCs w:val="22"/>
        </w:rPr>
        <w:t>.</w:t>
      </w:r>
      <w:r w:rsidR="00C2699E" w:rsidRPr="000F7471">
        <w:rPr>
          <w:rFonts w:cs="Arial"/>
          <w:color w:val="000000"/>
          <w:szCs w:val="22"/>
        </w:rPr>
        <w:br/>
      </w:r>
    </w:p>
    <w:p w:rsidR="00650982" w:rsidRDefault="000156F5" w:rsidP="00A554DB">
      <w:pPr>
        <w:spacing w:after="120"/>
        <w:rPr>
          <w:szCs w:val="22"/>
        </w:rPr>
      </w:pPr>
      <w:hyperlink r:id="rId7" w:history="1">
        <w:r w:rsidR="00AA0A24" w:rsidRPr="000407DC">
          <w:rPr>
            <w:rStyle w:val="Hyperlink"/>
            <w:szCs w:val="22"/>
          </w:rPr>
          <w:t>www.kirchenmusik-linz.at</w:t>
        </w:r>
      </w:hyperlink>
    </w:p>
    <w:p w:rsidR="00AA0A24" w:rsidRPr="0095540D" w:rsidRDefault="00AA0A24" w:rsidP="00A554DB">
      <w:pPr>
        <w:spacing w:after="120"/>
        <w:rPr>
          <w:szCs w:val="22"/>
        </w:rPr>
      </w:pPr>
    </w:p>
    <w:p w:rsidR="00D0088B" w:rsidRDefault="00AA0A24" w:rsidP="006361FA">
      <w:pPr>
        <w:spacing w:after="120"/>
        <w:rPr>
          <w:b/>
        </w:rPr>
      </w:pPr>
      <w:r w:rsidRPr="00AA0A24">
        <w:rPr>
          <w:b/>
        </w:rPr>
        <w:t xml:space="preserve">Folder mit Detailinfos </w:t>
      </w:r>
      <w:r w:rsidR="007B1380">
        <w:rPr>
          <w:b/>
        </w:rPr>
        <w:t xml:space="preserve">zur 41. Chorsingwoche für Kirchenmusik </w:t>
      </w:r>
      <w:r w:rsidRPr="00AA0A24">
        <w:rPr>
          <w:b/>
        </w:rPr>
        <w:t>anbei</w:t>
      </w:r>
    </w:p>
    <w:p w:rsidR="00AA0A24" w:rsidRPr="00AA0A24" w:rsidRDefault="00AA0A24" w:rsidP="006361FA">
      <w:pPr>
        <w:spacing w:after="120"/>
        <w:rPr>
          <w:b/>
        </w:rPr>
      </w:pPr>
    </w:p>
    <w:p w:rsidR="00D0088B" w:rsidRPr="006361FA" w:rsidRDefault="006361FA" w:rsidP="006361FA">
      <w:pPr>
        <w:spacing w:after="120"/>
        <w:rPr>
          <w:b/>
        </w:rPr>
      </w:pPr>
      <w:r w:rsidRPr="006361FA">
        <w:rPr>
          <w:b/>
        </w:rPr>
        <w:t>Fotos: honorarfrei</w:t>
      </w:r>
      <w:r w:rsidR="00C917C9">
        <w:rPr>
          <w:b/>
        </w:rPr>
        <w:t xml:space="preserve"> </w:t>
      </w:r>
    </w:p>
    <w:p w:rsidR="00AE0EBF" w:rsidRPr="008C5C83" w:rsidRDefault="00AA0A24" w:rsidP="006361FA">
      <w:pPr>
        <w:spacing w:after="120"/>
        <w:rPr>
          <w:rFonts w:cs="Arial"/>
          <w:szCs w:val="22"/>
        </w:rPr>
      </w:pPr>
      <w:r>
        <w:rPr>
          <w:rFonts w:cs="Arial"/>
          <w:szCs w:val="22"/>
        </w:rPr>
        <w:t>Foto</w:t>
      </w:r>
      <w:r w:rsidR="008C5C83" w:rsidRPr="008C5C83">
        <w:rPr>
          <w:rFonts w:cs="Arial"/>
          <w:szCs w:val="22"/>
        </w:rPr>
        <w:t xml:space="preserve"> 1 © Buchegger: </w:t>
      </w:r>
      <w:r w:rsidR="008C5C83">
        <w:rPr>
          <w:rFonts w:cs="Arial"/>
          <w:szCs w:val="22"/>
        </w:rPr>
        <w:br/>
      </w:r>
      <w:r w:rsidR="008C5C83" w:rsidRPr="00DE1AB9">
        <w:rPr>
          <w:rFonts w:cs="Arial"/>
          <w:szCs w:val="22"/>
        </w:rPr>
        <w:t xml:space="preserve">In der </w:t>
      </w:r>
      <w:r w:rsidR="008C5C83" w:rsidRPr="00DE1AB9">
        <w:t xml:space="preserve">Pfarrkirche St. Josef </w:t>
      </w:r>
      <w:r w:rsidR="008C5C83" w:rsidRPr="00DE1AB9">
        <w:rPr>
          <w:rFonts w:cs="Arial"/>
          <w:szCs w:val="22"/>
        </w:rPr>
        <w:t>in Wels-Pernau findet das Abschlusskonzert der Chorsingwoche statt.</w:t>
      </w:r>
    </w:p>
    <w:p w:rsidR="00DE1AB9" w:rsidRDefault="008C5C83" w:rsidP="00DE1AB9">
      <w:pPr>
        <w:spacing w:after="120"/>
        <w:rPr>
          <w:rFonts w:cs="Arial"/>
          <w:szCs w:val="22"/>
        </w:rPr>
      </w:pPr>
      <w:r>
        <w:rPr>
          <w:rFonts w:cs="Arial"/>
          <w:szCs w:val="22"/>
        </w:rPr>
        <w:t xml:space="preserve">Foto </w:t>
      </w:r>
      <w:r w:rsidR="007B1380">
        <w:rPr>
          <w:rFonts w:cs="Arial"/>
          <w:szCs w:val="22"/>
        </w:rPr>
        <w:t>2</w:t>
      </w:r>
      <w:r>
        <w:rPr>
          <w:rFonts w:cs="Arial"/>
          <w:szCs w:val="22"/>
        </w:rPr>
        <w:t xml:space="preserve"> </w:t>
      </w:r>
      <w:r w:rsidRPr="008C5C83">
        <w:rPr>
          <w:rFonts w:cs="Arial"/>
          <w:szCs w:val="22"/>
        </w:rPr>
        <w:t>©</w:t>
      </w:r>
      <w:r>
        <w:rPr>
          <w:rFonts w:cs="Arial"/>
          <w:szCs w:val="22"/>
        </w:rPr>
        <w:t xml:space="preserve"> </w:t>
      </w:r>
      <w:r w:rsidR="00116421">
        <w:rPr>
          <w:rFonts w:cs="Arial"/>
          <w:szCs w:val="22"/>
        </w:rPr>
        <w:t>Preinstorfer</w:t>
      </w:r>
      <w:r w:rsidR="00673695">
        <w:rPr>
          <w:rFonts w:cs="Arial"/>
          <w:szCs w:val="22"/>
        </w:rPr>
        <w:t>:</w:t>
      </w:r>
      <w:r>
        <w:rPr>
          <w:rFonts w:cs="Arial"/>
          <w:szCs w:val="22"/>
        </w:rPr>
        <w:br/>
      </w:r>
      <w:r w:rsidR="00DE1AB9" w:rsidRPr="00DE1AB9">
        <w:rPr>
          <w:rFonts w:cs="Arial"/>
          <w:szCs w:val="22"/>
        </w:rPr>
        <w:t xml:space="preserve">Chorleiter Andreas Peterl, </w:t>
      </w:r>
      <w:r w:rsidR="00DE1AB9" w:rsidRPr="00DE1AB9">
        <w:t>Leiter des Referates für Kirchenmusik,</w:t>
      </w:r>
      <w:r w:rsidR="00DE1AB9" w:rsidRPr="00DE1AB9">
        <w:rPr>
          <w:rFonts w:cs="Arial"/>
          <w:szCs w:val="22"/>
        </w:rPr>
        <w:t xml:space="preserve"> arbeitet mit den TeilnehmerInnen im Gesamtchor.</w:t>
      </w:r>
    </w:p>
    <w:p w:rsidR="0049353D" w:rsidRDefault="0049353D" w:rsidP="006361FA">
      <w:pPr>
        <w:spacing w:after="120"/>
        <w:rPr>
          <w:rFonts w:cs="Arial"/>
          <w:szCs w:val="22"/>
        </w:rPr>
      </w:pPr>
    </w:p>
    <w:sectPr w:rsidR="0049353D" w:rsidSect="00D0088B">
      <w:footerReference w:type="default" r:id="rId8"/>
      <w:headerReference w:type="first" r:id="rId9"/>
      <w:footerReference w:type="first" r:id="rId10"/>
      <w:pgSz w:w="11907" w:h="16840" w:code="9"/>
      <w:pgMar w:top="1702"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8B" w:rsidRDefault="00D0088B">
      <w:r>
        <w:separator/>
      </w:r>
    </w:p>
  </w:endnote>
  <w:endnote w:type="continuationSeparator" w:id="0">
    <w:p w:rsidR="00D0088B" w:rsidRDefault="00D0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77</w:t>
          </w:r>
          <w:r w:rsidR="00F01E54">
            <w:rPr>
              <w:sz w:val="16"/>
            </w:rPr>
            <w:t xml:space="preserve"> </w:t>
          </w:r>
          <w:r>
            <w:rPr>
              <w:sz w:val="16"/>
            </w:rPr>
            <w:t>26</w:t>
          </w:r>
          <w:r w:rsidR="00F01E54">
            <w:rPr>
              <w:sz w:val="16"/>
            </w:rPr>
            <w:t xml:space="preserve"> 76-</w:t>
          </w:r>
          <w:r>
            <w:rPr>
              <w:sz w:val="16"/>
            </w:rPr>
            <w:t>1130</w:t>
          </w:r>
        </w:p>
        <w:p w:rsidR="00CB767C" w:rsidRDefault="00F01E54" w:rsidP="00CF37D2">
          <w:pPr>
            <w:pStyle w:val="Fuzeile"/>
            <w:ind w:left="-70"/>
            <w:rPr>
              <w:sz w:val="16"/>
            </w:rPr>
          </w:pPr>
          <w:r>
            <w:rPr>
              <w:sz w:val="16"/>
            </w:rPr>
            <w:t>Fax 0732 77 26 76-</w:t>
          </w:r>
          <w:r w:rsidR="00CB767C">
            <w:rPr>
              <w:sz w:val="16"/>
            </w:rPr>
            <w:t>1175</w:t>
          </w:r>
        </w:p>
      </w:tc>
      <w:tc>
        <w:tcPr>
          <w:tcW w:w="4462" w:type="dxa"/>
        </w:tcPr>
        <w:p w:rsidR="00CB767C" w:rsidRDefault="00CB767C" w:rsidP="00CF37D2">
          <w:pPr>
            <w:pStyle w:val="Fuzeile"/>
            <w:rPr>
              <w:sz w:val="16"/>
            </w:rPr>
          </w:pPr>
          <w:r>
            <w:rPr>
              <w:sz w:val="16"/>
            </w:rPr>
            <w:t xml:space="preserve">E-Mail: </w:t>
          </w:r>
          <w:r w:rsidRPr="002E1C64">
            <w:rPr>
              <w:sz w:val="16"/>
            </w:rPr>
            <w:t>presse@dioezese-linz.at</w:t>
          </w:r>
        </w:p>
        <w:p w:rsidR="00CB767C" w:rsidRDefault="00CB767C" w:rsidP="00CF37D2">
          <w:pPr>
            <w:pStyle w:val="Fuzeile"/>
            <w:rPr>
              <w:sz w:val="16"/>
            </w:rPr>
          </w:pPr>
          <w:r>
            <w:rPr>
              <w:sz w:val="16"/>
            </w:rPr>
            <w:t xml:space="preserve">Web: </w:t>
          </w:r>
          <w:r w:rsidR="002E1C64" w:rsidRPr="002E1C64">
            <w:rPr>
              <w:sz w:val="16"/>
            </w:rPr>
            <w:t>www.dioezese-linz.at</w:t>
          </w:r>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A60885" w:rsidP="00714F83">
          <w:pPr>
            <w:pStyle w:val="Fuzeile"/>
            <w:ind w:left="-70"/>
            <w:rPr>
              <w:sz w:val="16"/>
            </w:rPr>
          </w:pPr>
          <w:r>
            <w:rPr>
              <w:sz w:val="16"/>
            </w:rPr>
            <w:t>Telefon 0732</w:t>
          </w:r>
          <w:r w:rsidR="00CB767C">
            <w:rPr>
              <w:sz w:val="16"/>
            </w:rPr>
            <w:t xml:space="preserve"> 77</w:t>
          </w:r>
          <w:r>
            <w:rPr>
              <w:sz w:val="16"/>
            </w:rPr>
            <w:t xml:space="preserve"> </w:t>
          </w:r>
          <w:r w:rsidR="00CB767C">
            <w:rPr>
              <w:sz w:val="16"/>
            </w:rPr>
            <w:t>26</w:t>
          </w:r>
          <w:r>
            <w:rPr>
              <w:sz w:val="16"/>
            </w:rPr>
            <w:t xml:space="preserve"> 76-</w:t>
          </w:r>
          <w:r w:rsidR="00CB767C">
            <w:rPr>
              <w:sz w:val="16"/>
            </w:rPr>
            <w:t>1130</w:t>
          </w:r>
        </w:p>
        <w:p w:rsidR="00CB767C" w:rsidRDefault="00A60885" w:rsidP="00714F83">
          <w:pPr>
            <w:pStyle w:val="Fuzeile"/>
            <w:ind w:left="-70"/>
            <w:rPr>
              <w:sz w:val="16"/>
            </w:rPr>
          </w:pPr>
          <w:r>
            <w:rPr>
              <w:sz w:val="16"/>
            </w:rPr>
            <w:t>Fax 0732 77 26 76-</w:t>
          </w:r>
          <w:r w:rsidR="00CB767C">
            <w:rPr>
              <w:sz w:val="16"/>
            </w:rPr>
            <w:t>1175</w:t>
          </w:r>
        </w:p>
      </w:tc>
      <w:tc>
        <w:tcPr>
          <w:tcW w:w="4462" w:type="dxa"/>
        </w:tcPr>
        <w:p w:rsidR="00CB767C" w:rsidRDefault="00CB767C">
          <w:pPr>
            <w:pStyle w:val="Fuzeile"/>
            <w:rPr>
              <w:sz w:val="16"/>
            </w:rPr>
          </w:pPr>
          <w:r>
            <w:rPr>
              <w:sz w:val="16"/>
            </w:rPr>
            <w:t xml:space="preserve">E-Mail: </w:t>
          </w:r>
          <w:r w:rsidRPr="00A60885">
            <w:rPr>
              <w:sz w:val="16"/>
            </w:rPr>
            <w:t>presse@dioezese-linz.at</w:t>
          </w:r>
        </w:p>
        <w:p w:rsidR="00CB767C" w:rsidRDefault="00CB767C">
          <w:pPr>
            <w:pStyle w:val="Fuzeile"/>
            <w:rPr>
              <w:sz w:val="16"/>
            </w:rPr>
          </w:pPr>
          <w:r>
            <w:rPr>
              <w:sz w:val="16"/>
            </w:rPr>
            <w:t xml:space="preserve">Web: </w:t>
          </w:r>
          <w:r w:rsidR="00A60885" w:rsidRPr="00A60885">
            <w:rPr>
              <w:sz w:val="16"/>
            </w:rPr>
            <w:t>www.dioezese-linz.at</w:t>
          </w:r>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8B" w:rsidRDefault="00D0088B">
      <w:r>
        <w:separator/>
      </w:r>
    </w:p>
  </w:footnote>
  <w:footnote w:type="continuationSeparator" w:id="0">
    <w:p w:rsidR="00D0088B" w:rsidRDefault="00D0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6"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8B"/>
    <w:rsid w:val="00013C7E"/>
    <w:rsid w:val="000156F5"/>
    <w:rsid w:val="0005577C"/>
    <w:rsid w:val="000603BD"/>
    <w:rsid w:val="000B3CAF"/>
    <w:rsid w:val="000D19CC"/>
    <w:rsid w:val="000F61D0"/>
    <w:rsid w:val="000F7471"/>
    <w:rsid w:val="00116421"/>
    <w:rsid w:val="00141001"/>
    <w:rsid w:val="0018480F"/>
    <w:rsid w:val="001B5878"/>
    <w:rsid w:val="001C5DDA"/>
    <w:rsid w:val="001D29FB"/>
    <w:rsid w:val="001F7A38"/>
    <w:rsid w:val="002402FC"/>
    <w:rsid w:val="00272B59"/>
    <w:rsid w:val="00272E73"/>
    <w:rsid w:val="002A708B"/>
    <w:rsid w:val="002E1C64"/>
    <w:rsid w:val="002E5529"/>
    <w:rsid w:val="002F3701"/>
    <w:rsid w:val="00366248"/>
    <w:rsid w:val="003726D8"/>
    <w:rsid w:val="003D5DCA"/>
    <w:rsid w:val="003D61BB"/>
    <w:rsid w:val="00430D75"/>
    <w:rsid w:val="004559BE"/>
    <w:rsid w:val="0049353D"/>
    <w:rsid w:val="004C0D15"/>
    <w:rsid w:val="004E5586"/>
    <w:rsid w:val="004E6F4E"/>
    <w:rsid w:val="00537D1F"/>
    <w:rsid w:val="00542BEA"/>
    <w:rsid w:val="005447F9"/>
    <w:rsid w:val="00567B3E"/>
    <w:rsid w:val="0057069F"/>
    <w:rsid w:val="005922E5"/>
    <w:rsid w:val="005F54E5"/>
    <w:rsid w:val="005F698F"/>
    <w:rsid w:val="00601035"/>
    <w:rsid w:val="006206D3"/>
    <w:rsid w:val="00626903"/>
    <w:rsid w:val="006361FA"/>
    <w:rsid w:val="00650982"/>
    <w:rsid w:val="00673695"/>
    <w:rsid w:val="0067643B"/>
    <w:rsid w:val="00694620"/>
    <w:rsid w:val="006A2FE7"/>
    <w:rsid w:val="006D65CF"/>
    <w:rsid w:val="00712417"/>
    <w:rsid w:val="00714F83"/>
    <w:rsid w:val="00732ABE"/>
    <w:rsid w:val="00741F48"/>
    <w:rsid w:val="00791801"/>
    <w:rsid w:val="007937A2"/>
    <w:rsid w:val="007B1380"/>
    <w:rsid w:val="007D38DC"/>
    <w:rsid w:val="007E48EF"/>
    <w:rsid w:val="007E753C"/>
    <w:rsid w:val="00807C90"/>
    <w:rsid w:val="00834648"/>
    <w:rsid w:val="008355DE"/>
    <w:rsid w:val="008419A5"/>
    <w:rsid w:val="008A5750"/>
    <w:rsid w:val="008C5C83"/>
    <w:rsid w:val="008E01D7"/>
    <w:rsid w:val="009034F7"/>
    <w:rsid w:val="0093496A"/>
    <w:rsid w:val="0094025B"/>
    <w:rsid w:val="0095540D"/>
    <w:rsid w:val="00956261"/>
    <w:rsid w:val="00967AA0"/>
    <w:rsid w:val="009B290A"/>
    <w:rsid w:val="009E6F90"/>
    <w:rsid w:val="009F646B"/>
    <w:rsid w:val="00A3404D"/>
    <w:rsid w:val="00A554DB"/>
    <w:rsid w:val="00A60885"/>
    <w:rsid w:val="00AA0A24"/>
    <w:rsid w:val="00AA2D39"/>
    <w:rsid w:val="00AC6FE0"/>
    <w:rsid w:val="00AD062B"/>
    <w:rsid w:val="00AD07B2"/>
    <w:rsid w:val="00AE0EBF"/>
    <w:rsid w:val="00B02ED9"/>
    <w:rsid w:val="00B275A8"/>
    <w:rsid w:val="00B566A2"/>
    <w:rsid w:val="00B735AC"/>
    <w:rsid w:val="00B9127D"/>
    <w:rsid w:val="00B97EE3"/>
    <w:rsid w:val="00BC7C8A"/>
    <w:rsid w:val="00C2699E"/>
    <w:rsid w:val="00C56D27"/>
    <w:rsid w:val="00C917C9"/>
    <w:rsid w:val="00CB7487"/>
    <w:rsid w:val="00CB767C"/>
    <w:rsid w:val="00CE4255"/>
    <w:rsid w:val="00CF37D2"/>
    <w:rsid w:val="00CF7C57"/>
    <w:rsid w:val="00D0088B"/>
    <w:rsid w:val="00D00D81"/>
    <w:rsid w:val="00D31CCE"/>
    <w:rsid w:val="00D37ECF"/>
    <w:rsid w:val="00D4617C"/>
    <w:rsid w:val="00D64427"/>
    <w:rsid w:val="00DB2144"/>
    <w:rsid w:val="00DE1AB9"/>
    <w:rsid w:val="00DF6FC9"/>
    <w:rsid w:val="00E46377"/>
    <w:rsid w:val="00E55F89"/>
    <w:rsid w:val="00E86A99"/>
    <w:rsid w:val="00EA10DA"/>
    <w:rsid w:val="00ED32A8"/>
    <w:rsid w:val="00F01E54"/>
    <w:rsid w:val="00F54566"/>
    <w:rsid w:val="00F71756"/>
    <w:rsid w:val="00FA3079"/>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B83BB"/>
  <w15:chartTrackingRefBased/>
  <w15:docId w15:val="{5BCB757C-EC01-4A5C-8AD6-FE8B75B9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customStyle="1" w:styleId="TabellenInhalt">
    <w:name w:val="Tabellen Inhalt"/>
    <w:basedOn w:val="Standard"/>
    <w:rsid w:val="00D0088B"/>
    <w:pPr>
      <w:suppressLineNumbers/>
      <w:suppressAutoHyphens/>
    </w:pPr>
    <w:rPr>
      <w:lang w:eastAsia="zh-CN"/>
    </w:rPr>
  </w:style>
  <w:style w:type="paragraph" w:styleId="Sprechblasentext">
    <w:name w:val="Balloon Text"/>
    <w:basedOn w:val="Standard"/>
    <w:link w:val="SprechblasentextZchn"/>
    <w:rsid w:val="008419A5"/>
    <w:rPr>
      <w:rFonts w:ascii="Segoe UI" w:hAnsi="Segoe UI" w:cs="Segoe UI"/>
      <w:sz w:val="18"/>
      <w:szCs w:val="18"/>
    </w:rPr>
  </w:style>
  <w:style w:type="character" w:customStyle="1" w:styleId="SprechblasentextZchn">
    <w:name w:val="Sprechblasentext Zchn"/>
    <w:basedOn w:val="Absatz-Standardschriftart"/>
    <w:link w:val="Sprechblasentext"/>
    <w:rsid w:val="008419A5"/>
    <w:rPr>
      <w:rFonts w:ascii="Segoe UI" w:hAnsi="Segoe UI" w:cs="Segoe UI"/>
      <w:sz w:val="18"/>
      <w:szCs w:val="18"/>
    </w:rPr>
  </w:style>
  <w:style w:type="paragraph" w:customStyle="1" w:styleId="Pa2">
    <w:name w:val="Pa2"/>
    <w:basedOn w:val="Standard"/>
    <w:next w:val="Standard"/>
    <w:uiPriority w:val="99"/>
    <w:rsid w:val="006D65CF"/>
    <w:pPr>
      <w:autoSpaceDE w:val="0"/>
      <w:autoSpaceDN w:val="0"/>
      <w:adjustRightInd w:val="0"/>
      <w:spacing w:line="201" w:lineRule="atLeast"/>
    </w:pPr>
    <w:rPr>
      <w:rFonts w:ascii="Trajan Pro" w:eastAsiaTheme="minorHAnsi" w:hAnsi="Trajan Pro" w:cstheme="minorBidi"/>
      <w:sz w:val="24"/>
      <w:szCs w:val="24"/>
      <w:lang w:eastAsia="en-US"/>
    </w:rPr>
  </w:style>
  <w:style w:type="character" w:customStyle="1" w:styleId="A1">
    <w:name w:val="A1"/>
    <w:uiPriority w:val="99"/>
    <w:rsid w:val="007937A2"/>
    <w:rPr>
      <w:rFonts w:ascii="Myriad Pro" w:hAnsi="Myriad Pro" w:cs="Myriad Pro"/>
      <w:color w:val="000000"/>
      <w:sz w:val="22"/>
      <w:szCs w:val="22"/>
    </w:rPr>
  </w:style>
  <w:style w:type="character" w:customStyle="1" w:styleId="swetitle4">
    <w:name w:val="swetitle4"/>
    <w:basedOn w:val="Absatz-Standardschriftart"/>
    <w:rsid w:val="00C2699E"/>
  </w:style>
  <w:style w:type="paragraph" w:customStyle="1" w:styleId="Default">
    <w:name w:val="Default"/>
    <w:rsid w:val="000F7471"/>
    <w:pPr>
      <w:autoSpaceDE w:val="0"/>
      <w:autoSpaceDN w:val="0"/>
      <w:adjustRightInd w:val="0"/>
    </w:pPr>
    <w:rPr>
      <w:rFonts w:ascii="Avenir Medium" w:hAnsi="Avenir Medium" w:cs="Avenir Medium"/>
      <w:color w:val="000000"/>
      <w:sz w:val="24"/>
      <w:szCs w:val="24"/>
    </w:rPr>
  </w:style>
  <w:style w:type="paragraph" w:customStyle="1" w:styleId="Pa1">
    <w:name w:val="Pa1"/>
    <w:basedOn w:val="Default"/>
    <w:next w:val="Default"/>
    <w:uiPriority w:val="99"/>
    <w:rsid w:val="000F7471"/>
    <w:pPr>
      <w:spacing w:line="201" w:lineRule="atLeast"/>
    </w:pPr>
    <w:rPr>
      <w:rFonts w:cs="Times New Roman"/>
      <w:color w:val="auto"/>
    </w:rPr>
  </w:style>
  <w:style w:type="paragraph" w:customStyle="1" w:styleId="Pa0">
    <w:name w:val="Pa0"/>
    <w:basedOn w:val="Default"/>
    <w:next w:val="Default"/>
    <w:uiPriority w:val="99"/>
    <w:rsid w:val="000F7471"/>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0332">
      <w:bodyDiv w:val="1"/>
      <w:marLeft w:val="0"/>
      <w:marRight w:val="0"/>
      <w:marTop w:val="0"/>
      <w:marBottom w:val="0"/>
      <w:divBdr>
        <w:top w:val="none" w:sz="0" w:space="0" w:color="auto"/>
        <w:left w:val="none" w:sz="0" w:space="0" w:color="auto"/>
        <w:bottom w:val="none" w:sz="0" w:space="0" w:color="auto"/>
        <w:right w:val="none" w:sz="0" w:space="0" w:color="auto"/>
      </w:divBdr>
    </w:div>
    <w:div w:id="1115713176">
      <w:bodyDiv w:val="1"/>
      <w:marLeft w:val="0"/>
      <w:marRight w:val="0"/>
      <w:marTop w:val="0"/>
      <w:marBottom w:val="0"/>
      <w:divBdr>
        <w:top w:val="none" w:sz="0" w:space="0" w:color="auto"/>
        <w:left w:val="none" w:sz="0" w:space="0" w:color="auto"/>
        <w:bottom w:val="none" w:sz="0" w:space="0" w:color="auto"/>
        <w:right w:val="none" w:sz="0" w:space="0" w:color="auto"/>
      </w:divBdr>
    </w:div>
    <w:div w:id="12022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irchenmusik-linz.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chenmusik-linz.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4236</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Elisabeth Jank</cp:lastModifiedBy>
  <cp:revision>7</cp:revision>
  <cp:lastPrinted>2019-06-11T09:58:00Z</cp:lastPrinted>
  <dcterms:created xsi:type="dcterms:W3CDTF">2019-06-07T14:06:00Z</dcterms:created>
  <dcterms:modified xsi:type="dcterms:W3CDTF">2019-06-11T10:49:00Z</dcterms:modified>
</cp:coreProperties>
</file>