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BC1666" w14:textId="32AD7BD9" w:rsidR="00D24684" w:rsidRPr="00770426" w:rsidRDefault="003B5EA5" w:rsidP="00D24684">
      <w:pPr>
        <w:rPr>
          <w:b/>
          <w:bCs/>
          <w:sz w:val="28"/>
          <w:szCs w:val="28"/>
        </w:rPr>
      </w:pPr>
      <w:r w:rsidRPr="00770426">
        <w:rPr>
          <w:b/>
          <w:bCs/>
          <w:sz w:val="28"/>
          <w:szCs w:val="28"/>
        </w:rPr>
        <w:t>Dreifaltigkeitssonntag</w:t>
      </w:r>
    </w:p>
    <w:p w14:paraId="12B44563" w14:textId="0BB2CCD4" w:rsidR="00D24684" w:rsidRPr="00770426" w:rsidRDefault="00D24684" w:rsidP="00D24684">
      <w:pPr>
        <w:rPr>
          <w:sz w:val="20"/>
          <w:szCs w:val="20"/>
        </w:rPr>
      </w:pPr>
      <w:proofErr w:type="spellStart"/>
      <w:r w:rsidRPr="00770426">
        <w:rPr>
          <w:sz w:val="20"/>
          <w:szCs w:val="20"/>
        </w:rPr>
        <w:t>Lj</w:t>
      </w:r>
      <w:proofErr w:type="spellEnd"/>
      <w:r w:rsidRPr="00770426">
        <w:rPr>
          <w:sz w:val="20"/>
          <w:szCs w:val="20"/>
        </w:rPr>
        <w:t xml:space="preserve"> A </w:t>
      </w:r>
      <w:proofErr w:type="spellStart"/>
      <w:r w:rsidR="00D31E23" w:rsidRPr="00770426">
        <w:rPr>
          <w:sz w:val="20"/>
          <w:szCs w:val="20"/>
        </w:rPr>
        <w:t>Joh</w:t>
      </w:r>
      <w:proofErr w:type="spellEnd"/>
      <w:r w:rsidR="00D31E23" w:rsidRPr="00770426">
        <w:rPr>
          <w:sz w:val="20"/>
          <w:szCs w:val="20"/>
        </w:rPr>
        <w:t xml:space="preserve"> </w:t>
      </w:r>
      <w:r w:rsidR="003B5EA5" w:rsidRPr="00770426">
        <w:rPr>
          <w:sz w:val="20"/>
          <w:szCs w:val="20"/>
        </w:rPr>
        <w:t>3,16-18</w:t>
      </w:r>
    </w:p>
    <w:p w14:paraId="2D719317" w14:textId="6B413C5C" w:rsidR="00C759C4" w:rsidRPr="00770426" w:rsidRDefault="00C759C4" w:rsidP="00D50557">
      <w:pPr>
        <w:spacing w:after="0"/>
        <w:jc w:val="both"/>
        <w:rPr>
          <w:sz w:val="28"/>
          <w:szCs w:val="20"/>
        </w:rPr>
      </w:pPr>
    </w:p>
    <w:p w14:paraId="40B58823" w14:textId="77FBFF98" w:rsidR="00AE070B" w:rsidRPr="00770426" w:rsidRDefault="00CB5592" w:rsidP="00D50557">
      <w:pPr>
        <w:spacing w:after="0"/>
        <w:jc w:val="both"/>
        <w:rPr>
          <w:i/>
          <w:iCs/>
          <w:sz w:val="24"/>
          <w:szCs w:val="18"/>
        </w:rPr>
      </w:pPr>
      <w:r w:rsidRPr="00770426">
        <w:rPr>
          <w:i/>
          <w:iCs/>
          <w:sz w:val="24"/>
          <w:szCs w:val="18"/>
        </w:rPr>
        <w:t>Das Leben trinitarisch leben</w:t>
      </w:r>
      <w:r w:rsidR="006A2E74" w:rsidRPr="00770426">
        <w:rPr>
          <w:i/>
          <w:iCs/>
          <w:sz w:val="24"/>
          <w:szCs w:val="18"/>
        </w:rPr>
        <w:t xml:space="preserve"> - </w:t>
      </w:r>
      <w:r w:rsidR="00AE070B" w:rsidRPr="00770426">
        <w:rPr>
          <w:i/>
          <w:iCs/>
          <w:sz w:val="24"/>
          <w:szCs w:val="18"/>
        </w:rPr>
        <w:t>„</w:t>
      </w:r>
      <w:r w:rsidR="003B5EA5" w:rsidRPr="00770426">
        <w:rPr>
          <w:i/>
          <w:iCs/>
          <w:sz w:val="24"/>
          <w:szCs w:val="18"/>
        </w:rPr>
        <w:t>Gott ist immer mehr</w:t>
      </w:r>
      <w:r w:rsidR="00AE070B" w:rsidRPr="00770426">
        <w:rPr>
          <w:i/>
          <w:iCs/>
          <w:sz w:val="24"/>
          <w:szCs w:val="18"/>
        </w:rPr>
        <w:t>“</w:t>
      </w:r>
    </w:p>
    <w:p w14:paraId="7E004418" w14:textId="77777777" w:rsidR="00AE070B" w:rsidRPr="00770426" w:rsidRDefault="00AE070B" w:rsidP="00D50557">
      <w:pPr>
        <w:spacing w:after="0"/>
        <w:jc w:val="both"/>
        <w:rPr>
          <w:sz w:val="28"/>
          <w:szCs w:val="20"/>
        </w:rPr>
      </w:pPr>
    </w:p>
    <w:p w14:paraId="4ECB2CBF" w14:textId="3C4B2B79" w:rsidR="00EF697A" w:rsidRPr="00770426" w:rsidRDefault="006F473D" w:rsidP="00D50557">
      <w:pPr>
        <w:spacing w:after="0"/>
        <w:jc w:val="both"/>
        <w:rPr>
          <w:sz w:val="28"/>
          <w:szCs w:val="20"/>
        </w:rPr>
      </w:pPr>
      <w:r w:rsidRPr="00770426">
        <w:rPr>
          <w:sz w:val="28"/>
          <w:szCs w:val="20"/>
        </w:rPr>
        <w:t>Liebe Gottesdienstgemeinde,</w:t>
      </w:r>
    </w:p>
    <w:p w14:paraId="63807633" w14:textId="017A26A3" w:rsidR="006F473D" w:rsidRPr="00770426" w:rsidRDefault="006F473D" w:rsidP="00D50557">
      <w:pPr>
        <w:spacing w:after="0"/>
        <w:jc w:val="both"/>
        <w:rPr>
          <w:sz w:val="28"/>
          <w:szCs w:val="20"/>
        </w:rPr>
      </w:pPr>
      <w:r w:rsidRPr="00770426">
        <w:rPr>
          <w:sz w:val="28"/>
          <w:szCs w:val="20"/>
        </w:rPr>
        <w:t>Liebe Brüder und Schwestern,</w:t>
      </w:r>
    </w:p>
    <w:p w14:paraId="4628EE64" w14:textId="2B4E4E7E" w:rsidR="004D151B" w:rsidRPr="00770426" w:rsidRDefault="004D151B" w:rsidP="00D50557">
      <w:pPr>
        <w:spacing w:after="0"/>
        <w:jc w:val="both"/>
        <w:rPr>
          <w:sz w:val="28"/>
          <w:szCs w:val="20"/>
        </w:rPr>
      </w:pPr>
    </w:p>
    <w:p w14:paraId="139A568A" w14:textId="6559DEF9" w:rsidR="008E420C" w:rsidRPr="00770426" w:rsidRDefault="004B4253" w:rsidP="00D50557">
      <w:pPr>
        <w:spacing w:after="0"/>
        <w:jc w:val="both"/>
        <w:rPr>
          <w:sz w:val="28"/>
          <w:szCs w:val="20"/>
        </w:rPr>
      </w:pPr>
      <w:r w:rsidRPr="00770426">
        <w:rPr>
          <w:sz w:val="28"/>
          <w:szCs w:val="20"/>
        </w:rPr>
        <w:t>wenn ich</w:t>
      </w:r>
      <w:r w:rsidR="004C0159" w:rsidRPr="00770426">
        <w:rPr>
          <w:sz w:val="28"/>
          <w:szCs w:val="20"/>
        </w:rPr>
        <w:t xml:space="preserve"> jetzt mit einem Mikrofon durch</w:t>
      </w:r>
      <w:r w:rsidR="00650916" w:rsidRPr="00770426">
        <w:rPr>
          <w:sz w:val="28"/>
          <w:szCs w:val="20"/>
        </w:rPr>
        <w:t>gehen und in die Runde fragen würde „Wie würden Sie Dreifaltigkeit erklären“ oder „was bedeutet für Sie Dreifaltigkeit“, was würden Sie antworten?</w:t>
      </w:r>
      <w:r w:rsidR="0033446C" w:rsidRPr="00770426">
        <w:rPr>
          <w:sz w:val="28"/>
          <w:szCs w:val="20"/>
        </w:rPr>
        <w:t xml:space="preserve"> Ganz selbstverständlich beginnen wir den Gottesdienst mit </w:t>
      </w:r>
      <w:r w:rsidR="00962155" w:rsidRPr="00770426">
        <w:rPr>
          <w:sz w:val="28"/>
          <w:szCs w:val="20"/>
        </w:rPr>
        <w:t xml:space="preserve">der Dreifaltigkeitsformel „im Namen des Vaters und des Sohnes und des </w:t>
      </w:r>
      <w:proofErr w:type="spellStart"/>
      <w:r w:rsidR="00962155" w:rsidRPr="00770426">
        <w:rPr>
          <w:sz w:val="28"/>
          <w:szCs w:val="20"/>
        </w:rPr>
        <w:t>heiligen</w:t>
      </w:r>
      <w:proofErr w:type="spellEnd"/>
      <w:r w:rsidR="00962155" w:rsidRPr="00770426">
        <w:rPr>
          <w:sz w:val="28"/>
          <w:szCs w:val="20"/>
        </w:rPr>
        <w:t xml:space="preserve"> Geistes“.</w:t>
      </w:r>
      <w:r w:rsidR="008123A0" w:rsidRPr="00770426">
        <w:rPr>
          <w:sz w:val="28"/>
          <w:szCs w:val="20"/>
        </w:rPr>
        <w:t xml:space="preserve"> Aber was ist damit gemeint?</w:t>
      </w:r>
    </w:p>
    <w:p w14:paraId="527F2242" w14:textId="77777777" w:rsidR="00650916" w:rsidRPr="00770426" w:rsidRDefault="00650916" w:rsidP="00D50557">
      <w:pPr>
        <w:spacing w:after="0"/>
        <w:jc w:val="both"/>
        <w:rPr>
          <w:sz w:val="28"/>
          <w:szCs w:val="20"/>
        </w:rPr>
      </w:pPr>
    </w:p>
    <w:p w14:paraId="51CD4595" w14:textId="517EDA08" w:rsidR="00650916" w:rsidRPr="00770426" w:rsidRDefault="00650916" w:rsidP="00D50557">
      <w:pPr>
        <w:spacing w:after="0"/>
        <w:jc w:val="both"/>
        <w:rPr>
          <w:sz w:val="28"/>
          <w:szCs w:val="20"/>
        </w:rPr>
      </w:pPr>
      <w:r w:rsidRPr="00770426">
        <w:rPr>
          <w:sz w:val="28"/>
          <w:szCs w:val="20"/>
        </w:rPr>
        <w:t>Keine Angst, ich habe kein Funkmikro dabei</w:t>
      </w:r>
      <w:r w:rsidR="00C95744" w:rsidRPr="00770426">
        <w:rPr>
          <w:sz w:val="28"/>
          <w:szCs w:val="20"/>
        </w:rPr>
        <w:t xml:space="preserve">, aber ich würde </w:t>
      </w:r>
      <w:r w:rsidR="00212896">
        <w:rPr>
          <w:sz w:val="28"/>
          <w:szCs w:val="20"/>
        </w:rPr>
        <w:t>S</w:t>
      </w:r>
      <w:r w:rsidR="00C95744" w:rsidRPr="00770426">
        <w:rPr>
          <w:sz w:val="28"/>
          <w:szCs w:val="20"/>
        </w:rPr>
        <w:t>ie in dieser Predigt trotzdem gerne</w:t>
      </w:r>
      <w:r w:rsidR="00A61667" w:rsidRPr="00770426">
        <w:rPr>
          <w:sz w:val="28"/>
          <w:szCs w:val="20"/>
        </w:rPr>
        <w:t xml:space="preserve"> beim Nachdenken über die Dreifaltigkeit</w:t>
      </w:r>
      <w:r w:rsidR="00C95744" w:rsidRPr="00770426">
        <w:rPr>
          <w:sz w:val="28"/>
          <w:szCs w:val="20"/>
        </w:rPr>
        <w:t xml:space="preserve"> </w:t>
      </w:r>
      <w:r w:rsidR="00A61667" w:rsidRPr="00770426">
        <w:rPr>
          <w:sz w:val="28"/>
          <w:szCs w:val="20"/>
        </w:rPr>
        <w:t>mitnehmen</w:t>
      </w:r>
      <w:r w:rsidR="00487EE2" w:rsidRPr="00770426">
        <w:rPr>
          <w:sz w:val="28"/>
          <w:szCs w:val="20"/>
        </w:rPr>
        <w:t xml:space="preserve">. </w:t>
      </w:r>
      <w:r w:rsidR="007414BC" w:rsidRPr="00770426">
        <w:rPr>
          <w:sz w:val="28"/>
          <w:szCs w:val="20"/>
        </w:rPr>
        <w:t>Es ist dies nämlich eines der komplexesten u</w:t>
      </w:r>
      <w:r w:rsidR="00D0621D" w:rsidRPr="00770426">
        <w:rPr>
          <w:sz w:val="28"/>
          <w:szCs w:val="20"/>
        </w:rPr>
        <w:t>nd herausforderndsten Themengebiete unseres</w:t>
      </w:r>
      <w:r w:rsidR="0087565E" w:rsidRPr="00770426">
        <w:rPr>
          <w:sz w:val="28"/>
          <w:szCs w:val="20"/>
        </w:rPr>
        <w:t xml:space="preserve"> Glaubens</w:t>
      </w:r>
      <w:r w:rsidR="00716EA7" w:rsidRPr="00770426">
        <w:rPr>
          <w:sz w:val="28"/>
          <w:szCs w:val="20"/>
        </w:rPr>
        <w:t xml:space="preserve"> und es </w:t>
      </w:r>
      <w:r w:rsidR="00C23476" w:rsidRPr="00770426">
        <w:rPr>
          <w:sz w:val="28"/>
          <w:szCs w:val="20"/>
        </w:rPr>
        <w:t xml:space="preserve">ist </w:t>
      </w:r>
      <w:r w:rsidR="00716EA7" w:rsidRPr="00770426">
        <w:rPr>
          <w:sz w:val="28"/>
          <w:szCs w:val="20"/>
        </w:rPr>
        <w:t xml:space="preserve">tatsächlich nicht </w:t>
      </w:r>
      <w:r w:rsidR="00212896">
        <w:rPr>
          <w:sz w:val="28"/>
          <w:szCs w:val="20"/>
        </w:rPr>
        <w:t xml:space="preserve">ganz </w:t>
      </w:r>
      <w:r w:rsidR="00716EA7" w:rsidRPr="00770426">
        <w:rPr>
          <w:sz w:val="28"/>
          <w:szCs w:val="20"/>
        </w:rPr>
        <w:t>so einfach zu erklären</w:t>
      </w:r>
      <w:r w:rsidR="00D777C9" w:rsidRPr="00770426">
        <w:rPr>
          <w:sz w:val="28"/>
          <w:szCs w:val="20"/>
        </w:rPr>
        <w:t xml:space="preserve">, was es mit dieser Trinität auf sich hat. </w:t>
      </w:r>
      <w:r w:rsidR="00630898" w:rsidRPr="00770426">
        <w:rPr>
          <w:sz w:val="28"/>
          <w:szCs w:val="20"/>
        </w:rPr>
        <w:t>An die trinitarische Gottheit kann man sich in meinen Augen nur behutsam herantasten.</w:t>
      </w:r>
    </w:p>
    <w:p w14:paraId="3AAE20D5" w14:textId="77777777" w:rsidR="00630898" w:rsidRPr="00770426" w:rsidRDefault="00630898" w:rsidP="00D50557">
      <w:pPr>
        <w:spacing w:after="0"/>
        <w:jc w:val="both"/>
        <w:rPr>
          <w:sz w:val="28"/>
          <w:szCs w:val="20"/>
        </w:rPr>
      </w:pPr>
    </w:p>
    <w:p w14:paraId="10CFB877" w14:textId="1B341C6E" w:rsidR="008B73E8" w:rsidRPr="00770426" w:rsidRDefault="008B73E8" w:rsidP="00D50557">
      <w:pPr>
        <w:spacing w:after="0"/>
        <w:jc w:val="both"/>
        <w:rPr>
          <w:sz w:val="28"/>
          <w:szCs w:val="20"/>
        </w:rPr>
      </w:pPr>
      <w:r w:rsidRPr="00770426">
        <w:rPr>
          <w:sz w:val="28"/>
          <w:szCs w:val="20"/>
        </w:rPr>
        <w:t>„Die Gnade des Herrn Jesus Christus und die Liebe Gottes</w:t>
      </w:r>
      <w:r w:rsidR="00273A52" w:rsidRPr="00770426">
        <w:rPr>
          <w:sz w:val="28"/>
          <w:szCs w:val="20"/>
        </w:rPr>
        <w:t xml:space="preserve"> und die Gemeinschaft des Heiligen Geistes sei mit euch allen!“</w:t>
      </w:r>
      <w:r w:rsidR="00D343B5" w:rsidRPr="00770426">
        <w:rPr>
          <w:sz w:val="28"/>
          <w:szCs w:val="20"/>
        </w:rPr>
        <w:t>,</w:t>
      </w:r>
      <w:r w:rsidR="00273A52" w:rsidRPr="00770426">
        <w:rPr>
          <w:sz w:val="28"/>
          <w:szCs w:val="20"/>
        </w:rPr>
        <w:t xml:space="preserve"> schreibt Paulus seiner Gemeinde in Korinth. </w:t>
      </w:r>
      <w:r w:rsidR="00C4218B" w:rsidRPr="00770426">
        <w:rPr>
          <w:sz w:val="28"/>
          <w:szCs w:val="20"/>
        </w:rPr>
        <w:t xml:space="preserve">Diese trinitarische Formel, </w:t>
      </w:r>
      <w:r w:rsidR="00D343B5" w:rsidRPr="00770426">
        <w:rPr>
          <w:sz w:val="28"/>
          <w:szCs w:val="20"/>
        </w:rPr>
        <w:t>dieser</w:t>
      </w:r>
      <w:r w:rsidR="00595A55" w:rsidRPr="00770426">
        <w:rPr>
          <w:sz w:val="28"/>
          <w:szCs w:val="20"/>
        </w:rPr>
        <w:t xml:space="preserve"> Glaube</w:t>
      </w:r>
      <w:r w:rsidR="003704F8" w:rsidRPr="00770426">
        <w:rPr>
          <w:sz w:val="28"/>
          <w:szCs w:val="20"/>
        </w:rPr>
        <w:t xml:space="preserve"> </w:t>
      </w:r>
      <w:r w:rsidR="00595A55" w:rsidRPr="00770426">
        <w:rPr>
          <w:sz w:val="28"/>
          <w:szCs w:val="20"/>
        </w:rPr>
        <w:t>an einen Gott, der sich auf drei unterschiedlichen Weisen ausdrückt</w:t>
      </w:r>
      <w:r w:rsidR="00C379A7" w:rsidRPr="00770426">
        <w:rPr>
          <w:sz w:val="28"/>
          <w:szCs w:val="20"/>
        </w:rPr>
        <w:t>,</w:t>
      </w:r>
      <w:r w:rsidR="00461F2E" w:rsidRPr="00770426">
        <w:rPr>
          <w:sz w:val="28"/>
          <w:szCs w:val="20"/>
        </w:rPr>
        <w:t xml:space="preserve"> </w:t>
      </w:r>
      <w:r w:rsidR="00595A55" w:rsidRPr="00770426">
        <w:rPr>
          <w:sz w:val="28"/>
          <w:szCs w:val="20"/>
        </w:rPr>
        <w:t>finden wir also bereits</w:t>
      </w:r>
      <w:r w:rsidR="0003463A" w:rsidRPr="00770426">
        <w:rPr>
          <w:sz w:val="28"/>
          <w:szCs w:val="20"/>
        </w:rPr>
        <w:t xml:space="preserve"> bei Paulus niedergeschrieben. </w:t>
      </w:r>
      <w:r w:rsidR="00C379A7" w:rsidRPr="00770426">
        <w:rPr>
          <w:sz w:val="28"/>
          <w:szCs w:val="20"/>
        </w:rPr>
        <w:t>Aber wie</w:t>
      </w:r>
      <w:r w:rsidR="00461F2E" w:rsidRPr="00770426">
        <w:rPr>
          <w:sz w:val="28"/>
          <w:szCs w:val="20"/>
        </w:rPr>
        <w:t xml:space="preserve"> ist das jetzt? Ist es </w:t>
      </w:r>
      <w:r w:rsidR="002A6462" w:rsidRPr="00770426">
        <w:rPr>
          <w:sz w:val="28"/>
          <w:szCs w:val="20"/>
        </w:rPr>
        <w:t xml:space="preserve">nun </w:t>
      </w:r>
      <w:r w:rsidR="00461F2E" w:rsidRPr="00770426">
        <w:rPr>
          <w:sz w:val="28"/>
          <w:szCs w:val="20"/>
        </w:rPr>
        <w:t xml:space="preserve">ein Gott, an den wir glauben? Sind es nicht doch drei? </w:t>
      </w:r>
      <w:r w:rsidR="00F91CDC" w:rsidRPr="00770426">
        <w:rPr>
          <w:sz w:val="28"/>
          <w:szCs w:val="20"/>
        </w:rPr>
        <w:t xml:space="preserve">Ist einer der drei Personen mehr wert oder höher gestellt? Warum braucht </w:t>
      </w:r>
      <w:proofErr w:type="gramStart"/>
      <w:r w:rsidR="00F91CDC" w:rsidRPr="00770426">
        <w:rPr>
          <w:sz w:val="28"/>
          <w:szCs w:val="20"/>
        </w:rPr>
        <w:t>es überhaupt</w:t>
      </w:r>
      <w:proofErr w:type="gramEnd"/>
      <w:r w:rsidR="00F91CDC" w:rsidRPr="00770426">
        <w:rPr>
          <w:sz w:val="28"/>
          <w:szCs w:val="20"/>
        </w:rPr>
        <w:t xml:space="preserve"> drei</w:t>
      </w:r>
      <w:r w:rsidR="002A6462" w:rsidRPr="00770426">
        <w:rPr>
          <w:sz w:val="28"/>
          <w:szCs w:val="20"/>
        </w:rPr>
        <w:t xml:space="preserve">? </w:t>
      </w:r>
      <w:r w:rsidR="00FA1BA8" w:rsidRPr="00770426">
        <w:rPr>
          <w:sz w:val="28"/>
          <w:szCs w:val="20"/>
        </w:rPr>
        <w:t xml:space="preserve">Ist eine Dreiecksbeziehung </w:t>
      </w:r>
      <w:r w:rsidR="00FB5A06" w:rsidRPr="00770426">
        <w:rPr>
          <w:sz w:val="28"/>
          <w:szCs w:val="20"/>
        </w:rPr>
        <w:t xml:space="preserve">eigentlich nicht immer </w:t>
      </w:r>
      <w:r w:rsidR="003D3432" w:rsidRPr="00770426">
        <w:rPr>
          <w:sz w:val="28"/>
          <w:szCs w:val="20"/>
        </w:rPr>
        <w:t xml:space="preserve">von vornherein </w:t>
      </w:r>
      <w:r w:rsidR="00FB5A06" w:rsidRPr="00770426">
        <w:rPr>
          <w:sz w:val="28"/>
          <w:szCs w:val="20"/>
        </w:rPr>
        <w:t>zum Scheitern verurteilt?</w:t>
      </w:r>
    </w:p>
    <w:p w14:paraId="738FAD15" w14:textId="77777777" w:rsidR="00FB5A06" w:rsidRPr="00770426" w:rsidRDefault="00FB5A06" w:rsidP="00D50557">
      <w:pPr>
        <w:spacing w:after="0"/>
        <w:jc w:val="both"/>
        <w:rPr>
          <w:sz w:val="28"/>
          <w:szCs w:val="20"/>
        </w:rPr>
      </w:pPr>
    </w:p>
    <w:p w14:paraId="7749DF3E" w14:textId="1C48BB32" w:rsidR="00FB5A06" w:rsidRPr="00770426" w:rsidRDefault="00E26C47" w:rsidP="00D50557">
      <w:pPr>
        <w:spacing w:after="0"/>
        <w:jc w:val="both"/>
        <w:rPr>
          <w:sz w:val="28"/>
          <w:szCs w:val="20"/>
        </w:rPr>
      </w:pPr>
      <w:r w:rsidRPr="00770426">
        <w:rPr>
          <w:sz w:val="28"/>
          <w:szCs w:val="20"/>
        </w:rPr>
        <w:t>Im Laufe der Geschichte hat es unzählige Versuche gegeben</w:t>
      </w:r>
      <w:r w:rsidR="00E36AF6">
        <w:rPr>
          <w:sz w:val="28"/>
          <w:szCs w:val="20"/>
        </w:rPr>
        <w:t>,</w:t>
      </w:r>
      <w:r w:rsidRPr="00770426">
        <w:rPr>
          <w:sz w:val="28"/>
          <w:szCs w:val="20"/>
        </w:rPr>
        <w:t xml:space="preserve"> die Dreifaltigkeit zu erklären. </w:t>
      </w:r>
      <w:r w:rsidR="00C90C60" w:rsidRPr="00770426">
        <w:rPr>
          <w:sz w:val="28"/>
          <w:szCs w:val="20"/>
        </w:rPr>
        <w:t xml:space="preserve">Der Heilige Patrick etwa, hat </w:t>
      </w:r>
      <w:r w:rsidR="00054241" w:rsidRPr="00770426">
        <w:rPr>
          <w:sz w:val="28"/>
          <w:szCs w:val="20"/>
        </w:rPr>
        <w:t xml:space="preserve">im 4. Jahrhundert </w:t>
      </w:r>
      <w:r w:rsidR="00C90C60" w:rsidRPr="00770426">
        <w:rPr>
          <w:sz w:val="28"/>
          <w:szCs w:val="20"/>
        </w:rPr>
        <w:t>in Irland</w:t>
      </w:r>
      <w:r w:rsidR="00B877CD" w:rsidRPr="00770426">
        <w:rPr>
          <w:sz w:val="28"/>
          <w:szCs w:val="20"/>
        </w:rPr>
        <w:t xml:space="preserve"> versucht,</w:t>
      </w:r>
      <w:r w:rsidR="00C90C60" w:rsidRPr="00770426">
        <w:rPr>
          <w:sz w:val="28"/>
          <w:szCs w:val="20"/>
        </w:rPr>
        <w:t xml:space="preserve"> mithilfe eines dreiblättrigen Kleeblattes</w:t>
      </w:r>
      <w:r w:rsidR="00661B34" w:rsidRPr="00770426">
        <w:rPr>
          <w:sz w:val="28"/>
          <w:szCs w:val="20"/>
        </w:rPr>
        <w:t xml:space="preserve"> (bis heute Nationalsymbol in Irland)</w:t>
      </w:r>
      <w:r w:rsidR="00C90C60" w:rsidRPr="00770426">
        <w:rPr>
          <w:sz w:val="28"/>
          <w:szCs w:val="20"/>
        </w:rPr>
        <w:t xml:space="preserve"> die </w:t>
      </w:r>
      <w:r w:rsidR="005E719D" w:rsidRPr="00770426">
        <w:rPr>
          <w:sz w:val="28"/>
          <w:szCs w:val="20"/>
        </w:rPr>
        <w:t xml:space="preserve">Einheit und aber auch Einzigartigkeit von Gott Vater, Sohn und </w:t>
      </w:r>
      <w:r w:rsidR="00987D6F" w:rsidRPr="00770426">
        <w:rPr>
          <w:sz w:val="28"/>
          <w:szCs w:val="20"/>
        </w:rPr>
        <w:t>h</w:t>
      </w:r>
      <w:r w:rsidR="005E719D" w:rsidRPr="00770426">
        <w:rPr>
          <w:sz w:val="28"/>
          <w:szCs w:val="20"/>
        </w:rPr>
        <w:t>eilige</w:t>
      </w:r>
      <w:r w:rsidR="00987D6F" w:rsidRPr="00770426">
        <w:rPr>
          <w:sz w:val="28"/>
          <w:szCs w:val="20"/>
        </w:rPr>
        <w:t>m</w:t>
      </w:r>
      <w:r w:rsidR="005E719D" w:rsidRPr="00770426">
        <w:rPr>
          <w:sz w:val="28"/>
          <w:szCs w:val="20"/>
        </w:rPr>
        <w:t xml:space="preserve"> Geist zu erklären. </w:t>
      </w:r>
      <w:r w:rsidR="00F7123D" w:rsidRPr="00770426">
        <w:rPr>
          <w:sz w:val="28"/>
          <w:szCs w:val="20"/>
        </w:rPr>
        <w:t xml:space="preserve">Jedes einzelne Blatt steht für sich und trotzdem bilden sie nur gemeinsam ein Kleeblatt aus. </w:t>
      </w:r>
      <w:r w:rsidR="00E22178" w:rsidRPr="00770426">
        <w:rPr>
          <w:sz w:val="28"/>
          <w:szCs w:val="20"/>
        </w:rPr>
        <w:t>Bekanntes Symbol für die Dreifaltigkeit ist auch das Dreieck, dass in vielen Kirchen</w:t>
      </w:r>
      <w:r w:rsidR="009C415A" w:rsidRPr="00770426">
        <w:rPr>
          <w:sz w:val="28"/>
          <w:szCs w:val="20"/>
        </w:rPr>
        <w:t xml:space="preserve"> zu finden ist. </w:t>
      </w:r>
    </w:p>
    <w:p w14:paraId="0261F670" w14:textId="77777777" w:rsidR="009C415A" w:rsidRPr="00770426" w:rsidRDefault="009C415A" w:rsidP="00D50557">
      <w:pPr>
        <w:spacing w:after="0"/>
        <w:jc w:val="both"/>
        <w:rPr>
          <w:sz w:val="28"/>
          <w:szCs w:val="20"/>
        </w:rPr>
      </w:pPr>
    </w:p>
    <w:p w14:paraId="4A973676" w14:textId="0EB85232" w:rsidR="009A1D3C" w:rsidRPr="00770426" w:rsidRDefault="000B5BAB" w:rsidP="00D50557">
      <w:pPr>
        <w:spacing w:after="0"/>
        <w:jc w:val="both"/>
        <w:rPr>
          <w:sz w:val="28"/>
          <w:szCs w:val="20"/>
        </w:rPr>
      </w:pPr>
      <w:r w:rsidRPr="00770426">
        <w:rPr>
          <w:sz w:val="28"/>
          <w:szCs w:val="20"/>
        </w:rPr>
        <w:lastRenderedPageBreak/>
        <w:t xml:space="preserve">Für unseren Glauben und vor allem für unser Gottesbild ist es tatsächlich nicht belanglos, ob man an einen dreifaltigen Gott glaubt oder nicht. </w:t>
      </w:r>
      <w:r w:rsidR="008D66DC">
        <w:rPr>
          <w:sz w:val="28"/>
          <w:szCs w:val="20"/>
        </w:rPr>
        <w:t>E</w:t>
      </w:r>
      <w:r w:rsidR="006036B2" w:rsidRPr="00770426">
        <w:rPr>
          <w:sz w:val="28"/>
          <w:szCs w:val="20"/>
        </w:rPr>
        <w:t>s</w:t>
      </w:r>
      <w:r w:rsidR="00003323" w:rsidRPr="00770426">
        <w:rPr>
          <w:sz w:val="28"/>
          <w:szCs w:val="20"/>
        </w:rPr>
        <w:t xml:space="preserve"> </w:t>
      </w:r>
      <w:r w:rsidR="008D66DC">
        <w:rPr>
          <w:sz w:val="28"/>
          <w:szCs w:val="20"/>
        </w:rPr>
        <w:t xml:space="preserve">ist </w:t>
      </w:r>
      <w:r w:rsidR="00003323" w:rsidRPr="00770426">
        <w:rPr>
          <w:sz w:val="28"/>
          <w:szCs w:val="20"/>
        </w:rPr>
        <w:t>als gläubiger Mensch</w:t>
      </w:r>
      <w:r w:rsidR="006036B2" w:rsidRPr="00770426">
        <w:rPr>
          <w:sz w:val="28"/>
          <w:szCs w:val="20"/>
        </w:rPr>
        <w:t xml:space="preserve"> noch nicht</w:t>
      </w:r>
      <w:r w:rsidR="00003323" w:rsidRPr="00770426">
        <w:rPr>
          <w:sz w:val="28"/>
          <w:szCs w:val="20"/>
        </w:rPr>
        <w:t xml:space="preserve"> damit</w:t>
      </w:r>
      <w:r w:rsidR="006036B2" w:rsidRPr="00770426">
        <w:rPr>
          <w:sz w:val="28"/>
          <w:szCs w:val="20"/>
        </w:rPr>
        <w:t xml:space="preserve"> getan die Existenz Gottes zu bejahen</w:t>
      </w:r>
      <w:r w:rsidR="0089673A" w:rsidRPr="00770426">
        <w:rPr>
          <w:sz w:val="28"/>
          <w:szCs w:val="20"/>
        </w:rPr>
        <w:t xml:space="preserve">, denn es bleibt ja die Frage, wie Gott </w:t>
      </w:r>
      <w:r w:rsidR="008D66DC">
        <w:rPr>
          <w:sz w:val="28"/>
          <w:szCs w:val="20"/>
        </w:rPr>
        <w:t>wirkt, wie er sich offenbart</w:t>
      </w:r>
      <w:r w:rsidR="0089673A" w:rsidRPr="00770426">
        <w:rPr>
          <w:sz w:val="28"/>
          <w:szCs w:val="20"/>
        </w:rPr>
        <w:t xml:space="preserve"> und wie er existiert</w:t>
      </w:r>
      <w:r w:rsidR="009A1D3C" w:rsidRPr="00770426">
        <w:rPr>
          <w:sz w:val="28"/>
          <w:szCs w:val="20"/>
        </w:rPr>
        <w:t xml:space="preserve"> und hier stoßen wir</w:t>
      </w:r>
      <w:r w:rsidR="009218DA" w:rsidRPr="00770426">
        <w:rPr>
          <w:sz w:val="28"/>
          <w:szCs w:val="20"/>
        </w:rPr>
        <w:t xml:space="preserve"> im Christentum</w:t>
      </w:r>
      <w:r w:rsidR="009A1D3C" w:rsidRPr="00770426">
        <w:rPr>
          <w:sz w:val="28"/>
          <w:szCs w:val="20"/>
        </w:rPr>
        <w:t xml:space="preserve"> auf die Dreieinigkeit. </w:t>
      </w:r>
    </w:p>
    <w:p w14:paraId="228DD186" w14:textId="77777777" w:rsidR="003E39EF" w:rsidRPr="00770426" w:rsidRDefault="003E39EF" w:rsidP="00D50557">
      <w:pPr>
        <w:spacing w:after="0"/>
        <w:jc w:val="both"/>
        <w:rPr>
          <w:sz w:val="28"/>
          <w:szCs w:val="20"/>
        </w:rPr>
      </w:pPr>
    </w:p>
    <w:p w14:paraId="26253D3B" w14:textId="1B03CA72" w:rsidR="0077111F" w:rsidRPr="00770426" w:rsidRDefault="0077111F" w:rsidP="00D50557">
      <w:pPr>
        <w:spacing w:after="0"/>
        <w:jc w:val="both"/>
        <w:rPr>
          <w:sz w:val="28"/>
          <w:szCs w:val="20"/>
        </w:rPr>
      </w:pPr>
      <w:r w:rsidRPr="00770426">
        <w:rPr>
          <w:sz w:val="28"/>
          <w:szCs w:val="20"/>
        </w:rPr>
        <w:t xml:space="preserve">Wenn </w:t>
      </w:r>
      <w:r w:rsidR="009218DA" w:rsidRPr="00770426">
        <w:rPr>
          <w:sz w:val="28"/>
          <w:szCs w:val="20"/>
        </w:rPr>
        <w:t>wir Christen</w:t>
      </w:r>
      <w:r w:rsidRPr="00770426">
        <w:rPr>
          <w:sz w:val="28"/>
          <w:szCs w:val="20"/>
        </w:rPr>
        <w:t xml:space="preserve"> Gott sagen oder denken, dann haben </w:t>
      </w:r>
      <w:r w:rsidR="001E45BB" w:rsidRPr="00770426">
        <w:rPr>
          <w:sz w:val="28"/>
          <w:szCs w:val="20"/>
        </w:rPr>
        <w:t>wir Gott immer als dreieinig zu denken. Es gibt den Sohn nicht ohne den Vater und ohne den Heiligen Geist.</w:t>
      </w:r>
      <w:r w:rsidR="001A4BAC" w:rsidRPr="00770426">
        <w:rPr>
          <w:sz w:val="28"/>
          <w:szCs w:val="20"/>
        </w:rPr>
        <w:t xml:space="preserve"> </w:t>
      </w:r>
      <w:r w:rsidR="000D43A9">
        <w:rPr>
          <w:sz w:val="28"/>
          <w:szCs w:val="20"/>
        </w:rPr>
        <w:t xml:space="preserve">Den Vater gibt es nicht ohne den Sohn und ohne den Heiligen Geist. </w:t>
      </w:r>
      <w:r w:rsidR="001A4BAC" w:rsidRPr="00770426">
        <w:rPr>
          <w:sz w:val="28"/>
          <w:szCs w:val="20"/>
        </w:rPr>
        <w:t xml:space="preserve">Die drei sind stets zusammen. Keiner ist mehr oder weniger wert, größer oder kleiner. </w:t>
      </w:r>
    </w:p>
    <w:p w14:paraId="5841FE9B" w14:textId="2CB03D56" w:rsidR="00F66310" w:rsidRPr="00770426" w:rsidRDefault="009A1D3C" w:rsidP="00D50557">
      <w:pPr>
        <w:spacing w:after="0"/>
        <w:jc w:val="both"/>
        <w:rPr>
          <w:sz w:val="28"/>
          <w:szCs w:val="20"/>
        </w:rPr>
      </w:pPr>
      <w:r w:rsidRPr="00770426">
        <w:rPr>
          <w:sz w:val="28"/>
          <w:szCs w:val="20"/>
        </w:rPr>
        <w:t xml:space="preserve">Der Befreiungstheologe Leonardo Boff schreibt: „An die Dreifaltigkeit glauben heißt davon ausgehen, dass Wahrheit mit Gemeinschaft einhergeht und nicht mit Ausschluss, dass Konsens besser die Wahrheit zum Ausdruck bringt als Durchsetzen und dass Mitwirkung und Mitbestimmung viel besser ist als das Diktat eines Einzelnen.“ </w:t>
      </w:r>
      <w:r w:rsidR="008C7068">
        <w:rPr>
          <w:rStyle w:val="Funotenzeichen"/>
          <w:sz w:val="28"/>
          <w:szCs w:val="20"/>
        </w:rPr>
        <w:footnoteReference w:id="1"/>
      </w:r>
    </w:p>
    <w:p w14:paraId="58DC4CA9" w14:textId="77777777" w:rsidR="00ED5B51" w:rsidRPr="00770426" w:rsidRDefault="00ED5B51" w:rsidP="00D50557">
      <w:pPr>
        <w:spacing w:after="0"/>
        <w:jc w:val="both"/>
        <w:rPr>
          <w:sz w:val="28"/>
          <w:szCs w:val="20"/>
        </w:rPr>
      </w:pPr>
    </w:p>
    <w:p w14:paraId="1162E74E" w14:textId="3D598016" w:rsidR="009C415A" w:rsidRPr="00770426" w:rsidRDefault="00F66310" w:rsidP="00D50557">
      <w:pPr>
        <w:spacing w:after="0"/>
        <w:jc w:val="both"/>
        <w:rPr>
          <w:sz w:val="28"/>
          <w:szCs w:val="20"/>
        </w:rPr>
      </w:pPr>
      <w:r w:rsidRPr="00770426">
        <w:rPr>
          <w:sz w:val="28"/>
          <w:szCs w:val="20"/>
        </w:rPr>
        <w:t xml:space="preserve">An die Dreifaltigkeit </w:t>
      </w:r>
      <w:r w:rsidR="00C331E0" w:rsidRPr="00770426">
        <w:rPr>
          <w:sz w:val="28"/>
          <w:szCs w:val="20"/>
        </w:rPr>
        <w:t xml:space="preserve">zu </w:t>
      </w:r>
      <w:r w:rsidRPr="00770426">
        <w:rPr>
          <w:sz w:val="28"/>
          <w:szCs w:val="20"/>
        </w:rPr>
        <w:t xml:space="preserve">glauben heißt, an die Gemeinschaft zu glauben und nicht an die </w:t>
      </w:r>
      <w:r w:rsidR="00830569" w:rsidRPr="00770426">
        <w:rPr>
          <w:sz w:val="28"/>
          <w:szCs w:val="20"/>
        </w:rPr>
        <w:t>Einsamkeit. An die Dreifaltigkeit zu glauben heißt</w:t>
      </w:r>
      <w:r w:rsidR="002570F8" w:rsidRPr="00770426">
        <w:rPr>
          <w:sz w:val="28"/>
          <w:szCs w:val="20"/>
        </w:rPr>
        <w:t>,</w:t>
      </w:r>
      <w:r w:rsidR="00830569" w:rsidRPr="00770426">
        <w:rPr>
          <w:sz w:val="28"/>
          <w:szCs w:val="20"/>
        </w:rPr>
        <w:t xml:space="preserve"> daran zu glauben, dass Gott kein Einzelkämpfer ist</w:t>
      </w:r>
      <w:r w:rsidR="002570F8" w:rsidRPr="00770426">
        <w:rPr>
          <w:sz w:val="28"/>
          <w:szCs w:val="20"/>
        </w:rPr>
        <w:t xml:space="preserve">, sondern ein Teamplayer. </w:t>
      </w:r>
      <w:r w:rsidR="00175722" w:rsidRPr="00770426">
        <w:rPr>
          <w:sz w:val="28"/>
          <w:szCs w:val="20"/>
        </w:rPr>
        <w:t>Der evangelisch-reformierte Pfarrer und Schriftsteller Kur</w:t>
      </w:r>
      <w:r w:rsidR="00D71487" w:rsidRPr="00770426">
        <w:rPr>
          <w:sz w:val="28"/>
          <w:szCs w:val="20"/>
        </w:rPr>
        <w:t>t</w:t>
      </w:r>
      <w:r w:rsidR="00E12D24" w:rsidRPr="00770426">
        <w:rPr>
          <w:sz w:val="28"/>
          <w:szCs w:val="20"/>
        </w:rPr>
        <w:t xml:space="preserve"> </w:t>
      </w:r>
      <w:r w:rsidR="00175722" w:rsidRPr="00770426">
        <w:rPr>
          <w:sz w:val="28"/>
          <w:szCs w:val="20"/>
        </w:rPr>
        <w:t>Marti spricht hier von einer „Geselligen Gottheit“.</w:t>
      </w:r>
    </w:p>
    <w:p w14:paraId="5C8175FF" w14:textId="77777777" w:rsidR="004C5647" w:rsidRPr="00770426" w:rsidRDefault="004C5647" w:rsidP="00D50557">
      <w:pPr>
        <w:spacing w:after="0"/>
        <w:jc w:val="both"/>
        <w:rPr>
          <w:sz w:val="28"/>
          <w:szCs w:val="20"/>
        </w:rPr>
      </w:pPr>
    </w:p>
    <w:p w14:paraId="3131FBB9" w14:textId="00905D57" w:rsidR="001061A5" w:rsidRPr="00770426" w:rsidRDefault="004C5647" w:rsidP="00D50557">
      <w:pPr>
        <w:spacing w:after="0"/>
        <w:jc w:val="both"/>
        <w:rPr>
          <w:sz w:val="28"/>
          <w:szCs w:val="20"/>
        </w:rPr>
      </w:pPr>
      <w:r w:rsidRPr="00770426">
        <w:rPr>
          <w:sz w:val="28"/>
          <w:szCs w:val="20"/>
        </w:rPr>
        <w:t>Und wenn ich dieses Gottesbild habe, dieses trinitarische Gottesbild, dann hat dies Auswirkungen</w:t>
      </w:r>
      <w:r w:rsidR="00932FD3" w:rsidRPr="00770426">
        <w:rPr>
          <w:sz w:val="28"/>
          <w:szCs w:val="20"/>
        </w:rPr>
        <w:t xml:space="preserve"> auf das, wie ich mein Leben lebe und vor allem wie ich das Zusammenleben, die Gemeinschaft</w:t>
      </w:r>
      <w:r w:rsidR="00E12D24" w:rsidRPr="00770426">
        <w:rPr>
          <w:sz w:val="28"/>
          <w:szCs w:val="20"/>
        </w:rPr>
        <w:t xml:space="preserve"> und meine Beziehungen</w:t>
      </w:r>
      <w:r w:rsidR="00971A91" w:rsidRPr="00770426">
        <w:rPr>
          <w:sz w:val="28"/>
          <w:szCs w:val="20"/>
        </w:rPr>
        <w:t xml:space="preserve"> lebe.</w:t>
      </w:r>
    </w:p>
    <w:p w14:paraId="4B0FDB65" w14:textId="77777777" w:rsidR="00E12D24" w:rsidRPr="00770426" w:rsidRDefault="00E12D24" w:rsidP="00D50557">
      <w:pPr>
        <w:spacing w:after="0"/>
        <w:jc w:val="both"/>
        <w:rPr>
          <w:sz w:val="28"/>
          <w:szCs w:val="20"/>
        </w:rPr>
      </w:pPr>
    </w:p>
    <w:p w14:paraId="10651BAA" w14:textId="77777777" w:rsidR="001061A5" w:rsidRPr="00770426" w:rsidRDefault="00971A91" w:rsidP="00D50557">
      <w:pPr>
        <w:spacing w:after="0"/>
        <w:jc w:val="both"/>
        <w:rPr>
          <w:sz w:val="28"/>
          <w:szCs w:val="20"/>
        </w:rPr>
      </w:pPr>
      <w:r w:rsidRPr="00770426">
        <w:rPr>
          <w:sz w:val="28"/>
          <w:szCs w:val="20"/>
        </w:rPr>
        <w:t xml:space="preserve">„Menschliches Leben ist nie bloß </w:t>
      </w:r>
      <w:r w:rsidR="001061A5" w:rsidRPr="00770426">
        <w:rPr>
          <w:sz w:val="28"/>
          <w:szCs w:val="20"/>
        </w:rPr>
        <w:t xml:space="preserve">nur </w:t>
      </w:r>
      <w:r w:rsidRPr="00770426">
        <w:rPr>
          <w:sz w:val="28"/>
          <w:szCs w:val="20"/>
        </w:rPr>
        <w:t xml:space="preserve">Leben, sondern immer Zusammenleben“, schreibt Leonardo Boff. </w:t>
      </w:r>
    </w:p>
    <w:p w14:paraId="11738299" w14:textId="27F5F034" w:rsidR="004C5647" w:rsidRPr="00770426" w:rsidRDefault="00EF2808" w:rsidP="00D50557">
      <w:pPr>
        <w:spacing w:after="0"/>
        <w:jc w:val="both"/>
        <w:rPr>
          <w:sz w:val="28"/>
          <w:szCs w:val="20"/>
        </w:rPr>
      </w:pPr>
      <w:r w:rsidRPr="00770426">
        <w:rPr>
          <w:sz w:val="28"/>
          <w:szCs w:val="20"/>
        </w:rPr>
        <w:t>Wenn ich das Gottesbild habe</w:t>
      </w:r>
      <w:r w:rsidR="0092292B" w:rsidRPr="00770426">
        <w:rPr>
          <w:sz w:val="28"/>
          <w:szCs w:val="20"/>
        </w:rPr>
        <w:t xml:space="preserve">, dass Gott in sich ein Beziehungswesen ist, dass zu Beginn die Gemeinschaft </w:t>
      </w:r>
      <w:r w:rsidR="001B4EE2" w:rsidRPr="00770426">
        <w:rPr>
          <w:sz w:val="28"/>
          <w:szCs w:val="20"/>
        </w:rPr>
        <w:t>steht</w:t>
      </w:r>
      <w:r w:rsidR="006C4A84" w:rsidRPr="00770426">
        <w:rPr>
          <w:sz w:val="28"/>
          <w:szCs w:val="20"/>
        </w:rPr>
        <w:t xml:space="preserve">, dann sind auch wir, als </w:t>
      </w:r>
      <w:r w:rsidR="005A218D" w:rsidRPr="00770426">
        <w:rPr>
          <w:sz w:val="28"/>
          <w:szCs w:val="20"/>
        </w:rPr>
        <w:t xml:space="preserve">Kinder Gottes, als Ebenbilder Gottes klarerweise Gemeinschaftswesen. </w:t>
      </w:r>
      <w:r w:rsidR="00F33393" w:rsidRPr="00770426">
        <w:rPr>
          <w:sz w:val="28"/>
          <w:szCs w:val="20"/>
        </w:rPr>
        <w:t>Der Glaube an einen dreifaltigen Gott lädt uns ein, Gemeinschaftsbeziehungen</w:t>
      </w:r>
      <w:r w:rsidR="008F33B3" w:rsidRPr="00770426">
        <w:rPr>
          <w:sz w:val="28"/>
          <w:szCs w:val="20"/>
        </w:rPr>
        <w:t xml:space="preserve"> zu allen </w:t>
      </w:r>
      <w:r w:rsidR="009A11C7" w:rsidRPr="00770426">
        <w:rPr>
          <w:sz w:val="28"/>
          <w:szCs w:val="20"/>
        </w:rPr>
        <w:t xml:space="preserve">Menschen </w:t>
      </w:r>
      <w:r w:rsidR="008F33B3" w:rsidRPr="00770426">
        <w:rPr>
          <w:sz w:val="28"/>
          <w:szCs w:val="20"/>
        </w:rPr>
        <w:t xml:space="preserve">einzugehen und </w:t>
      </w:r>
      <w:r w:rsidR="00F33393" w:rsidRPr="00770426">
        <w:rPr>
          <w:sz w:val="28"/>
          <w:szCs w:val="20"/>
        </w:rPr>
        <w:t>z</w:t>
      </w:r>
      <w:r w:rsidR="008F33B3" w:rsidRPr="00770426">
        <w:rPr>
          <w:sz w:val="28"/>
          <w:szCs w:val="20"/>
        </w:rPr>
        <w:t xml:space="preserve">u pflegen. Er lädt uns ein, </w:t>
      </w:r>
      <w:r w:rsidR="00E6404F" w:rsidRPr="00770426">
        <w:rPr>
          <w:sz w:val="28"/>
          <w:szCs w:val="20"/>
        </w:rPr>
        <w:t>zu geben, zu nehmen und gemeinsam an einem reichen, offenen und vielfältigen Zusammenleben zu arbeiten</w:t>
      </w:r>
      <w:r w:rsidR="009A480A" w:rsidRPr="00770426">
        <w:rPr>
          <w:sz w:val="28"/>
          <w:szCs w:val="20"/>
        </w:rPr>
        <w:t xml:space="preserve">, weil das Wesen Gottes </w:t>
      </w:r>
      <w:r w:rsidR="00AE6E30" w:rsidRPr="00770426">
        <w:rPr>
          <w:sz w:val="28"/>
          <w:szCs w:val="20"/>
        </w:rPr>
        <w:t>Gemeinschaft ist</w:t>
      </w:r>
      <w:r w:rsidR="00E6404F" w:rsidRPr="00770426">
        <w:rPr>
          <w:sz w:val="28"/>
          <w:szCs w:val="20"/>
        </w:rPr>
        <w:t xml:space="preserve">. </w:t>
      </w:r>
      <w:r w:rsidR="00447C0D" w:rsidRPr="00770426">
        <w:rPr>
          <w:sz w:val="28"/>
          <w:szCs w:val="20"/>
        </w:rPr>
        <w:t>Er lädt uns ein, an einem Zusammenleben zu arbeiten, dass Unterschiede gelten lässt und wo aber das Wohl aller Menschen im Blick behalten wird</w:t>
      </w:r>
      <w:r w:rsidR="001C0F38" w:rsidRPr="00770426">
        <w:rPr>
          <w:sz w:val="28"/>
          <w:szCs w:val="20"/>
        </w:rPr>
        <w:t xml:space="preserve"> – das größere Ganze. </w:t>
      </w:r>
    </w:p>
    <w:p w14:paraId="4871354D" w14:textId="77777777" w:rsidR="006B06EF" w:rsidRDefault="006B06EF" w:rsidP="00D50557">
      <w:pPr>
        <w:spacing w:after="0"/>
        <w:jc w:val="both"/>
        <w:rPr>
          <w:sz w:val="28"/>
          <w:szCs w:val="20"/>
        </w:rPr>
      </w:pPr>
    </w:p>
    <w:p w14:paraId="11A97225" w14:textId="3B713E8D" w:rsidR="006B06EF" w:rsidRPr="00770426" w:rsidRDefault="006B06EF" w:rsidP="00D50557">
      <w:pPr>
        <w:spacing w:after="0"/>
        <w:jc w:val="both"/>
        <w:rPr>
          <w:sz w:val="28"/>
          <w:szCs w:val="20"/>
        </w:rPr>
      </w:pPr>
      <w:r w:rsidRPr="00770426">
        <w:rPr>
          <w:sz w:val="28"/>
          <w:szCs w:val="20"/>
        </w:rPr>
        <w:t xml:space="preserve">Ich glaube, dass gerade in unserer Zeit, die </w:t>
      </w:r>
      <w:r w:rsidR="0096581E" w:rsidRPr="00770426">
        <w:rPr>
          <w:sz w:val="28"/>
          <w:szCs w:val="20"/>
        </w:rPr>
        <w:t xml:space="preserve">doch sehr </w:t>
      </w:r>
      <w:r w:rsidRPr="00770426">
        <w:rPr>
          <w:sz w:val="28"/>
          <w:szCs w:val="20"/>
        </w:rPr>
        <w:t>geprägt ist von Polarisierung</w:t>
      </w:r>
      <w:r w:rsidR="002271D8" w:rsidRPr="00770426">
        <w:rPr>
          <w:sz w:val="28"/>
          <w:szCs w:val="20"/>
        </w:rPr>
        <w:t>, von Spaltungstendenzen</w:t>
      </w:r>
      <w:r w:rsidR="008E2F02" w:rsidRPr="00770426">
        <w:rPr>
          <w:sz w:val="28"/>
          <w:szCs w:val="20"/>
        </w:rPr>
        <w:t xml:space="preserve">, </w:t>
      </w:r>
      <w:r w:rsidR="0017691A" w:rsidRPr="00770426">
        <w:rPr>
          <w:sz w:val="28"/>
          <w:szCs w:val="20"/>
        </w:rPr>
        <w:t>von Egoismus,</w:t>
      </w:r>
      <w:r w:rsidR="0089214C" w:rsidRPr="00770426">
        <w:rPr>
          <w:sz w:val="28"/>
          <w:szCs w:val="20"/>
        </w:rPr>
        <w:t xml:space="preserve"> auch</w:t>
      </w:r>
      <w:r w:rsidR="0017691A" w:rsidRPr="00770426">
        <w:rPr>
          <w:sz w:val="28"/>
          <w:szCs w:val="20"/>
        </w:rPr>
        <w:t xml:space="preserve"> </w:t>
      </w:r>
      <w:r w:rsidR="008E2F02" w:rsidRPr="00770426">
        <w:rPr>
          <w:sz w:val="28"/>
          <w:szCs w:val="20"/>
        </w:rPr>
        <w:t>von einer</w:t>
      </w:r>
      <w:r w:rsidR="00AE6E30" w:rsidRPr="00770426">
        <w:rPr>
          <w:sz w:val="28"/>
          <w:szCs w:val="20"/>
        </w:rPr>
        <w:t xml:space="preserve"> gewissen</w:t>
      </w:r>
      <w:r w:rsidR="0089214C" w:rsidRPr="00770426">
        <w:rPr>
          <w:sz w:val="28"/>
          <w:szCs w:val="20"/>
        </w:rPr>
        <w:t xml:space="preserve"> </w:t>
      </w:r>
      <w:r w:rsidR="003575CC" w:rsidRPr="00770426">
        <w:rPr>
          <w:sz w:val="28"/>
          <w:szCs w:val="20"/>
        </w:rPr>
        <w:t>„</w:t>
      </w:r>
      <w:r w:rsidR="008E2F02" w:rsidRPr="00770426">
        <w:rPr>
          <w:sz w:val="28"/>
          <w:szCs w:val="20"/>
        </w:rPr>
        <w:t>schwarz-weiß Malerei</w:t>
      </w:r>
      <w:r w:rsidR="003575CC" w:rsidRPr="00770426">
        <w:rPr>
          <w:sz w:val="28"/>
          <w:szCs w:val="20"/>
        </w:rPr>
        <w:t>“</w:t>
      </w:r>
      <w:r w:rsidR="0089214C" w:rsidRPr="00770426">
        <w:rPr>
          <w:sz w:val="28"/>
          <w:szCs w:val="20"/>
        </w:rPr>
        <w:t xml:space="preserve"> und vielleicht </w:t>
      </w:r>
      <w:r w:rsidR="0017691A" w:rsidRPr="00770426">
        <w:rPr>
          <w:sz w:val="28"/>
          <w:szCs w:val="20"/>
        </w:rPr>
        <w:t>von dem Wunsch</w:t>
      </w:r>
      <w:r w:rsidR="00901696" w:rsidRPr="00770426">
        <w:rPr>
          <w:sz w:val="28"/>
          <w:szCs w:val="20"/>
        </w:rPr>
        <w:t>/</w:t>
      </w:r>
      <w:r w:rsidR="0017691A" w:rsidRPr="00770426">
        <w:rPr>
          <w:sz w:val="28"/>
          <w:szCs w:val="20"/>
        </w:rPr>
        <w:t>der Sehnsucht nach einer starken Führung</w:t>
      </w:r>
      <w:r w:rsidR="00C84D6D" w:rsidRPr="00770426">
        <w:rPr>
          <w:sz w:val="28"/>
          <w:szCs w:val="20"/>
        </w:rPr>
        <w:t xml:space="preserve">, </w:t>
      </w:r>
      <w:r w:rsidR="00901696" w:rsidRPr="00770426">
        <w:rPr>
          <w:sz w:val="28"/>
          <w:szCs w:val="20"/>
        </w:rPr>
        <w:t xml:space="preserve">dass hier </w:t>
      </w:r>
      <w:r w:rsidR="00C84D6D" w:rsidRPr="00770426">
        <w:rPr>
          <w:sz w:val="28"/>
          <w:szCs w:val="20"/>
        </w:rPr>
        <w:t xml:space="preserve">die Rede und das Nachdenken über die Trinität sehr heilsam sein kann. </w:t>
      </w:r>
      <w:r w:rsidR="001310ED" w:rsidRPr="00770426">
        <w:rPr>
          <w:sz w:val="28"/>
          <w:szCs w:val="20"/>
        </w:rPr>
        <w:t xml:space="preserve">Der Trinitätsglaube hat etwas </w:t>
      </w:r>
      <w:r w:rsidR="00345996" w:rsidRPr="00770426">
        <w:rPr>
          <w:sz w:val="28"/>
          <w:szCs w:val="20"/>
        </w:rPr>
        <w:t>d</w:t>
      </w:r>
      <w:r w:rsidR="001310ED" w:rsidRPr="00770426">
        <w:rPr>
          <w:sz w:val="28"/>
          <w:szCs w:val="20"/>
        </w:rPr>
        <w:t xml:space="preserve">ynamisches, </w:t>
      </w:r>
      <w:r w:rsidR="00345996" w:rsidRPr="00770426">
        <w:rPr>
          <w:sz w:val="28"/>
          <w:szCs w:val="20"/>
        </w:rPr>
        <w:t xml:space="preserve">beziehungsstiftendes und verbindendes, ohne vereinnahmend zu sein. </w:t>
      </w:r>
      <w:r w:rsidR="002A40A5" w:rsidRPr="00770426">
        <w:rPr>
          <w:sz w:val="28"/>
          <w:szCs w:val="20"/>
        </w:rPr>
        <w:t>Der Trinitätsglaube kann uns helfen Spannungen</w:t>
      </w:r>
      <w:r w:rsidR="009A52D8" w:rsidRPr="00770426">
        <w:rPr>
          <w:sz w:val="28"/>
          <w:szCs w:val="20"/>
        </w:rPr>
        <w:t xml:space="preserve"> aushalten zu können. Er kann uns helfen, in den Unterschiedlichkeiten </w:t>
      </w:r>
      <w:r w:rsidR="00A80757" w:rsidRPr="00770426">
        <w:rPr>
          <w:sz w:val="28"/>
          <w:szCs w:val="20"/>
        </w:rPr>
        <w:t xml:space="preserve">Verbindendes zu entdecken. </w:t>
      </w:r>
    </w:p>
    <w:p w14:paraId="57829437" w14:textId="77777777" w:rsidR="009673A2" w:rsidRPr="00770426" w:rsidRDefault="009673A2" w:rsidP="00D50557">
      <w:pPr>
        <w:spacing w:after="0"/>
        <w:jc w:val="both"/>
        <w:rPr>
          <w:sz w:val="28"/>
          <w:szCs w:val="20"/>
        </w:rPr>
      </w:pPr>
    </w:p>
    <w:p w14:paraId="1C9C725E" w14:textId="26A461D2" w:rsidR="009673A2" w:rsidRPr="00770426" w:rsidRDefault="009673A2" w:rsidP="00D50557">
      <w:pPr>
        <w:spacing w:after="0"/>
        <w:jc w:val="both"/>
        <w:rPr>
          <w:sz w:val="28"/>
          <w:szCs w:val="20"/>
        </w:rPr>
      </w:pPr>
      <w:r w:rsidRPr="00770426">
        <w:rPr>
          <w:sz w:val="28"/>
          <w:szCs w:val="20"/>
        </w:rPr>
        <w:t xml:space="preserve">Wenn ich an einen trinitarischen Gott denke und den Gottesdienst </w:t>
      </w:r>
      <w:r w:rsidR="009076D5" w:rsidRPr="00770426">
        <w:rPr>
          <w:sz w:val="28"/>
          <w:szCs w:val="20"/>
        </w:rPr>
        <w:t xml:space="preserve">oder das persönliche Gebet </w:t>
      </w:r>
      <w:r w:rsidR="00264B4E" w:rsidRPr="00770426">
        <w:rPr>
          <w:sz w:val="28"/>
          <w:szCs w:val="20"/>
        </w:rPr>
        <w:t>im Namen des Vaters, des Sohnes</w:t>
      </w:r>
      <w:r w:rsidR="003D41BF" w:rsidRPr="00770426">
        <w:rPr>
          <w:sz w:val="28"/>
          <w:szCs w:val="20"/>
        </w:rPr>
        <w:t xml:space="preserve"> und des </w:t>
      </w:r>
      <w:proofErr w:type="spellStart"/>
      <w:r w:rsidR="003D41BF" w:rsidRPr="00770426">
        <w:rPr>
          <w:sz w:val="28"/>
          <w:szCs w:val="20"/>
        </w:rPr>
        <w:t>heiligen</w:t>
      </w:r>
      <w:proofErr w:type="spellEnd"/>
      <w:r w:rsidR="003D41BF" w:rsidRPr="00770426">
        <w:rPr>
          <w:sz w:val="28"/>
          <w:szCs w:val="20"/>
        </w:rPr>
        <w:t xml:space="preserve"> Geistes beginne, dann </w:t>
      </w:r>
      <w:r w:rsidR="00644E36" w:rsidRPr="00770426">
        <w:rPr>
          <w:sz w:val="28"/>
          <w:szCs w:val="20"/>
        </w:rPr>
        <w:t>denke ich an diesen „geselligen Gott“, an diesen beziehungsstiftenden</w:t>
      </w:r>
      <w:r w:rsidR="00276F13" w:rsidRPr="00770426">
        <w:rPr>
          <w:sz w:val="28"/>
          <w:szCs w:val="20"/>
        </w:rPr>
        <w:t xml:space="preserve"> Gott</w:t>
      </w:r>
      <w:r w:rsidR="00077E03" w:rsidRPr="00770426">
        <w:rPr>
          <w:sz w:val="28"/>
          <w:szCs w:val="20"/>
        </w:rPr>
        <w:t>;</w:t>
      </w:r>
      <w:r w:rsidR="00276F13" w:rsidRPr="00770426">
        <w:rPr>
          <w:sz w:val="28"/>
          <w:szCs w:val="20"/>
        </w:rPr>
        <w:t xml:space="preserve"> an diesen Gott, der nicht eine egoistische Insel ist, sondern sich </w:t>
      </w:r>
      <w:r w:rsidR="00442DFC" w:rsidRPr="00770426">
        <w:rPr>
          <w:sz w:val="28"/>
          <w:szCs w:val="20"/>
        </w:rPr>
        <w:t>an ein „Du“ richtet</w:t>
      </w:r>
      <w:r w:rsidR="00C257A9" w:rsidRPr="00770426">
        <w:rPr>
          <w:sz w:val="28"/>
          <w:szCs w:val="20"/>
        </w:rPr>
        <w:t>. Der mich einlädt</w:t>
      </w:r>
      <w:r w:rsidR="00066DCC" w:rsidRPr="00770426">
        <w:rPr>
          <w:sz w:val="28"/>
          <w:szCs w:val="20"/>
        </w:rPr>
        <w:t>, an diesem Beziehungsgeschehen, an dieser Gemeinschaft der drei göttlichen Personen teilzuhaben</w:t>
      </w:r>
      <w:r w:rsidR="00AD4936" w:rsidRPr="00770426">
        <w:rPr>
          <w:sz w:val="28"/>
          <w:szCs w:val="20"/>
        </w:rPr>
        <w:t xml:space="preserve"> und daraus Kraft und vor allem Liebe zu empfangen. </w:t>
      </w:r>
    </w:p>
    <w:p w14:paraId="1BD486E7" w14:textId="77777777" w:rsidR="00077E03" w:rsidRPr="00770426" w:rsidRDefault="00077E03" w:rsidP="00D50557">
      <w:pPr>
        <w:spacing w:after="0"/>
        <w:jc w:val="both"/>
        <w:rPr>
          <w:sz w:val="28"/>
          <w:szCs w:val="20"/>
        </w:rPr>
      </w:pPr>
    </w:p>
    <w:p w14:paraId="32543C79" w14:textId="2FAF3EF5" w:rsidR="00AD4936" w:rsidRPr="00770426" w:rsidRDefault="009E646F" w:rsidP="00D50557">
      <w:pPr>
        <w:spacing w:after="0"/>
        <w:jc w:val="both"/>
        <w:rPr>
          <w:sz w:val="28"/>
          <w:szCs w:val="20"/>
        </w:rPr>
      </w:pPr>
      <w:r w:rsidRPr="00770426">
        <w:rPr>
          <w:sz w:val="28"/>
          <w:szCs w:val="20"/>
        </w:rPr>
        <w:t xml:space="preserve">Woran denken Sie, wenn sie den Gottesdienst im Namen des Vaters und des Sohnes und des </w:t>
      </w:r>
      <w:r w:rsidR="000D00BA" w:rsidRPr="00770426">
        <w:rPr>
          <w:sz w:val="28"/>
          <w:szCs w:val="20"/>
        </w:rPr>
        <w:t>Heiligen</w:t>
      </w:r>
      <w:r w:rsidRPr="00770426">
        <w:rPr>
          <w:sz w:val="28"/>
          <w:szCs w:val="20"/>
        </w:rPr>
        <w:t xml:space="preserve"> Geistes beginnen?</w:t>
      </w:r>
    </w:p>
    <w:sectPr w:rsidR="00AD4936" w:rsidRPr="00770426" w:rsidSect="009E539D">
      <w:footerReference w:type="default" r:id="rId7"/>
      <w:pgSz w:w="11906" w:h="16838"/>
      <w:pgMar w:top="1135" w:right="1417" w:bottom="85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7A846" w14:textId="77777777" w:rsidR="00403B92" w:rsidRDefault="00403B92" w:rsidP="00D24684">
      <w:pPr>
        <w:spacing w:after="0" w:line="240" w:lineRule="auto"/>
      </w:pPr>
      <w:r>
        <w:separator/>
      </w:r>
    </w:p>
  </w:endnote>
  <w:endnote w:type="continuationSeparator" w:id="0">
    <w:p w14:paraId="5FF9F32E" w14:textId="77777777" w:rsidR="00403B92" w:rsidRDefault="00403B92" w:rsidP="00D24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484F7" w14:textId="77777777" w:rsidR="008D2638" w:rsidRDefault="008D2638">
    <w:pPr>
      <w:pStyle w:val="Fuzeile"/>
      <w:rPr>
        <w:sz w:val="20"/>
        <w:szCs w:val="20"/>
      </w:rPr>
    </w:pPr>
  </w:p>
  <w:p w14:paraId="133117E6" w14:textId="1D53A2AD" w:rsidR="000336C3" w:rsidRPr="008D2638" w:rsidRDefault="000336C3">
    <w:pPr>
      <w:pStyle w:val="Fuzeile"/>
      <w:rPr>
        <w:sz w:val="18"/>
        <w:szCs w:val="18"/>
      </w:rPr>
    </w:pPr>
    <w:r w:rsidRPr="008D2638">
      <w:rPr>
        <w:sz w:val="18"/>
        <w:szCs w:val="18"/>
      </w:rPr>
      <w:t>Predigt zum Dreifaltigkeitssonntag</w:t>
    </w:r>
    <w:r w:rsidR="004D545F" w:rsidRPr="008D2638">
      <w:rPr>
        <w:sz w:val="18"/>
        <w:szCs w:val="18"/>
      </w:rPr>
      <w:t>; Mariendom Linz</w:t>
    </w:r>
    <w:r w:rsidRPr="008D2638">
      <w:rPr>
        <w:sz w:val="18"/>
        <w:szCs w:val="18"/>
      </w:rPr>
      <w:tab/>
    </w:r>
    <w:r w:rsidRPr="008D2638">
      <w:rPr>
        <w:sz w:val="18"/>
        <w:szCs w:val="18"/>
      </w:rPr>
      <w:tab/>
      <w:t>Mag.a Stefanie Hinterleitner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19C03A" w14:textId="77777777" w:rsidR="00403B92" w:rsidRDefault="00403B92" w:rsidP="00D24684">
      <w:pPr>
        <w:spacing w:after="0" w:line="240" w:lineRule="auto"/>
      </w:pPr>
      <w:r>
        <w:separator/>
      </w:r>
    </w:p>
  </w:footnote>
  <w:footnote w:type="continuationSeparator" w:id="0">
    <w:p w14:paraId="732726FF" w14:textId="77777777" w:rsidR="00403B92" w:rsidRDefault="00403B92" w:rsidP="00D24684">
      <w:pPr>
        <w:spacing w:after="0" w:line="240" w:lineRule="auto"/>
      </w:pPr>
      <w:r>
        <w:continuationSeparator/>
      </w:r>
    </w:p>
  </w:footnote>
  <w:footnote w:id="1">
    <w:p w14:paraId="4360C822" w14:textId="1EA8025C" w:rsidR="008D2638" w:rsidRDefault="008C7068">
      <w:pPr>
        <w:pStyle w:val="Funotentext"/>
      </w:pPr>
      <w:r>
        <w:rPr>
          <w:rStyle w:val="Funotenzeichen"/>
        </w:rPr>
        <w:footnoteRef/>
      </w:r>
      <w:r>
        <w:t xml:space="preserve"> Vgl. Leonardo Boff, Kleine Trinitätslehre</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4D48"/>
    <w:rsid w:val="00003323"/>
    <w:rsid w:val="000336C3"/>
    <w:rsid w:val="0003463A"/>
    <w:rsid w:val="00054241"/>
    <w:rsid w:val="00066DCC"/>
    <w:rsid w:val="0007276D"/>
    <w:rsid w:val="00077E03"/>
    <w:rsid w:val="000B0178"/>
    <w:rsid w:val="000B5BAB"/>
    <w:rsid w:val="000C78E0"/>
    <w:rsid w:val="000D00BA"/>
    <w:rsid w:val="000D43A9"/>
    <w:rsid w:val="000D5C97"/>
    <w:rsid w:val="000E397A"/>
    <w:rsid w:val="001061A5"/>
    <w:rsid w:val="0010731C"/>
    <w:rsid w:val="00107DE6"/>
    <w:rsid w:val="001203EC"/>
    <w:rsid w:val="00121781"/>
    <w:rsid w:val="0012364A"/>
    <w:rsid w:val="001310ED"/>
    <w:rsid w:val="00132996"/>
    <w:rsid w:val="001370E8"/>
    <w:rsid w:val="001423F2"/>
    <w:rsid w:val="001427B1"/>
    <w:rsid w:val="001479DD"/>
    <w:rsid w:val="00151F21"/>
    <w:rsid w:val="00152FA0"/>
    <w:rsid w:val="0016744A"/>
    <w:rsid w:val="00175722"/>
    <w:rsid w:val="0017691A"/>
    <w:rsid w:val="001779A2"/>
    <w:rsid w:val="00180AB1"/>
    <w:rsid w:val="00183DB5"/>
    <w:rsid w:val="001859BF"/>
    <w:rsid w:val="0018749A"/>
    <w:rsid w:val="001A4BAC"/>
    <w:rsid w:val="001B1772"/>
    <w:rsid w:val="001B4EE2"/>
    <w:rsid w:val="001B597C"/>
    <w:rsid w:val="001C0F38"/>
    <w:rsid w:val="001C3A7B"/>
    <w:rsid w:val="001E45BB"/>
    <w:rsid w:val="001E4D1D"/>
    <w:rsid w:val="001F119F"/>
    <w:rsid w:val="001F5F7D"/>
    <w:rsid w:val="001F7208"/>
    <w:rsid w:val="00206091"/>
    <w:rsid w:val="00212896"/>
    <w:rsid w:val="002271D8"/>
    <w:rsid w:val="002418E0"/>
    <w:rsid w:val="00250915"/>
    <w:rsid w:val="00256120"/>
    <w:rsid w:val="002570F8"/>
    <w:rsid w:val="002609E3"/>
    <w:rsid w:val="00264B4E"/>
    <w:rsid w:val="002666BD"/>
    <w:rsid w:val="00273A52"/>
    <w:rsid w:val="00276F13"/>
    <w:rsid w:val="00277A73"/>
    <w:rsid w:val="00282F0B"/>
    <w:rsid w:val="00284F72"/>
    <w:rsid w:val="002877C7"/>
    <w:rsid w:val="00291C77"/>
    <w:rsid w:val="00297245"/>
    <w:rsid w:val="002A40A5"/>
    <w:rsid w:val="002A51BA"/>
    <w:rsid w:val="002A63AF"/>
    <w:rsid w:val="002A6462"/>
    <w:rsid w:val="002C054F"/>
    <w:rsid w:val="002C5C9A"/>
    <w:rsid w:val="002D69CA"/>
    <w:rsid w:val="002F28D3"/>
    <w:rsid w:val="00323CDB"/>
    <w:rsid w:val="00325CD0"/>
    <w:rsid w:val="0033285A"/>
    <w:rsid w:val="0033446C"/>
    <w:rsid w:val="00343394"/>
    <w:rsid w:val="00345996"/>
    <w:rsid w:val="00355EE7"/>
    <w:rsid w:val="003575CC"/>
    <w:rsid w:val="003704F8"/>
    <w:rsid w:val="003768EF"/>
    <w:rsid w:val="00377C5E"/>
    <w:rsid w:val="00384DAD"/>
    <w:rsid w:val="00390DC9"/>
    <w:rsid w:val="00390FA9"/>
    <w:rsid w:val="003B5EA5"/>
    <w:rsid w:val="003D3432"/>
    <w:rsid w:val="003D3696"/>
    <w:rsid w:val="003D41BF"/>
    <w:rsid w:val="003D4AC9"/>
    <w:rsid w:val="003E0916"/>
    <w:rsid w:val="003E39EF"/>
    <w:rsid w:val="003F02DD"/>
    <w:rsid w:val="003F7086"/>
    <w:rsid w:val="00400465"/>
    <w:rsid w:val="00402153"/>
    <w:rsid w:val="00403B92"/>
    <w:rsid w:val="0044044A"/>
    <w:rsid w:val="00442DFC"/>
    <w:rsid w:val="00443E64"/>
    <w:rsid w:val="00447C0D"/>
    <w:rsid w:val="00461F2E"/>
    <w:rsid w:val="0047354C"/>
    <w:rsid w:val="00477680"/>
    <w:rsid w:val="0048674D"/>
    <w:rsid w:val="00487EE2"/>
    <w:rsid w:val="00494C45"/>
    <w:rsid w:val="004955A1"/>
    <w:rsid w:val="004A718A"/>
    <w:rsid w:val="004B4253"/>
    <w:rsid w:val="004C0159"/>
    <w:rsid w:val="004C5591"/>
    <w:rsid w:val="004C5647"/>
    <w:rsid w:val="004D151B"/>
    <w:rsid w:val="004D32B2"/>
    <w:rsid w:val="004D50ED"/>
    <w:rsid w:val="004D545F"/>
    <w:rsid w:val="004D7303"/>
    <w:rsid w:val="005104B5"/>
    <w:rsid w:val="00515719"/>
    <w:rsid w:val="00525F4C"/>
    <w:rsid w:val="00530A02"/>
    <w:rsid w:val="00570AA4"/>
    <w:rsid w:val="0057347A"/>
    <w:rsid w:val="0058076D"/>
    <w:rsid w:val="005817B5"/>
    <w:rsid w:val="00590B80"/>
    <w:rsid w:val="00592A27"/>
    <w:rsid w:val="00595A55"/>
    <w:rsid w:val="005A218D"/>
    <w:rsid w:val="005B46D3"/>
    <w:rsid w:val="005C4156"/>
    <w:rsid w:val="005D5B76"/>
    <w:rsid w:val="005E719D"/>
    <w:rsid w:val="006036B2"/>
    <w:rsid w:val="0061202A"/>
    <w:rsid w:val="006272A7"/>
    <w:rsid w:val="00630898"/>
    <w:rsid w:val="00644E36"/>
    <w:rsid w:val="00650916"/>
    <w:rsid w:val="00654A7D"/>
    <w:rsid w:val="00661B34"/>
    <w:rsid w:val="00672C24"/>
    <w:rsid w:val="00680508"/>
    <w:rsid w:val="00690E4C"/>
    <w:rsid w:val="0069484B"/>
    <w:rsid w:val="006A2E74"/>
    <w:rsid w:val="006B01DD"/>
    <w:rsid w:val="006B06EF"/>
    <w:rsid w:val="006B123B"/>
    <w:rsid w:val="006B1679"/>
    <w:rsid w:val="006C4A84"/>
    <w:rsid w:val="006D5151"/>
    <w:rsid w:val="006E502D"/>
    <w:rsid w:val="006F473D"/>
    <w:rsid w:val="006F6771"/>
    <w:rsid w:val="00716EA7"/>
    <w:rsid w:val="00724F46"/>
    <w:rsid w:val="00724FD0"/>
    <w:rsid w:val="00727B73"/>
    <w:rsid w:val="00735A4C"/>
    <w:rsid w:val="007414BC"/>
    <w:rsid w:val="00757FF3"/>
    <w:rsid w:val="00767301"/>
    <w:rsid w:val="00770426"/>
    <w:rsid w:val="0077111F"/>
    <w:rsid w:val="00776450"/>
    <w:rsid w:val="007814AF"/>
    <w:rsid w:val="007C7450"/>
    <w:rsid w:val="007D77E9"/>
    <w:rsid w:val="007E4775"/>
    <w:rsid w:val="007E62A4"/>
    <w:rsid w:val="008123A0"/>
    <w:rsid w:val="00822029"/>
    <w:rsid w:val="00824527"/>
    <w:rsid w:val="00830569"/>
    <w:rsid w:val="00844342"/>
    <w:rsid w:val="00854212"/>
    <w:rsid w:val="0085599C"/>
    <w:rsid w:val="00862F65"/>
    <w:rsid w:val="00863EB7"/>
    <w:rsid w:val="0087565E"/>
    <w:rsid w:val="00877D6A"/>
    <w:rsid w:val="0089214C"/>
    <w:rsid w:val="0089673A"/>
    <w:rsid w:val="008B5DA6"/>
    <w:rsid w:val="008B73E8"/>
    <w:rsid w:val="008C7068"/>
    <w:rsid w:val="008D0EAB"/>
    <w:rsid w:val="008D2638"/>
    <w:rsid w:val="008D66DC"/>
    <w:rsid w:val="008E0039"/>
    <w:rsid w:val="008E2F02"/>
    <w:rsid w:val="008E420C"/>
    <w:rsid w:val="008E4961"/>
    <w:rsid w:val="008E58A8"/>
    <w:rsid w:val="008F33B3"/>
    <w:rsid w:val="00901696"/>
    <w:rsid w:val="009076D5"/>
    <w:rsid w:val="009218DA"/>
    <w:rsid w:val="0092292B"/>
    <w:rsid w:val="00932FD3"/>
    <w:rsid w:val="00934147"/>
    <w:rsid w:val="009375E4"/>
    <w:rsid w:val="00945D2E"/>
    <w:rsid w:val="00962155"/>
    <w:rsid w:val="0096581E"/>
    <w:rsid w:val="00965921"/>
    <w:rsid w:val="009673A2"/>
    <w:rsid w:val="00971A91"/>
    <w:rsid w:val="00975A81"/>
    <w:rsid w:val="00987D6F"/>
    <w:rsid w:val="00995165"/>
    <w:rsid w:val="009A11C7"/>
    <w:rsid w:val="009A1D3C"/>
    <w:rsid w:val="009A20AA"/>
    <w:rsid w:val="009A480A"/>
    <w:rsid w:val="009A52D8"/>
    <w:rsid w:val="009C415A"/>
    <w:rsid w:val="009D4555"/>
    <w:rsid w:val="009D6EF4"/>
    <w:rsid w:val="009D7DF4"/>
    <w:rsid w:val="009E539D"/>
    <w:rsid w:val="009E646F"/>
    <w:rsid w:val="00A06BD2"/>
    <w:rsid w:val="00A12F46"/>
    <w:rsid w:val="00A34CB5"/>
    <w:rsid w:val="00A477EA"/>
    <w:rsid w:val="00A61667"/>
    <w:rsid w:val="00A727FD"/>
    <w:rsid w:val="00A74872"/>
    <w:rsid w:val="00A76D2C"/>
    <w:rsid w:val="00A80757"/>
    <w:rsid w:val="00A872A9"/>
    <w:rsid w:val="00A94E79"/>
    <w:rsid w:val="00AB7B98"/>
    <w:rsid w:val="00AD3DB1"/>
    <w:rsid w:val="00AD4936"/>
    <w:rsid w:val="00AE070B"/>
    <w:rsid w:val="00AE19F8"/>
    <w:rsid w:val="00AE6E30"/>
    <w:rsid w:val="00B82EA4"/>
    <w:rsid w:val="00B877CD"/>
    <w:rsid w:val="00B9030F"/>
    <w:rsid w:val="00B91837"/>
    <w:rsid w:val="00BF627C"/>
    <w:rsid w:val="00BF76B5"/>
    <w:rsid w:val="00C173BE"/>
    <w:rsid w:val="00C23476"/>
    <w:rsid w:val="00C24178"/>
    <w:rsid w:val="00C2495B"/>
    <w:rsid w:val="00C257A9"/>
    <w:rsid w:val="00C26121"/>
    <w:rsid w:val="00C331E0"/>
    <w:rsid w:val="00C379A7"/>
    <w:rsid w:val="00C4218B"/>
    <w:rsid w:val="00C4284E"/>
    <w:rsid w:val="00C518C1"/>
    <w:rsid w:val="00C601C5"/>
    <w:rsid w:val="00C60B11"/>
    <w:rsid w:val="00C73667"/>
    <w:rsid w:val="00C759C4"/>
    <w:rsid w:val="00C84D6D"/>
    <w:rsid w:val="00C90C60"/>
    <w:rsid w:val="00C95744"/>
    <w:rsid w:val="00CB36D2"/>
    <w:rsid w:val="00CB4D48"/>
    <w:rsid w:val="00CB5592"/>
    <w:rsid w:val="00CC47E9"/>
    <w:rsid w:val="00CD1080"/>
    <w:rsid w:val="00CD6BE6"/>
    <w:rsid w:val="00D03428"/>
    <w:rsid w:val="00D0621D"/>
    <w:rsid w:val="00D24684"/>
    <w:rsid w:val="00D31E23"/>
    <w:rsid w:val="00D322FA"/>
    <w:rsid w:val="00D343B5"/>
    <w:rsid w:val="00D4213B"/>
    <w:rsid w:val="00D4594D"/>
    <w:rsid w:val="00D50557"/>
    <w:rsid w:val="00D52290"/>
    <w:rsid w:val="00D53EF1"/>
    <w:rsid w:val="00D70CEC"/>
    <w:rsid w:val="00D71487"/>
    <w:rsid w:val="00D75748"/>
    <w:rsid w:val="00D777C9"/>
    <w:rsid w:val="00D97E0D"/>
    <w:rsid w:val="00DA3DB0"/>
    <w:rsid w:val="00DC0423"/>
    <w:rsid w:val="00DC3FF7"/>
    <w:rsid w:val="00DC42E2"/>
    <w:rsid w:val="00DE4A77"/>
    <w:rsid w:val="00DE79F9"/>
    <w:rsid w:val="00DF2CE4"/>
    <w:rsid w:val="00DF542A"/>
    <w:rsid w:val="00E100CD"/>
    <w:rsid w:val="00E12D24"/>
    <w:rsid w:val="00E12EB9"/>
    <w:rsid w:val="00E22178"/>
    <w:rsid w:val="00E26C47"/>
    <w:rsid w:val="00E322D7"/>
    <w:rsid w:val="00E36AF6"/>
    <w:rsid w:val="00E6404F"/>
    <w:rsid w:val="00E66A88"/>
    <w:rsid w:val="00E706B9"/>
    <w:rsid w:val="00E718C5"/>
    <w:rsid w:val="00E915A3"/>
    <w:rsid w:val="00EB3468"/>
    <w:rsid w:val="00EC0324"/>
    <w:rsid w:val="00EC2534"/>
    <w:rsid w:val="00EC4694"/>
    <w:rsid w:val="00ED2950"/>
    <w:rsid w:val="00ED5B51"/>
    <w:rsid w:val="00EE458F"/>
    <w:rsid w:val="00EF2808"/>
    <w:rsid w:val="00F079F4"/>
    <w:rsid w:val="00F11166"/>
    <w:rsid w:val="00F22FFF"/>
    <w:rsid w:val="00F33393"/>
    <w:rsid w:val="00F44F58"/>
    <w:rsid w:val="00F66310"/>
    <w:rsid w:val="00F67CBA"/>
    <w:rsid w:val="00F7123D"/>
    <w:rsid w:val="00F760F3"/>
    <w:rsid w:val="00F82012"/>
    <w:rsid w:val="00F91CDC"/>
    <w:rsid w:val="00FA1BA8"/>
    <w:rsid w:val="00FA4B38"/>
    <w:rsid w:val="00FB5A06"/>
    <w:rsid w:val="00FC3BBD"/>
    <w:rsid w:val="00FE3DA2"/>
    <w:rsid w:val="00FF7D2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B2321"/>
  <w15:chartTrackingRefBased/>
  <w15:docId w15:val="{5A3EB05B-8646-4B95-BD8E-3B6DD6792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D24684"/>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D24684"/>
  </w:style>
  <w:style w:type="paragraph" w:styleId="Fuzeile">
    <w:name w:val="footer"/>
    <w:basedOn w:val="Standard"/>
    <w:link w:val="FuzeileZchn"/>
    <w:uiPriority w:val="99"/>
    <w:unhideWhenUsed/>
    <w:rsid w:val="00D24684"/>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D24684"/>
  </w:style>
  <w:style w:type="paragraph" w:styleId="Funotentext">
    <w:name w:val="footnote text"/>
    <w:basedOn w:val="Standard"/>
    <w:link w:val="FunotentextZchn"/>
    <w:uiPriority w:val="99"/>
    <w:semiHidden/>
    <w:unhideWhenUsed/>
    <w:rsid w:val="002A51BA"/>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2A51BA"/>
    <w:rPr>
      <w:sz w:val="20"/>
      <w:szCs w:val="20"/>
    </w:rPr>
  </w:style>
  <w:style w:type="character" w:styleId="Funotenzeichen">
    <w:name w:val="footnote reference"/>
    <w:basedOn w:val="Absatz-Standardschriftart"/>
    <w:uiPriority w:val="99"/>
    <w:semiHidden/>
    <w:unhideWhenUsed/>
    <w:rsid w:val="002A51B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488EAB-A00A-4D47-9A87-A7A2196902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764</Words>
  <Characters>4814</Characters>
  <Application>Microsoft Office Word</Application>
  <DocSecurity>4</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5567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Stefanie Hinterleitner</dc:creator>
  <cp:keywords/>
  <dc:description/>
  <cp:lastModifiedBy>Barbara Thielly</cp:lastModifiedBy>
  <cp:revision>2</cp:revision>
  <dcterms:created xsi:type="dcterms:W3CDTF">2023-06-23T08:21:00Z</dcterms:created>
  <dcterms:modified xsi:type="dcterms:W3CDTF">2023-06-23T08:21:00Z</dcterms:modified>
</cp:coreProperties>
</file>