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64510E">
        <w:rPr>
          <w:rFonts w:cs="Arial"/>
          <w:szCs w:val="22"/>
        </w:rPr>
        <w:t>30</w:t>
      </w:r>
      <w:r w:rsidR="001F23D8">
        <w:rPr>
          <w:rFonts w:cs="Arial"/>
          <w:szCs w:val="22"/>
        </w:rPr>
        <w:t xml:space="preserve"> / </w:t>
      </w:r>
      <w:r w:rsidR="0064510E">
        <w:rPr>
          <w:rFonts w:cs="Arial"/>
          <w:szCs w:val="22"/>
        </w:rPr>
        <w:t>8</w:t>
      </w:r>
      <w:r w:rsidR="001F23D8">
        <w:rPr>
          <w:rFonts w:cs="Arial"/>
          <w:szCs w:val="22"/>
        </w:rPr>
        <w:t>. März 2017</w:t>
      </w:r>
    </w:p>
    <w:p w:rsidR="00430D75" w:rsidRDefault="00430D75" w:rsidP="00430D75">
      <w:pPr>
        <w:rPr>
          <w:rFonts w:cs="Arial"/>
          <w:szCs w:val="22"/>
        </w:rPr>
      </w:pPr>
    </w:p>
    <w:p w:rsidR="00430D75" w:rsidRDefault="00430D75" w:rsidP="00430D75">
      <w:pPr>
        <w:rPr>
          <w:rFonts w:cs="Arial"/>
          <w:szCs w:val="22"/>
        </w:rPr>
      </w:pPr>
    </w:p>
    <w:p w:rsidR="00BC3CD7" w:rsidRPr="00BC3CD7" w:rsidRDefault="00BC3CD7" w:rsidP="00BC3CD7">
      <w:pPr>
        <w:spacing w:before="100" w:beforeAutospacing="1" w:after="100" w:afterAutospacing="1"/>
        <w:rPr>
          <w:rFonts w:cs="Arial"/>
          <w:b/>
          <w:sz w:val="28"/>
          <w:szCs w:val="28"/>
          <w:u w:val="single"/>
        </w:rPr>
      </w:pPr>
      <w:r w:rsidRPr="00BC3CD7">
        <w:rPr>
          <w:rFonts w:cs="Arial"/>
          <w:b/>
          <w:sz w:val="28"/>
          <w:szCs w:val="28"/>
          <w:u w:val="single"/>
        </w:rPr>
        <w:t xml:space="preserve">Private Pädagogische Hochschule der Diözese Linz: </w:t>
      </w:r>
      <w:r>
        <w:rPr>
          <w:rFonts w:cs="Arial"/>
          <w:b/>
          <w:sz w:val="28"/>
          <w:szCs w:val="28"/>
          <w:u w:val="single"/>
        </w:rPr>
        <w:br/>
      </w:r>
      <w:r w:rsidRPr="00BC3CD7">
        <w:rPr>
          <w:rFonts w:cs="Arial"/>
          <w:b/>
          <w:sz w:val="28"/>
          <w:szCs w:val="28"/>
          <w:u w:val="single"/>
        </w:rPr>
        <w:t>Bewährtes Rektorat wiederbestellt</w:t>
      </w:r>
    </w:p>
    <w:p w:rsidR="00BC3CD7" w:rsidRPr="00BC3CD7" w:rsidRDefault="00BC3CD7" w:rsidP="00BC3CD7">
      <w:pPr>
        <w:spacing w:after="120"/>
        <w:rPr>
          <w:rFonts w:cs="Arial"/>
          <w:szCs w:val="22"/>
        </w:rPr>
      </w:pPr>
      <w:r w:rsidRPr="00BC3CD7">
        <w:rPr>
          <w:rFonts w:cs="Arial"/>
          <w:szCs w:val="22"/>
        </w:rPr>
        <w:t>Diözesanbischof Dr. Manfred Scheuer hat nach vorausgegangenen Hearings und auf einstimmige Empfehlung des Hochschulrates die Mitglieder des bisherigen Rektorates wiederbestellt.</w:t>
      </w:r>
      <w:r w:rsidR="007E6885">
        <w:rPr>
          <w:rFonts w:cs="Arial"/>
          <w:szCs w:val="22"/>
        </w:rPr>
        <w:t xml:space="preserve"> </w:t>
      </w:r>
      <w:r w:rsidRPr="00BC3CD7">
        <w:rPr>
          <w:rFonts w:cs="Arial"/>
          <w:szCs w:val="22"/>
        </w:rPr>
        <w:t xml:space="preserve">Rektor Mag. Franz </w:t>
      </w:r>
      <w:proofErr w:type="spellStart"/>
      <w:r w:rsidRPr="00BC3CD7">
        <w:rPr>
          <w:rFonts w:cs="Arial"/>
          <w:szCs w:val="22"/>
        </w:rPr>
        <w:t>Keplinger</w:t>
      </w:r>
      <w:proofErr w:type="spellEnd"/>
      <w:r w:rsidRPr="00BC3CD7">
        <w:rPr>
          <w:rFonts w:cs="Arial"/>
          <w:szCs w:val="22"/>
        </w:rPr>
        <w:t xml:space="preserve"> wird gemeinsam mit Vizerektorin </w:t>
      </w:r>
      <w:proofErr w:type="spellStart"/>
      <w:r w:rsidRPr="00BC3CD7">
        <w:rPr>
          <w:rFonts w:cs="Arial"/>
          <w:szCs w:val="22"/>
        </w:rPr>
        <w:t>Mag.</w:t>
      </w:r>
      <w:r w:rsidRPr="00BC3CD7">
        <w:rPr>
          <w:rFonts w:cs="Arial"/>
          <w:szCs w:val="22"/>
          <w:vertAlign w:val="superscript"/>
        </w:rPr>
        <w:t>a</w:t>
      </w:r>
      <w:proofErr w:type="spellEnd"/>
      <w:r w:rsidRPr="00BC3CD7">
        <w:rPr>
          <w:rFonts w:cs="Arial"/>
          <w:szCs w:val="22"/>
        </w:rPr>
        <w:t xml:space="preserve"> Berta Leeb und Vizerektor Dr. Alfred </w:t>
      </w:r>
      <w:proofErr w:type="spellStart"/>
      <w:r w:rsidRPr="00BC3CD7">
        <w:rPr>
          <w:rFonts w:cs="Arial"/>
          <w:szCs w:val="22"/>
        </w:rPr>
        <w:t>Klampfer</w:t>
      </w:r>
      <w:proofErr w:type="spellEnd"/>
      <w:r w:rsidRPr="00BC3CD7">
        <w:rPr>
          <w:rFonts w:cs="Arial"/>
          <w:szCs w:val="22"/>
        </w:rPr>
        <w:t xml:space="preserve"> in der kommenden Funktionsperiode von Oktober 2017 bis September 2022 die Hochschule leiten. </w:t>
      </w:r>
    </w:p>
    <w:p w:rsidR="00BC3CD7" w:rsidRDefault="00BC3CD7" w:rsidP="00BC3CD7">
      <w:pPr>
        <w:spacing w:after="120"/>
        <w:rPr>
          <w:rFonts w:cs="Arial"/>
          <w:szCs w:val="22"/>
        </w:rPr>
      </w:pPr>
      <w:r w:rsidRPr="00BC3CD7">
        <w:rPr>
          <w:rFonts w:cs="Arial"/>
          <w:szCs w:val="22"/>
        </w:rPr>
        <w:t>Die Diözese Linz weiß ihre Hochschule damit in guten Händen und hofft, dass ihr Engagement in der Bildung von Pädagoginnen und Pädagogen von der Gesellschaft wertschätzend wahrgenommen wird.</w:t>
      </w:r>
    </w:p>
    <w:p w:rsidR="007E6885" w:rsidRPr="00BC3CD7" w:rsidRDefault="007E6885" w:rsidP="00BC3CD7">
      <w:pPr>
        <w:spacing w:after="120"/>
        <w:rPr>
          <w:rFonts w:cs="Arial"/>
          <w:szCs w:val="22"/>
        </w:rPr>
      </w:pPr>
    </w:p>
    <w:p w:rsidR="00BC3CD7" w:rsidRPr="00BC3CD7" w:rsidRDefault="00A42354" w:rsidP="00BC3CD7">
      <w:pPr>
        <w:spacing w:after="120"/>
        <w:rPr>
          <w:rFonts w:cs="Arial"/>
          <w:b/>
          <w:szCs w:val="22"/>
        </w:rPr>
      </w:pPr>
      <w:r>
        <w:rPr>
          <w:rFonts w:cs="Arial"/>
          <w:b/>
          <w:szCs w:val="22"/>
        </w:rPr>
        <w:t xml:space="preserve">Ausbildungsstätte für die Hälfte der </w:t>
      </w:r>
      <w:proofErr w:type="spellStart"/>
      <w:r>
        <w:rPr>
          <w:rFonts w:cs="Arial"/>
          <w:b/>
          <w:szCs w:val="22"/>
        </w:rPr>
        <w:t>oö</w:t>
      </w:r>
      <w:proofErr w:type="spellEnd"/>
      <w:r>
        <w:rPr>
          <w:rFonts w:cs="Arial"/>
          <w:b/>
          <w:szCs w:val="22"/>
        </w:rPr>
        <w:t xml:space="preserve">. </w:t>
      </w:r>
      <w:proofErr w:type="spellStart"/>
      <w:r>
        <w:rPr>
          <w:rFonts w:cs="Arial"/>
          <w:b/>
          <w:szCs w:val="22"/>
        </w:rPr>
        <w:t>PflichtschullehrerInnen</w:t>
      </w:r>
      <w:proofErr w:type="spellEnd"/>
    </w:p>
    <w:p w:rsidR="00BF50CC" w:rsidRDefault="00BC3CD7" w:rsidP="00BC3CD7">
      <w:pPr>
        <w:spacing w:after="120"/>
        <w:rPr>
          <w:rFonts w:cs="Arial"/>
          <w:szCs w:val="22"/>
        </w:rPr>
      </w:pPr>
      <w:r w:rsidRPr="00BC3CD7">
        <w:rPr>
          <w:rFonts w:cs="Arial"/>
          <w:szCs w:val="22"/>
        </w:rPr>
        <w:t>Seit Gründung der Pädagogischen Hochschule vor 10 Jahren hat sich die Hochschule national und international einen hervorragenden Ruf als „guter Ort zum Studieren“ mit wissenschaftlichem Anspruch und einem christlich-humanistischen Menschen-, Welt- und Bildungsverständnis erworben. Die Zahl der Studierenden und die Anmeldungen zu Fort- und Weiterbildungsangeboten haben sich in den letzten 10 Jahren verdoppelt. Mehr als 2</w:t>
      </w:r>
      <w:r w:rsidR="00B14F0B">
        <w:rPr>
          <w:rFonts w:cs="Arial"/>
          <w:szCs w:val="22"/>
        </w:rPr>
        <w:t>.</w:t>
      </w:r>
      <w:r w:rsidRPr="00BC3CD7">
        <w:rPr>
          <w:rFonts w:cs="Arial"/>
          <w:szCs w:val="22"/>
        </w:rPr>
        <w:t>500 Studierende haben in dieser Zeit ihr Studium für Volksschule und Neue Mittelschule abgeschlossen, davon 150 das Lehramt für Katholische Religion in der Pflichtschule und 800 die außerordentliche Befähigung für den Religionsunterricht an Pflichtschulen. Somit wird jede/r zweite Lehrer/in an den Pflichtschulen in O</w:t>
      </w:r>
      <w:r w:rsidR="00A42354">
        <w:rPr>
          <w:rFonts w:cs="Arial"/>
          <w:szCs w:val="22"/>
        </w:rPr>
        <w:t xml:space="preserve">berösterreich </w:t>
      </w:r>
      <w:r w:rsidRPr="00BC3CD7">
        <w:rPr>
          <w:rFonts w:cs="Arial"/>
          <w:szCs w:val="22"/>
        </w:rPr>
        <w:t xml:space="preserve">an der Hochschule der Diözese Linz ausgebildet. </w:t>
      </w:r>
    </w:p>
    <w:p w:rsidR="00BF50CC" w:rsidRDefault="00BC3CD7" w:rsidP="00BC3CD7">
      <w:pPr>
        <w:spacing w:after="120"/>
        <w:rPr>
          <w:rFonts w:cs="Arial"/>
          <w:szCs w:val="22"/>
        </w:rPr>
      </w:pPr>
      <w:r w:rsidRPr="00BC3CD7">
        <w:rPr>
          <w:rFonts w:cs="Arial"/>
          <w:szCs w:val="22"/>
        </w:rPr>
        <w:t>Mehr als 20.000 Pädagoginnen und Pädagogen nehmen jedes Jahr das breitgefächerte Angebot im Bereich der Fort- und Weiterbildung sowie der Beratung und Schulentwicklung in Anspruch. Gleichzeitig konnte die internationale Vernetzung (mehr als 60 Partneruniversitäten und Hochschulen in 34 Ländern Europas, Asiens und Afrikas!) ausgebaut und die Zahlen im Bereich der Studierenden- und Lehrenden</w:t>
      </w:r>
      <w:r w:rsidR="00BF50CC">
        <w:rPr>
          <w:rFonts w:cs="Arial"/>
          <w:szCs w:val="22"/>
        </w:rPr>
        <w:t>-M</w:t>
      </w:r>
      <w:r w:rsidRPr="00BC3CD7">
        <w:rPr>
          <w:rFonts w:cs="Arial"/>
          <w:szCs w:val="22"/>
        </w:rPr>
        <w:t xml:space="preserve">obilität gesteigert werden. Für diese Leistungen im internationalen Bereich </w:t>
      </w:r>
      <w:r w:rsidR="00BF50CC">
        <w:rPr>
          <w:rFonts w:cs="Arial"/>
          <w:szCs w:val="22"/>
        </w:rPr>
        <w:t>wurde der</w:t>
      </w:r>
      <w:r w:rsidRPr="00BC3CD7">
        <w:rPr>
          <w:rFonts w:cs="Arial"/>
          <w:szCs w:val="22"/>
        </w:rPr>
        <w:t xml:space="preserve"> Hochschule erst vor </w:t>
      </w:r>
      <w:proofErr w:type="gramStart"/>
      <w:r w:rsidR="00BF50CC">
        <w:rPr>
          <w:rFonts w:cs="Arial"/>
          <w:szCs w:val="22"/>
        </w:rPr>
        <w:t>Kurzem</w:t>
      </w:r>
      <w:proofErr w:type="gramEnd"/>
      <w:r w:rsidR="00BF50CC">
        <w:rPr>
          <w:rFonts w:cs="Arial"/>
          <w:szCs w:val="22"/>
        </w:rPr>
        <w:t xml:space="preserve"> der</w:t>
      </w:r>
      <w:r w:rsidRPr="00BC3CD7">
        <w:rPr>
          <w:rFonts w:cs="Arial"/>
          <w:szCs w:val="22"/>
        </w:rPr>
        <w:t xml:space="preserve"> „Erasmus-Award 2016“ von Seiten des Wissenschafts- und Bildungsministeriums verliehen. Auch im Bereich der Forschung konnte in den letzten Jahren die Zahl der Forschungsprojekte und Publikationen stark gesteigert und somit ein forschungsorientiertes institutionelles Klima weiter ausgebaut werden. </w:t>
      </w:r>
    </w:p>
    <w:p w:rsidR="00BC3CD7" w:rsidRPr="004B060B" w:rsidRDefault="00BC3CD7" w:rsidP="00BC3CD7">
      <w:pPr>
        <w:spacing w:after="120"/>
        <w:rPr>
          <w:rFonts w:cs="Arial"/>
          <w:color w:val="FF0000"/>
          <w:szCs w:val="22"/>
        </w:rPr>
      </w:pPr>
      <w:r w:rsidRPr="00BC3CD7">
        <w:rPr>
          <w:rFonts w:cs="Arial"/>
          <w:szCs w:val="22"/>
        </w:rPr>
        <w:t>Die Reformen im Bereich der Ausbildung unter dem Stichwort „</w:t>
      </w:r>
      <w:proofErr w:type="spellStart"/>
      <w:r w:rsidRPr="00BC3CD7">
        <w:rPr>
          <w:rFonts w:cs="Arial"/>
          <w:szCs w:val="22"/>
        </w:rPr>
        <w:t>PädagogInnenbildung</w:t>
      </w:r>
      <w:proofErr w:type="spellEnd"/>
      <w:r w:rsidRPr="00BC3CD7">
        <w:rPr>
          <w:rFonts w:cs="Arial"/>
          <w:szCs w:val="22"/>
        </w:rPr>
        <w:t xml:space="preserve"> Neu“ wurden an der Hochschule erfolgreich umgesetzt. Das neue 10</w:t>
      </w:r>
      <w:r w:rsidR="006F053B">
        <w:rPr>
          <w:rFonts w:cs="Arial"/>
          <w:szCs w:val="22"/>
        </w:rPr>
        <w:t>-</w:t>
      </w:r>
      <w:r w:rsidRPr="00BC3CD7">
        <w:rPr>
          <w:rFonts w:cs="Arial"/>
          <w:szCs w:val="22"/>
        </w:rPr>
        <w:t>semestrige Bachelor- und Masterstudium für das „Lehramt Primarstufe“ wurde erfolgreich gestartet und ist sehr gut gebucht. Auch im neuen 12</w:t>
      </w:r>
      <w:r w:rsidR="00BF50CC">
        <w:rPr>
          <w:rFonts w:cs="Arial"/>
          <w:szCs w:val="22"/>
        </w:rPr>
        <w:t>-</w:t>
      </w:r>
      <w:r w:rsidRPr="00BC3CD7">
        <w:rPr>
          <w:rFonts w:cs="Arial"/>
          <w:szCs w:val="22"/>
        </w:rPr>
        <w:t>semestrigen Bachelor</w:t>
      </w:r>
      <w:r w:rsidR="00BF50CC">
        <w:rPr>
          <w:rFonts w:cs="Arial"/>
          <w:szCs w:val="22"/>
        </w:rPr>
        <w:t>-</w:t>
      </w:r>
      <w:r w:rsidRPr="00BC3CD7">
        <w:rPr>
          <w:rFonts w:cs="Arial"/>
          <w:szCs w:val="22"/>
        </w:rPr>
        <w:t xml:space="preserve"> und Masterstudium „Lehramt Sekundarstufe“ nimmt die Hochschule der Diözese Linz eine wichtige Rolle ein. Dieses Studium wird gemeinsam im „Verbund Österreich Mitte“ von 10 Universitäten und Hochschulen in O</w:t>
      </w:r>
      <w:r w:rsidR="006F053B">
        <w:rPr>
          <w:rFonts w:cs="Arial"/>
          <w:szCs w:val="22"/>
        </w:rPr>
        <w:t>berösterreich</w:t>
      </w:r>
      <w:r w:rsidRPr="00BC3CD7">
        <w:rPr>
          <w:rFonts w:cs="Arial"/>
          <w:szCs w:val="22"/>
        </w:rPr>
        <w:t xml:space="preserve"> und Salzburg angeboten und konnte mit Oktober 2016 erfolgreich gestartet werden. Es erfreut sich großen Zuspruchs von Seiten der </w:t>
      </w:r>
      <w:r w:rsidRPr="00BC3CD7">
        <w:rPr>
          <w:rFonts w:cs="Arial"/>
          <w:szCs w:val="22"/>
        </w:rPr>
        <w:lastRenderedPageBreak/>
        <w:t>Studierenden. Besonderes Augenmer</w:t>
      </w:r>
      <w:r w:rsidR="004B060B">
        <w:rPr>
          <w:rFonts w:cs="Arial"/>
          <w:szCs w:val="22"/>
        </w:rPr>
        <w:t xml:space="preserve">k bei den Reformen lag auch auf </w:t>
      </w:r>
      <w:r w:rsidRPr="00BC3CD7">
        <w:rPr>
          <w:rFonts w:cs="Arial"/>
          <w:szCs w:val="22"/>
        </w:rPr>
        <w:t xml:space="preserve">der Konzeptionierung einer neuen, zukunftsorientierten </w:t>
      </w:r>
      <w:proofErr w:type="spellStart"/>
      <w:r w:rsidRPr="00BC3CD7">
        <w:rPr>
          <w:rFonts w:cs="Arial"/>
          <w:szCs w:val="22"/>
        </w:rPr>
        <w:t>Religionslehrer</w:t>
      </w:r>
      <w:r w:rsidR="006F053B">
        <w:rPr>
          <w:rFonts w:cs="Arial"/>
          <w:szCs w:val="22"/>
        </w:rPr>
        <w:t>Innen</w:t>
      </w:r>
      <w:proofErr w:type="spellEnd"/>
      <w:r w:rsidR="00BF50CC">
        <w:rPr>
          <w:rFonts w:cs="Arial"/>
          <w:szCs w:val="22"/>
        </w:rPr>
        <w:t>-A</w:t>
      </w:r>
      <w:r w:rsidRPr="00BC3CD7">
        <w:rPr>
          <w:rFonts w:cs="Arial"/>
          <w:szCs w:val="22"/>
        </w:rPr>
        <w:t xml:space="preserve">usbildung. </w:t>
      </w:r>
    </w:p>
    <w:p w:rsidR="00BF50CC" w:rsidRDefault="00BF50CC" w:rsidP="00BC3CD7">
      <w:pPr>
        <w:spacing w:after="120"/>
        <w:rPr>
          <w:rFonts w:cs="Arial"/>
          <w:szCs w:val="22"/>
        </w:rPr>
      </w:pPr>
    </w:p>
    <w:p w:rsidR="00BF50CC" w:rsidRPr="00BC3CD7" w:rsidRDefault="00A42354" w:rsidP="00BF50CC">
      <w:pPr>
        <w:spacing w:after="120"/>
        <w:rPr>
          <w:rFonts w:cs="Arial"/>
          <w:b/>
          <w:szCs w:val="22"/>
        </w:rPr>
      </w:pPr>
      <w:r>
        <w:rPr>
          <w:rFonts w:cs="Arial"/>
          <w:b/>
          <w:szCs w:val="22"/>
        </w:rPr>
        <w:t>Zukunftsziel: qualitative Sicherung und Weiterentwicklung des Studienangebots</w:t>
      </w:r>
    </w:p>
    <w:p w:rsidR="00BC3CD7" w:rsidRPr="00BC3CD7" w:rsidRDefault="00BC3CD7" w:rsidP="00BC3CD7">
      <w:pPr>
        <w:spacing w:after="120"/>
        <w:rPr>
          <w:rFonts w:cs="Arial"/>
          <w:szCs w:val="22"/>
        </w:rPr>
      </w:pPr>
      <w:r w:rsidRPr="00BC3CD7">
        <w:rPr>
          <w:rFonts w:cs="Arial"/>
          <w:szCs w:val="22"/>
        </w:rPr>
        <w:t xml:space="preserve">Diese „Erfolgsgeschichte“ der Hochschule möchte das „alte“, aber für die nächste Funktionsperiode neu bestellte Rektorat fortschreiben. Dabei liegt der Fokus weniger auf dem weiteren quantitativen Ausbau bestehender Angebote als vielmehr auf der qualitativen, nachhaltigen Sicherung und zugleich Weiterentwicklung der Angebote in den verschiedensten Handlungsfeldern. </w:t>
      </w:r>
    </w:p>
    <w:p w:rsidR="00BC3CD7" w:rsidRPr="00BC3CD7" w:rsidRDefault="00BC3CD7" w:rsidP="00BC3CD7">
      <w:pPr>
        <w:spacing w:after="120"/>
        <w:rPr>
          <w:rFonts w:cs="Arial"/>
          <w:szCs w:val="22"/>
        </w:rPr>
      </w:pPr>
      <w:r w:rsidRPr="00BC3CD7">
        <w:rPr>
          <w:rFonts w:cs="Arial"/>
          <w:szCs w:val="22"/>
        </w:rPr>
        <w:t xml:space="preserve">Inhaltlich liegt das Augenmerk in den nächsten fünf Jahren im Aufbau eines neuen Studiums für Kindergartenpädagoginnen und </w:t>
      </w:r>
      <w:r>
        <w:rPr>
          <w:rFonts w:cs="Arial"/>
          <w:szCs w:val="22"/>
        </w:rPr>
        <w:t>-</w:t>
      </w:r>
      <w:r w:rsidRPr="00BC3CD7">
        <w:rPr>
          <w:rFonts w:cs="Arial"/>
          <w:szCs w:val="22"/>
        </w:rPr>
        <w:t xml:space="preserve">pädagogen. Die Umsetzung der neuen Studien im Bereich der Primarstufe und der Sekundarstufe sollen mittels Evaluation und Forschung begleitet werden. Das bestehende Zentrum für Interreligiöses Lernen, Migrationspädagogik und Mehrsprachigkeit soll weiter ausgebaut werden. Die „Digitalisierungsoffensive“ im Schulbereich wird von Seiten der Hochschule durch medienpädagogische, medienphilosophische und mediendidaktische Projekte professionell begleitet werden. Die schon bestehenden Forschungsprojekte und Forschungskooperationen mit in- und ausländischen Universitäten und Hochschulen sollen ausgebaut bzw. nachhaltig gesichert werden. </w:t>
      </w:r>
    </w:p>
    <w:p w:rsidR="00BC3CD7" w:rsidRDefault="00BC3CD7" w:rsidP="00BC3CD7">
      <w:pPr>
        <w:spacing w:after="120"/>
        <w:rPr>
          <w:rFonts w:cs="Arial"/>
          <w:szCs w:val="22"/>
        </w:rPr>
      </w:pPr>
      <w:r w:rsidRPr="00BC3CD7">
        <w:rPr>
          <w:rFonts w:cs="Arial"/>
          <w:szCs w:val="22"/>
        </w:rPr>
        <w:t>Grundlage für ein Haus der Bildung ist im Verständnis des „neuen“ Rektorats ein institutionelles Klima der Anerkennung und Wertschätzung und eine menschenfreundliche Leitungs-, Leistungs- und Feierkultur. Das Ziel und die Vision des „neuen“ Rektorats ist es, dass die Hochschule dazu beitragen kann, dass sich Studierende, Pädagogen und Pädagoginnen aus einer wertebasierten, inklusiven Grundhaltung aus-, fort- und weiterbilden, um Kinder und Jugendliche zu einem guten und verantwortungsvollen Leben in einer demokratischen Gesellschaft zu befähigen. Damit leistet eine sich als christlich-humanistisch verstehende Hochschule der Diözese Linz auch weiterhin einen wichtigen und unverzichtbaren Beitrag zur Gestaltung einer humanen, demokratischen und offenen Gesellschaft.</w:t>
      </w:r>
    </w:p>
    <w:p w:rsidR="00E26A89" w:rsidRDefault="00E26A89" w:rsidP="00BC3CD7">
      <w:pPr>
        <w:spacing w:after="120"/>
        <w:rPr>
          <w:rFonts w:cs="Arial"/>
          <w:szCs w:val="22"/>
        </w:rPr>
      </w:pPr>
    </w:p>
    <w:p w:rsidR="00A42354" w:rsidRPr="00A42354" w:rsidRDefault="00A42354" w:rsidP="00BC3CD7">
      <w:pPr>
        <w:spacing w:after="120"/>
        <w:rPr>
          <w:rFonts w:cs="Arial"/>
          <w:b/>
          <w:szCs w:val="22"/>
        </w:rPr>
      </w:pPr>
      <w:r w:rsidRPr="00A42354">
        <w:rPr>
          <w:rFonts w:cs="Arial"/>
          <w:b/>
          <w:szCs w:val="22"/>
        </w:rPr>
        <w:t>Das wiederbestellte Rektorat</w:t>
      </w:r>
    </w:p>
    <w:p w:rsidR="00E26A89" w:rsidRDefault="00E26A89" w:rsidP="00BC3CD7">
      <w:pPr>
        <w:spacing w:after="120"/>
        <w:rPr>
          <w:rFonts w:cs="Arial"/>
          <w:b/>
          <w:i/>
          <w:szCs w:val="22"/>
        </w:rPr>
      </w:pPr>
      <w:r w:rsidRPr="00E26A89">
        <w:rPr>
          <w:rFonts w:cs="Arial"/>
          <w:b/>
          <w:i/>
          <w:szCs w:val="22"/>
        </w:rPr>
        <w:t xml:space="preserve">Rektor Mag. Franz </w:t>
      </w:r>
      <w:proofErr w:type="spellStart"/>
      <w:r w:rsidRPr="00E26A89">
        <w:rPr>
          <w:rFonts w:cs="Arial"/>
          <w:b/>
          <w:i/>
          <w:szCs w:val="22"/>
        </w:rPr>
        <w:t>Keplinger</w:t>
      </w:r>
      <w:proofErr w:type="spellEnd"/>
      <w:r w:rsidR="00BE0797">
        <w:rPr>
          <w:rFonts w:cs="Arial"/>
          <w:b/>
          <w:i/>
          <w:szCs w:val="22"/>
        </w:rPr>
        <w:t xml:space="preserve"> (Jg. 1959)</w:t>
      </w:r>
    </w:p>
    <w:p w:rsidR="00405E46" w:rsidRDefault="00405E46" w:rsidP="00405E46">
      <w:r w:rsidRPr="00405E46">
        <w:t>D</w:t>
      </w:r>
      <w:r>
        <w:t>as</w:t>
      </w:r>
      <w:r w:rsidRPr="00405E46">
        <w:t xml:space="preserve"> berufliche </w:t>
      </w:r>
      <w:r>
        <w:t>Wirken</w:t>
      </w:r>
      <w:r w:rsidRPr="00405E46">
        <w:t xml:space="preserve"> von Mag Franz </w:t>
      </w:r>
      <w:proofErr w:type="spellStart"/>
      <w:r w:rsidRPr="00405E46">
        <w:t>Keplinger</w:t>
      </w:r>
      <w:proofErr w:type="spellEnd"/>
      <w:r w:rsidRPr="00405E46">
        <w:t xml:space="preserve"> ist seit vielen Jahren mit der Privaten Pädagogischen Hochschule der Diözese Linz verbunden: Zunächst war er Gründungsvizerektor (2006 – 2007), danach Vizerektor (2007 – 2012). </w:t>
      </w:r>
      <w:r w:rsidRPr="00405E46">
        <w:rPr>
          <w:rFonts w:cs="Arial"/>
          <w:szCs w:val="22"/>
        </w:rPr>
        <w:t xml:space="preserve">Seit 1. Oktober 2012 ist Mag. Franz </w:t>
      </w:r>
      <w:proofErr w:type="spellStart"/>
      <w:r w:rsidRPr="00405E46">
        <w:rPr>
          <w:rFonts w:cs="Arial"/>
          <w:szCs w:val="22"/>
        </w:rPr>
        <w:t>Keplinger</w:t>
      </w:r>
      <w:proofErr w:type="spellEnd"/>
      <w:r w:rsidRPr="00405E46">
        <w:rPr>
          <w:rFonts w:cs="Arial"/>
          <w:szCs w:val="22"/>
        </w:rPr>
        <w:t xml:space="preserve"> Rektor der </w:t>
      </w:r>
      <w:r w:rsidRPr="00405E46">
        <w:t>Privaten Pädagogischen Hochschule der Diözese Linz und wurde nun erneut bestellt.</w:t>
      </w:r>
      <w:r>
        <w:t xml:space="preserve"> </w:t>
      </w:r>
    </w:p>
    <w:p w:rsidR="00BE0797" w:rsidRPr="00BE0797" w:rsidRDefault="00BE0797" w:rsidP="00BE0797">
      <w:pPr>
        <w:rPr>
          <w:szCs w:val="22"/>
        </w:rPr>
      </w:pPr>
    </w:p>
    <w:p w:rsidR="00E26A89" w:rsidRDefault="00E26A89" w:rsidP="00BC3CD7">
      <w:pPr>
        <w:spacing w:after="120"/>
        <w:rPr>
          <w:rFonts w:cs="Arial"/>
          <w:b/>
          <w:i/>
          <w:szCs w:val="22"/>
        </w:rPr>
      </w:pPr>
      <w:r w:rsidRPr="00E26A89">
        <w:rPr>
          <w:rFonts w:cs="Arial"/>
          <w:b/>
          <w:i/>
          <w:szCs w:val="22"/>
        </w:rPr>
        <w:t xml:space="preserve">Vizerektorin </w:t>
      </w:r>
      <w:proofErr w:type="spellStart"/>
      <w:r w:rsidRPr="00E26A89">
        <w:rPr>
          <w:rFonts w:cs="Arial"/>
          <w:b/>
          <w:i/>
          <w:szCs w:val="22"/>
        </w:rPr>
        <w:t>Mag.</w:t>
      </w:r>
      <w:r w:rsidRPr="00E26A89">
        <w:rPr>
          <w:rFonts w:cs="Arial"/>
          <w:b/>
          <w:i/>
          <w:szCs w:val="22"/>
          <w:vertAlign w:val="superscript"/>
        </w:rPr>
        <w:t>a</w:t>
      </w:r>
      <w:proofErr w:type="spellEnd"/>
      <w:r w:rsidRPr="00E26A89">
        <w:rPr>
          <w:rFonts w:cs="Arial"/>
          <w:b/>
          <w:i/>
          <w:szCs w:val="22"/>
        </w:rPr>
        <w:t xml:space="preserve"> Berta Leeb</w:t>
      </w:r>
      <w:r w:rsidR="00405E46">
        <w:rPr>
          <w:rFonts w:cs="Arial"/>
          <w:b/>
          <w:i/>
          <w:szCs w:val="22"/>
        </w:rPr>
        <w:t xml:space="preserve"> (Jg. 1971)</w:t>
      </w:r>
    </w:p>
    <w:p w:rsidR="00405E46" w:rsidRDefault="00405E46" w:rsidP="00405E46">
      <w:r>
        <w:rPr>
          <w:rFonts w:cs="Arial"/>
          <w:szCs w:val="22"/>
        </w:rPr>
        <w:t xml:space="preserve">Vizerektorin </w:t>
      </w:r>
      <w:proofErr w:type="spellStart"/>
      <w:r>
        <w:rPr>
          <w:rFonts w:cs="Arial"/>
          <w:szCs w:val="22"/>
        </w:rPr>
        <w:t>Mag.</w:t>
      </w:r>
      <w:r w:rsidRPr="00405E46">
        <w:rPr>
          <w:rFonts w:cs="Arial"/>
          <w:szCs w:val="22"/>
          <w:vertAlign w:val="superscript"/>
        </w:rPr>
        <w:t>a</w:t>
      </w:r>
      <w:proofErr w:type="spellEnd"/>
      <w:r>
        <w:rPr>
          <w:rFonts w:cs="Arial"/>
          <w:szCs w:val="22"/>
        </w:rPr>
        <w:t xml:space="preserve"> Berta Leeb ist </w:t>
      </w:r>
      <w:r w:rsidR="008369AA">
        <w:rPr>
          <w:rFonts w:cs="Arial"/>
          <w:szCs w:val="22"/>
        </w:rPr>
        <w:t xml:space="preserve">der </w:t>
      </w:r>
      <w:r w:rsidR="008369AA">
        <w:t>Privaten Pädagogischen Hochschule der Diözese Linz</w:t>
      </w:r>
      <w:r w:rsidR="008369AA">
        <w:rPr>
          <w:rFonts w:cs="Arial"/>
          <w:szCs w:val="22"/>
        </w:rPr>
        <w:t xml:space="preserve"> </w:t>
      </w:r>
      <w:r w:rsidR="009A5401">
        <w:rPr>
          <w:rFonts w:cs="Arial"/>
          <w:szCs w:val="22"/>
        </w:rPr>
        <w:t xml:space="preserve">ebenfalls </w:t>
      </w:r>
      <w:r>
        <w:rPr>
          <w:rFonts w:cs="Arial"/>
          <w:szCs w:val="22"/>
        </w:rPr>
        <w:t>seit Langem verbunden</w:t>
      </w:r>
      <w:r w:rsidR="008369AA">
        <w:rPr>
          <w:rFonts w:cs="Arial"/>
          <w:szCs w:val="22"/>
        </w:rPr>
        <w:t>:</w:t>
      </w:r>
      <w:r>
        <w:rPr>
          <w:rFonts w:cs="Arial"/>
          <w:szCs w:val="22"/>
        </w:rPr>
        <w:t xml:space="preserve"> </w:t>
      </w:r>
      <w:r>
        <w:t xml:space="preserve">2003 kam </w:t>
      </w:r>
      <w:r w:rsidR="008369AA">
        <w:t>Leeb</w:t>
      </w:r>
      <w:r>
        <w:t xml:space="preserve"> als Lehrerin für die Fachbereiche Psychologie und Informatik an</w:t>
      </w:r>
      <w:r w:rsidR="008369AA">
        <w:t>s Haus</w:t>
      </w:r>
      <w:r>
        <w:t>. Die weiteren Stationen: Abteilungsleiterin für die Studiengänge (2003 – 2006), danach Gründungsvizerektorin (200</w:t>
      </w:r>
      <w:r w:rsidR="008369AA">
        <w:t>6</w:t>
      </w:r>
      <w:r>
        <w:t xml:space="preserve"> – 2007). Seit 2007 ist </w:t>
      </w:r>
      <w:proofErr w:type="spellStart"/>
      <w:r>
        <w:rPr>
          <w:rFonts w:cs="Arial"/>
          <w:szCs w:val="22"/>
        </w:rPr>
        <w:t>Mag.</w:t>
      </w:r>
      <w:r w:rsidRPr="00405E46">
        <w:rPr>
          <w:rFonts w:cs="Arial"/>
          <w:szCs w:val="22"/>
          <w:vertAlign w:val="superscript"/>
        </w:rPr>
        <w:t>a</w:t>
      </w:r>
      <w:proofErr w:type="spellEnd"/>
      <w:r>
        <w:rPr>
          <w:rFonts w:cs="Arial"/>
          <w:szCs w:val="22"/>
        </w:rPr>
        <w:t xml:space="preserve"> Berta Leeb</w:t>
      </w:r>
      <w:r>
        <w:t xml:space="preserve"> Vizerektorin der Privaten Pädagogischen Hochschule der Diözese Linz und wurde nun in </w:t>
      </w:r>
      <w:r w:rsidR="00A42354">
        <w:t>dieser</w:t>
      </w:r>
      <w:r>
        <w:t xml:space="preserve"> Funktion bestätigt. </w:t>
      </w:r>
    </w:p>
    <w:p w:rsidR="00E96D19" w:rsidRDefault="00E96D19" w:rsidP="00E96D19"/>
    <w:p w:rsidR="00BC3CD7" w:rsidRPr="00E26A89" w:rsidRDefault="00E26A89" w:rsidP="00BC3CD7">
      <w:pPr>
        <w:spacing w:after="120"/>
        <w:rPr>
          <w:rFonts w:cs="Arial"/>
          <w:b/>
          <w:i/>
          <w:szCs w:val="22"/>
        </w:rPr>
      </w:pPr>
      <w:r w:rsidRPr="00E26A89">
        <w:rPr>
          <w:rFonts w:cs="Arial"/>
          <w:b/>
          <w:i/>
          <w:szCs w:val="22"/>
        </w:rPr>
        <w:t xml:space="preserve">Vizerektor Dr. Alfred </w:t>
      </w:r>
      <w:proofErr w:type="spellStart"/>
      <w:r w:rsidRPr="00E26A89">
        <w:rPr>
          <w:rFonts w:cs="Arial"/>
          <w:b/>
          <w:i/>
          <w:szCs w:val="22"/>
        </w:rPr>
        <w:t>Klampfer</w:t>
      </w:r>
      <w:proofErr w:type="spellEnd"/>
      <w:r w:rsidR="00405E46">
        <w:rPr>
          <w:rFonts w:cs="Arial"/>
          <w:b/>
          <w:i/>
          <w:szCs w:val="22"/>
        </w:rPr>
        <w:t xml:space="preserve"> (Jg. 1964)</w:t>
      </w:r>
    </w:p>
    <w:p w:rsidR="00405E46" w:rsidRPr="00CD6297" w:rsidRDefault="00405E46" w:rsidP="00405E46">
      <w:pPr>
        <w:rPr>
          <w:szCs w:val="22"/>
        </w:rPr>
      </w:pPr>
      <w:r>
        <w:rPr>
          <w:szCs w:val="22"/>
        </w:rPr>
        <w:t xml:space="preserve">Auch Vizerektor Dr. Alfred </w:t>
      </w:r>
      <w:proofErr w:type="spellStart"/>
      <w:r>
        <w:rPr>
          <w:szCs w:val="22"/>
        </w:rPr>
        <w:t>Klampfer</w:t>
      </w:r>
      <w:proofErr w:type="spellEnd"/>
      <w:r>
        <w:rPr>
          <w:szCs w:val="22"/>
        </w:rPr>
        <w:t xml:space="preserve"> verbindet eine lange berufliche Geschichte mit der </w:t>
      </w:r>
      <w:r>
        <w:t>Privaten Pädagogischen Hochschule der Diözese Linz</w:t>
      </w:r>
      <w:r w:rsidRPr="00CD6297">
        <w:rPr>
          <w:szCs w:val="22"/>
        </w:rPr>
        <w:t xml:space="preserve"> </w:t>
      </w:r>
      <w:r>
        <w:rPr>
          <w:szCs w:val="22"/>
        </w:rPr>
        <w:t xml:space="preserve">Von 2006 bis </w:t>
      </w:r>
      <w:r w:rsidRPr="00CD6297">
        <w:rPr>
          <w:szCs w:val="22"/>
        </w:rPr>
        <w:t>2012</w:t>
      </w:r>
      <w:r>
        <w:rPr>
          <w:szCs w:val="22"/>
        </w:rPr>
        <w:t xml:space="preserve"> war </w:t>
      </w:r>
      <w:proofErr w:type="spellStart"/>
      <w:r>
        <w:rPr>
          <w:szCs w:val="22"/>
        </w:rPr>
        <w:t>Klampfer</w:t>
      </w:r>
      <w:proofErr w:type="spellEnd"/>
      <w:r w:rsidRPr="00CD6297">
        <w:rPr>
          <w:szCs w:val="22"/>
        </w:rPr>
        <w:t xml:space="preserve"> </w:t>
      </w:r>
      <w:r>
        <w:rPr>
          <w:szCs w:val="22"/>
        </w:rPr>
        <w:t xml:space="preserve">hier </w:t>
      </w:r>
      <w:r w:rsidRPr="00CD6297">
        <w:rPr>
          <w:szCs w:val="22"/>
        </w:rPr>
        <w:t xml:space="preserve">Professor </w:t>
      </w:r>
      <w:r>
        <w:rPr>
          <w:szCs w:val="22"/>
        </w:rPr>
        <w:t xml:space="preserve">und Leiter des </w:t>
      </w:r>
      <w:r w:rsidRPr="00CD6297">
        <w:rPr>
          <w:szCs w:val="22"/>
        </w:rPr>
        <w:t>Masterlehrgangs „Informationsmanagement und eLearning in der Gesellschaft“</w:t>
      </w:r>
      <w:r>
        <w:rPr>
          <w:szCs w:val="22"/>
        </w:rPr>
        <w:t xml:space="preserve">. Von 2010 bis 2012 hatte er darüber hinaus die </w:t>
      </w:r>
      <w:r w:rsidRPr="00CD6297">
        <w:rPr>
          <w:szCs w:val="22"/>
        </w:rPr>
        <w:t xml:space="preserve">Leitung des Bereichs Weiterbildung </w:t>
      </w:r>
      <w:r>
        <w:rPr>
          <w:szCs w:val="22"/>
        </w:rPr>
        <w:t xml:space="preserve">inne. </w:t>
      </w:r>
      <w:r w:rsidRPr="00CD6297">
        <w:rPr>
          <w:szCs w:val="22"/>
        </w:rPr>
        <w:t>Seit 1.</w:t>
      </w:r>
      <w:r w:rsidR="00A42354">
        <w:rPr>
          <w:szCs w:val="22"/>
        </w:rPr>
        <w:t xml:space="preserve"> Oktober 2012 ist Dr. Alfred </w:t>
      </w:r>
      <w:proofErr w:type="spellStart"/>
      <w:r w:rsidR="00A42354">
        <w:rPr>
          <w:szCs w:val="22"/>
        </w:rPr>
        <w:t>Klampfer</w:t>
      </w:r>
      <w:proofErr w:type="spellEnd"/>
      <w:r w:rsidRPr="00CD6297">
        <w:rPr>
          <w:szCs w:val="22"/>
        </w:rPr>
        <w:t xml:space="preserve"> Vizerektor der Privaten Pädagogischen Hochschule der Diözese Linz</w:t>
      </w:r>
      <w:r w:rsidR="00A42354">
        <w:rPr>
          <w:szCs w:val="22"/>
        </w:rPr>
        <w:t xml:space="preserve"> und wurde nun in dieser Funktion bestätigt. </w:t>
      </w:r>
    </w:p>
    <w:p w:rsidR="00405E46" w:rsidRPr="00CD6297" w:rsidRDefault="00405E46" w:rsidP="00405E46">
      <w:pPr>
        <w:rPr>
          <w:szCs w:val="22"/>
        </w:rPr>
      </w:pPr>
    </w:p>
    <w:p w:rsidR="00E26A89" w:rsidRDefault="00E26A89" w:rsidP="00BC3CD7">
      <w:pPr>
        <w:spacing w:after="120"/>
        <w:rPr>
          <w:rFonts w:cs="Arial"/>
          <w:szCs w:val="22"/>
        </w:rPr>
      </w:pPr>
    </w:p>
    <w:p w:rsidR="00BC3CD7" w:rsidRPr="00BC3CD7" w:rsidRDefault="00BC3CD7" w:rsidP="00BC3CD7">
      <w:pPr>
        <w:spacing w:after="120"/>
        <w:rPr>
          <w:rFonts w:cs="Arial"/>
          <w:b/>
          <w:szCs w:val="22"/>
        </w:rPr>
      </w:pPr>
      <w:r w:rsidRPr="00BC3CD7">
        <w:rPr>
          <w:rFonts w:cs="Arial"/>
          <w:b/>
          <w:szCs w:val="22"/>
        </w:rPr>
        <w:t xml:space="preserve">Fotos: Andreas </w:t>
      </w:r>
      <w:proofErr w:type="spellStart"/>
      <w:r w:rsidRPr="00BC3CD7">
        <w:rPr>
          <w:rFonts w:cs="Arial"/>
          <w:b/>
          <w:szCs w:val="22"/>
        </w:rPr>
        <w:t>Röbl</w:t>
      </w:r>
      <w:proofErr w:type="spellEnd"/>
      <w:r w:rsidRPr="00BC3CD7">
        <w:rPr>
          <w:rFonts w:cs="Arial"/>
          <w:b/>
          <w:szCs w:val="22"/>
        </w:rPr>
        <w:t xml:space="preserve"> (honorarfrei)</w:t>
      </w:r>
    </w:p>
    <w:p w:rsidR="00BC3CD7" w:rsidRDefault="00752873" w:rsidP="00BC3CD7">
      <w:pPr>
        <w:rPr>
          <w:rFonts w:cs="Arial"/>
          <w:iCs/>
          <w:szCs w:val="22"/>
        </w:rPr>
      </w:pPr>
      <w:r>
        <w:rPr>
          <w:rFonts w:cs="Arial"/>
          <w:iCs/>
          <w:szCs w:val="22"/>
        </w:rPr>
        <w:t>Foto 1 &amp; 2:</w:t>
      </w:r>
    </w:p>
    <w:p w:rsidR="00752873" w:rsidRPr="00752873" w:rsidRDefault="00752873" w:rsidP="00BC3CD7">
      <w:pPr>
        <w:rPr>
          <w:rFonts w:cs="Arial"/>
          <w:iCs/>
          <w:szCs w:val="22"/>
        </w:rPr>
      </w:pPr>
      <w:r>
        <w:rPr>
          <w:rFonts w:cs="Arial"/>
          <w:iCs/>
          <w:szCs w:val="22"/>
        </w:rPr>
        <w:t xml:space="preserve">V. l.: </w:t>
      </w:r>
      <w:r w:rsidRPr="00752873">
        <w:rPr>
          <w:rFonts w:cs="Arial"/>
          <w:szCs w:val="22"/>
        </w:rPr>
        <w:t xml:space="preserve">Vizerektorin </w:t>
      </w:r>
      <w:proofErr w:type="spellStart"/>
      <w:r w:rsidRPr="00752873">
        <w:rPr>
          <w:rFonts w:cs="Arial"/>
          <w:szCs w:val="22"/>
        </w:rPr>
        <w:t>Mag.</w:t>
      </w:r>
      <w:r w:rsidRPr="00752873">
        <w:rPr>
          <w:rFonts w:cs="Arial"/>
          <w:szCs w:val="22"/>
          <w:vertAlign w:val="superscript"/>
        </w:rPr>
        <w:t>a</w:t>
      </w:r>
      <w:proofErr w:type="spellEnd"/>
      <w:r w:rsidRPr="00752873">
        <w:rPr>
          <w:rFonts w:cs="Arial"/>
          <w:szCs w:val="22"/>
        </w:rPr>
        <w:t xml:space="preserve"> Berta Leeb, Rektor Mag. Franz </w:t>
      </w:r>
      <w:proofErr w:type="spellStart"/>
      <w:r w:rsidRPr="00752873">
        <w:rPr>
          <w:rFonts w:cs="Arial"/>
          <w:szCs w:val="22"/>
        </w:rPr>
        <w:t>Keplinger</w:t>
      </w:r>
      <w:proofErr w:type="spellEnd"/>
      <w:r w:rsidRPr="00752873">
        <w:rPr>
          <w:rFonts w:cs="Arial"/>
          <w:szCs w:val="22"/>
        </w:rPr>
        <w:t xml:space="preserve"> und Vizerektor Dr. Alfred </w:t>
      </w:r>
      <w:proofErr w:type="spellStart"/>
      <w:r w:rsidRPr="00752873">
        <w:rPr>
          <w:rFonts w:cs="Arial"/>
          <w:szCs w:val="22"/>
        </w:rPr>
        <w:t>Klampfer</w:t>
      </w:r>
      <w:proofErr w:type="spellEnd"/>
    </w:p>
    <w:p w:rsidR="00C003EF" w:rsidRDefault="00C003EF" w:rsidP="00BC3CD7">
      <w:pPr>
        <w:rPr>
          <w:rFonts w:cs="Arial"/>
          <w:iCs/>
          <w:szCs w:val="22"/>
        </w:rPr>
      </w:pPr>
    </w:p>
    <w:p w:rsidR="00F44D72" w:rsidRDefault="00F44D72" w:rsidP="00BC3CD7">
      <w:pPr>
        <w:rPr>
          <w:rFonts w:cs="Arial"/>
          <w:iCs/>
          <w:szCs w:val="22"/>
        </w:rPr>
      </w:pPr>
    </w:p>
    <w:p w:rsidR="00BC3CD7" w:rsidRPr="00BC3CD7" w:rsidRDefault="00BC3CD7" w:rsidP="00C003EF">
      <w:pPr>
        <w:spacing w:after="120"/>
        <w:rPr>
          <w:rFonts w:cs="Arial"/>
          <w:b/>
          <w:iCs/>
          <w:szCs w:val="22"/>
        </w:rPr>
      </w:pPr>
      <w:r w:rsidRPr="00BC3CD7">
        <w:rPr>
          <w:rFonts w:cs="Arial"/>
          <w:b/>
          <w:iCs/>
          <w:szCs w:val="22"/>
        </w:rPr>
        <w:t>Kontakt für Rückfragen:</w:t>
      </w:r>
    </w:p>
    <w:p w:rsidR="00BC3CD7" w:rsidRPr="00BC3CD7" w:rsidRDefault="00BC3CD7" w:rsidP="00BC3CD7">
      <w:pPr>
        <w:rPr>
          <w:rFonts w:cs="Arial"/>
          <w:szCs w:val="22"/>
        </w:rPr>
      </w:pPr>
      <w:r w:rsidRPr="00BC3CD7">
        <w:rPr>
          <w:rFonts w:cs="Arial"/>
          <w:iCs/>
          <w:szCs w:val="22"/>
        </w:rPr>
        <w:t>Iris Wahlmüller, B.A.</w:t>
      </w:r>
    </w:p>
    <w:p w:rsidR="00BC3CD7" w:rsidRPr="00BC3CD7" w:rsidRDefault="00BC3CD7" w:rsidP="00BC3CD7">
      <w:pPr>
        <w:rPr>
          <w:rFonts w:cs="Arial"/>
          <w:szCs w:val="22"/>
        </w:rPr>
      </w:pPr>
      <w:r w:rsidRPr="00BC3CD7">
        <w:rPr>
          <w:rFonts w:cs="Arial"/>
          <w:iCs/>
          <w:szCs w:val="22"/>
        </w:rPr>
        <w:t>PR</w:t>
      </w:r>
      <w:r w:rsidR="00C003EF">
        <w:rPr>
          <w:rFonts w:cs="Arial"/>
          <w:iCs/>
          <w:szCs w:val="22"/>
        </w:rPr>
        <w:t xml:space="preserve"> </w:t>
      </w:r>
      <w:r w:rsidRPr="00BC3CD7">
        <w:rPr>
          <w:rFonts w:cs="Arial"/>
          <w:iCs/>
          <w:szCs w:val="22"/>
        </w:rPr>
        <w:t>/ Veranstaltungsmanagement</w:t>
      </w:r>
    </w:p>
    <w:p w:rsidR="00BC3CD7" w:rsidRPr="00BC3CD7" w:rsidRDefault="00BC3CD7" w:rsidP="00BC3CD7">
      <w:pPr>
        <w:rPr>
          <w:rFonts w:cs="Arial"/>
          <w:szCs w:val="22"/>
        </w:rPr>
      </w:pPr>
      <w:r w:rsidRPr="00BC3CD7">
        <w:rPr>
          <w:rFonts w:cs="Arial"/>
          <w:iCs/>
          <w:szCs w:val="22"/>
        </w:rPr>
        <w:t>Private Pädagogische Hochschule der Diözese Linz</w:t>
      </w:r>
    </w:p>
    <w:p w:rsidR="00BC3CD7" w:rsidRPr="00BC3CD7" w:rsidRDefault="00BC3CD7" w:rsidP="00BC3CD7">
      <w:pPr>
        <w:rPr>
          <w:rFonts w:cs="Arial"/>
          <w:szCs w:val="22"/>
        </w:rPr>
      </w:pPr>
      <w:proofErr w:type="spellStart"/>
      <w:r w:rsidRPr="00BC3CD7">
        <w:rPr>
          <w:rFonts w:cs="Arial"/>
          <w:iCs/>
          <w:szCs w:val="22"/>
        </w:rPr>
        <w:t>Salesianumweg</w:t>
      </w:r>
      <w:proofErr w:type="spellEnd"/>
      <w:r w:rsidRPr="00BC3CD7">
        <w:rPr>
          <w:rFonts w:cs="Arial"/>
          <w:iCs/>
          <w:szCs w:val="22"/>
        </w:rPr>
        <w:t xml:space="preserve"> 3, 4020 Linz</w:t>
      </w:r>
    </w:p>
    <w:p w:rsidR="00BC3CD7" w:rsidRPr="00BC3CD7" w:rsidRDefault="00C003EF" w:rsidP="00BC3CD7">
      <w:pPr>
        <w:rPr>
          <w:rFonts w:cs="Arial"/>
          <w:szCs w:val="22"/>
        </w:rPr>
      </w:pPr>
      <w:r>
        <w:rPr>
          <w:rFonts w:cs="Arial"/>
          <w:iCs/>
          <w:szCs w:val="22"/>
        </w:rPr>
        <w:t>T:</w:t>
      </w:r>
      <w:r w:rsidR="007960D8">
        <w:rPr>
          <w:rFonts w:cs="Arial"/>
          <w:iCs/>
          <w:szCs w:val="22"/>
        </w:rPr>
        <w:t xml:space="preserve"> </w:t>
      </w:r>
      <w:r w:rsidR="00BC3CD7" w:rsidRPr="00BC3CD7">
        <w:rPr>
          <w:rFonts w:cs="Arial"/>
          <w:iCs/>
          <w:szCs w:val="22"/>
        </w:rPr>
        <w:t>0732 77 26 66</w:t>
      </w:r>
      <w:r>
        <w:rPr>
          <w:rFonts w:cs="Arial"/>
          <w:iCs/>
          <w:szCs w:val="22"/>
        </w:rPr>
        <w:t>-</w:t>
      </w:r>
      <w:r w:rsidR="007960D8">
        <w:rPr>
          <w:rFonts w:cs="Arial"/>
          <w:iCs/>
          <w:szCs w:val="22"/>
        </w:rPr>
        <w:t>4324</w:t>
      </w:r>
    </w:p>
    <w:p w:rsidR="00BC3CD7" w:rsidRPr="00BC3CD7" w:rsidRDefault="00C003EF" w:rsidP="00BC3CD7">
      <w:pPr>
        <w:rPr>
          <w:rFonts w:cs="Arial"/>
          <w:szCs w:val="22"/>
        </w:rPr>
      </w:pPr>
      <w:r>
        <w:rPr>
          <w:rFonts w:cs="Arial"/>
          <w:iCs/>
          <w:szCs w:val="22"/>
        </w:rPr>
        <w:t xml:space="preserve">M: </w:t>
      </w:r>
      <w:r w:rsidR="00BC3CD7" w:rsidRPr="00BC3CD7">
        <w:rPr>
          <w:rFonts w:cs="Arial"/>
          <w:iCs/>
          <w:szCs w:val="22"/>
        </w:rPr>
        <w:t>0676 87</w:t>
      </w:r>
      <w:r>
        <w:rPr>
          <w:rFonts w:cs="Arial"/>
          <w:iCs/>
          <w:szCs w:val="22"/>
        </w:rPr>
        <w:t xml:space="preserve"> </w:t>
      </w:r>
      <w:r w:rsidR="00BC3CD7" w:rsidRPr="00BC3CD7">
        <w:rPr>
          <w:rFonts w:cs="Arial"/>
          <w:iCs/>
          <w:szCs w:val="22"/>
        </w:rPr>
        <w:t>76 43</w:t>
      </w:r>
      <w:r>
        <w:rPr>
          <w:rFonts w:cs="Arial"/>
          <w:iCs/>
          <w:szCs w:val="22"/>
        </w:rPr>
        <w:t xml:space="preserve"> </w:t>
      </w:r>
      <w:r w:rsidR="00BC3CD7" w:rsidRPr="00BC3CD7">
        <w:rPr>
          <w:rFonts w:cs="Arial"/>
          <w:iCs/>
          <w:szCs w:val="22"/>
        </w:rPr>
        <w:t>24</w:t>
      </w:r>
    </w:p>
    <w:p w:rsidR="00BC3CD7" w:rsidRPr="00BC3CD7" w:rsidRDefault="00C003EF" w:rsidP="00BC3CD7">
      <w:pPr>
        <w:rPr>
          <w:rFonts w:cs="Arial"/>
          <w:szCs w:val="22"/>
        </w:rPr>
      </w:pPr>
      <w:r>
        <w:rPr>
          <w:rFonts w:cs="Arial"/>
          <w:iCs/>
          <w:szCs w:val="22"/>
        </w:rPr>
        <w:t xml:space="preserve">E: </w:t>
      </w:r>
      <w:r w:rsidRPr="007960D8">
        <w:rPr>
          <w:rFonts w:cs="Arial"/>
          <w:iCs/>
          <w:szCs w:val="22"/>
        </w:rPr>
        <w:t>iris.wahlmueller@ph-linz.at</w:t>
      </w:r>
    </w:p>
    <w:p w:rsidR="00A07B96" w:rsidRDefault="00C003EF" w:rsidP="00BC3CD7">
      <w:pPr>
        <w:rPr>
          <w:rFonts w:cs="Arial"/>
          <w:szCs w:val="22"/>
        </w:rPr>
      </w:pPr>
      <w:r>
        <w:rPr>
          <w:rFonts w:cs="Arial"/>
          <w:szCs w:val="22"/>
        </w:rPr>
        <w:t xml:space="preserve">W: </w:t>
      </w:r>
      <w:r w:rsidRPr="007960D8">
        <w:rPr>
          <w:rFonts w:cs="Arial"/>
          <w:szCs w:val="22"/>
        </w:rPr>
        <w:t>http://www.phdl.at/</w:t>
      </w:r>
    </w:p>
    <w:p w:rsidR="00C003EF" w:rsidRPr="00A07B96" w:rsidRDefault="00C003EF" w:rsidP="00BC3CD7">
      <w:pPr>
        <w:rPr>
          <w:rFonts w:cs="Arial"/>
          <w:szCs w:val="22"/>
        </w:rPr>
      </w:pPr>
      <w:bookmarkStart w:id="0" w:name="_GoBack"/>
      <w:bookmarkEnd w:id="0"/>
    </w:p>
    <w:sectPr w:rsidR="00C003EF" w:rsidRPr="00A07B96" w:rsidSect="006E38B9">
      <w:headerReference w:type="even" r:id="rId7"/>
      <w:headerReference w:type="default" r:id="rId8"/>
      <w:footerReference w:type="even" r:id="rId9"/>
      <w:footerReference w:type="default" r:id="rId10"/>
      <w:headerReference w:type="first" r:id="rId11"/>
      <w:footerReference w:type="first" r:id="rId12"/>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23D8" w:rsidRDefault="001F23D8">
      <w:r>
        <w:separator/>
      </w:r>
    </w:p>
  </w:endnote>
  <w:endnote w:type="continuationSeparator" w:id="0">
    <w:p w:rsidR="001F23D8" w:rsidRDefault="001F2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23D8" w:rsidRDefault="001F23D8">
      <w:r>
        <w:separator/>
      </w:r>
    </w:p>
  </w:footnote>
  <w:footnote w:type="continuationSeparator" w:id="0">
    <w:p w:rsidR="001F23D8" w:rsidRDefault="001F23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1052" w:rsidRDefault="001B1052">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9"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356B8"/>
    <w:multiLevelType w:val="hybridMultilevel"/>
    <w:tmpl w:val="18D88DE2"/>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FB66904"/>
    <w:multiLevelType w:val="hybridMultilevel"/>
    <w:tmpl w:val="7884D0E8"/>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195E520B"/>
    <w:multiLevelType w:val="hybridMultilevel"/>
    <w:tmpl w:val="74E85B6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20964F8D"/>
    <w:multiLevelType w:val="hybridMultilevel"/>
    <w:tmpl w:val="252ECCC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9C053D2"/>
    <w:multiLevelType w:val="hybridMultilevel"/>
    <w:tmpl w:val="E0EAFF60"/>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38EF6FE1"/>
    <w:multiLevelType w:val="hybridMultilevel"/>
    <w:tmpl w:val="B3A695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0CB77BA"/>
    <w:multiLevelType w:val="hybridMultilevel"/>
    <w:tmpl w:val="E6C6CD18"/>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9644373"/>
    <w:multiLevelType w:val="hybridMultilevel"/>
    <w:tmpl w:val="5E123A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A4573CA"/>
    <w:multiLevelType w:val="hybridMultilevel"/>
    <w:tmpl w:val="5462CB5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D963BAB"/>
    <w:multiLevelType w:val="hybridMultilevel"/>
    <w:tmpl w:val="BE8C727A"/>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5268274C"/>
    <w:multiLevelType w:val="hybridMultilevel"/>
    <w:tmpl w:val="ACC8E2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590901F1"/>
    <w:multiLevelType w:val="hybridMultilevel"/>
    <w:tmpl w:val="4178F00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DC754CD"/>
    <w:multiLevelType w:val="hybridMultilevel"/>
    <w:tmpl w:val="0C5C9F5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614C7992"/>
    <w:multiLevelType w:val="hybridMultilevel"/>
    <w:tmpl w:val="7A5A576C"/>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67DE0960"/>
    <w:multiLevelType w:val="hybridMultilevel"/>
    <w:tmpl w:val="CD105CD4"/>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AA03A16"/>
    <w:multiLevelType w:val="hybridMultilevel"/>
    <w:tmpl w:val="D9B44EE2"/>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904763"/>
    <w:multiLevelType w:val="hybridMultilevel"/>
    <w:tmpl w:val="E5160B66"/>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6D8095B"/>
    <w:multiLevelType w:val="hybridMultilevel"/>
    <w:tmpl w:val="CDC47DE4"/>
    <w:lvl w:ilvl="0" w:tplc="04070001">
      <w:start w:val="1"/>
      <w:numFmt w:val="bullet"/>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080"/>
        </w:tabs>
        <w:ind w:left="1080" w:hanging="360"/>
      </w:pPr>
      <w:rPr>
        <w:rFonts w:ascii="Courier New" w:hAnsi="Courier New" w:cs="Courier New" w:hint="default"/>
      </w:rPr>
    </w:lvl>
    <w:lvl w:ilvl="2" w:tplc="04070005">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abstractNumId w:val="5"/>
  </w:num>
  <w:num w:numId="2">
    <w:abstractNumId w:val="16"/>
  </w:num>
  <w:num w:numId="3">
    <w:abstractNumId w:val="1"/>
  </w:num>
  <w:num w:numId="4">
    <w:abstractNumId w:val="14"/>
  </w:num>
  <w:num w:numId="5">
    <w:abstractNumId w:val="12"/>
  </w:num>
  <w:num w:numId="6">
    <w:abstractNumId w:val="6"/>
  </w:num>
  <w:num w:numId="7">
    <w:abstractNumId w:val="15"/>
  </w:num>
  <w:num w:numId="8">
    <w:abstractNumId w:val="17"/>
  </w:num>
  <w:num w:numId="9">
    <w:abstractNumId w:val="9"/>
  </w:num>
  <w:num w:numId="10">
    <w:abstractNumId w:val="2"/>
  </w:num>
  <w:num w:numId="11">
    <w:abstractNumId w:val="7"/>
  </w:num>
  <w:num w:numId="12">
    <w:abstractNumId w:val="10"/>
  </w:num>
  <w:num w:numId="13">
    <w:abstractNumId w:val="11"/>
  </w:num>
  <w:num w:numId="14">
    <w:abstractNumId w:val="13"/>
  </w:num>
  <w:num w:numId="15">
    <w:abstractNumId w:val="4"/>
  </w:num>
  <w:num w:numId="16">
    <w:abstractNumId w:val="8"/>
  </w:num>
  <w:num w:numId="17">
    <w:abstractNumId w:val="3"/>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3D8"/>
    <w:rsid w:val="00046D02"/>
    <w:rsid w:val="0005577C"/>
    <w:rsid w:val="000603BD"/>
    <w:rsid w:val="000B3CAF"/>
    <w:rsid w:val="000C55B6"/>
    <w:rsid w:val="000F5216"/>
    <w:rsid w:val="00113C3B"/>
    <w:rsid w:val="00141001"/>
    <w:rsid w:val="00153119"/>
    <w:rsid w:val="001537D5"/>
    <w:rsid w:val="00154413"/>
    <w:rsid w:val="00163CAF"/>
    <w:rsid w:val="0018480F"/>
    <w:rsid w:val="001B1052"/>
    <w:rsid w:val="001C5DDA"/>
    <w:rsid w:val="001D258F"/>
    <w:rsid w:val="001F23D8"/>
    <w:rsid w:val="00205862"/>
    <w:rsid w:val="002402FC"/>
    <w:rsid w:val="00242B40"/>
    <w:rsid w:val="002A708B"/>
    <w:rsid w:val="002E5529"/>
    <w:rsid w:val="002E709A"/>
    <w:rsid w:val="002F3701"/>
    <w:rsid w:val="00306C35"/>
    <w:rsid w:val="00366248"/>
    <w:rsid w:val="003726D8"/>
    <w:rsid w:val="003C185B"/>
    <w:rsid w:val="003D61BB"/>
    <w:rsid w:val="00405E46"/>
    <w:rsid w:val="00430D75"/>
    <w:rsid w:val="0045343A"/>
    <w:rsid w:val="00462CC8"/>
    <w:rsid w:val="00466896"/>
    <w:rsid w:val="004A3037"/>
    <w:rsid w:val="004A7A5D"/>
    <w:rsid w:val="004B060B"/>
    <w:rsid w:val="004C25B8"/>
    <w:rsid w:val="004E6CE1"/>
    <w:rsid w:val="004E6E29"/>
    <w:rsid w:val="004E6F4E"/>
    <w:rsid w:val="005074BC"/>
    <w:rsid w:val="00532EB8"/>
    <w:rsid w:val="00537D1F"/>
    <w:rsid w:val="00542BEA"/>
    <w:rsid w:val="005447F9"/>
    <w:rsid w:val="00567B3E"/>
    <w:rsid w:val="0057069F"/>
    <w:rsid w:val="005C66AA"/>
    <w:rsid w:val="00601035"/>
    <w:rsid w:val="006254D6"/>
    <w:rsid w:val="0064510E"/>
    <w:rsid w:val="0067643B"/>
    <w:rsid w:val="00685E3E"/>
    <w:rsid w:val="00694620"/>
    <w:rsid w:val="006E38B9"/>
    <w:rsid w:val="006F053B"/>
    <w:rsid w:val="006F445E"/>
    <w:rsid w:val="00712417"/>
    <w:rsid w:val="00714F83"/>
    <w:rsid w:val="00741F48"/>
    <w:rsid w:val="00742B7C"/>
    <w:rsid w:val="007522E6"/>
    <w:rsid w:val="00752873"/>
    <w:rsid w:val="007632C2"/>
    <w:rsid w:val="00765292"/>
    <w:rsid w:val="00773C70"/>
    <w:rsid w:val="007960D8"/>
    <w:rsid w:val="00796B24"/>
    <w:rsid w:val="007C2C10"/>
    <w:rsid w:val="007C6C84"/>
    <w:rsid w:val="007D38DC"/>
    <w:rsid w:val="007E6885"/>
    <w:rsid w:val="00807C90"/>
    <w:rsid w:val="008355DE"/>
    <w:rsid w:val="008369AA"/>
    <w:rsid w:val="00886E08"/>
    <w:rsid w:val="00892ACA"/>
    <w:rsid w:val="008A5750"/>
    <w:rsid w:val="008E01D7"/>
    <w:rsid w:val="0090036C"/>
    <w:rsid w:val="009021A7"/>
    <w:rsid w:val="009117EC"/>
    <w:rsid w:val="0093496A"/>
    <w:rsid w:val="0094025B"/>
    <w:rsid w:val="00956261"/>
    <w:rsid w:val="00967AA0"/>
    <w:rsid w:val="009903EA"/>
    <w:rsid w:val="009A5401"/>
    <w:rsid w:val="009E1CF2"/>
    <w:rsid w:val="009E61D4"/>
    <w:rsid w:val="00A07B96"/>
    <w:rsid w:val="00A140DC"/>
    <w:rsid w:val="00A42354"/>
    <w:rsid w:val="00AC6FE0"/>
    <w:rsid w:val="00AE0EBF"/>
    <w:rsid w:val="00B14F0B"/>
    <w:rsid w:val="00B275A8"/>
    <w:rsid w:val="00B40568"/>
    <w:rsid w:val="00B55D53"/>
    <w:rsid w:val="00B566A2"/>
    <w:rsid w:val="00B735AC"/>
    <w:rsid w:val="00B97EE3"/>
    <w:rsid w:val="00BC3CD7"/>
    <w:rsid w:val="00BE0797"/>
    <w:rsid w:val="00BF50CC"/>
    <w:rsid w:val="00C003EF"/>
    <w:rsid w:val="00C130AB"/>
    <w:rsid w:val="00CB14E9"/>
    <w:rsid w:val="00CB1BE1"/>
    <w:rsid w:val="00CB4D9D"/>
    <w:rsid w:val="00CB7487"/>
    <w:rsid w:val="00CB767C"/>
    <w:rsid w:val="00CD6297"/>
    <w:rsid w:val="00CF1883"/>
    <w:rsid w:val="00CF37D2"/>
    <w:rsid w:val="00D027A0"/>
    <w:rsid w:val="00D31CCE"/>
    <w:rsid w:val="00DE276F"/>
    <w:rsid w:val="00DF6FC9"/>
    <w:rsid w:val="00E26A89"/>
    <w:rsid w:val="00E86A99"/>
    <w:rsid w:val="00E91730"/>
    <w:rsid w:val="00E96D19"/>
    <w:rsid w:val="00EA10DA"/>
    <w:rsid w:val="00EC60A9"/>
    <w:rsid w:val="00ED32A8"/>
    <w:rsid w:val="00EE1138"/>
    <w:rsid w:val="00F44D72"/>
    <w:rsid w:val="00F71756"/>
    <w:rsid w:val="00F736A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5:chartTrackingRefBased/>
  <w15:docId w15:val="{057F9743-92C3-42D4-A4B8-5CE621B30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link w:val="berschrift1Zchn"/>
    <w:uiPriority w:val="9"/>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742B7C"/>
  </w:style>
  <w:style w:type="character" w:customStyle="1" w:styleId="object">
    <w:name w:val="object"/>
    <w:basedOn w:val="Absatz-Standardschriftart"/>
    <w:rsid w:val="00742B7C"/>
  </w:style>
  <w:style w:type="paragraph" w:styleId="Sprechblasentext">
    <w:name w:val="Balloon Text"/>
    <w:basedOn w:val="Standard"/>
    <w:link w:val="SprechblasentextZchn"/>
    <w:rsid w:val="002E709A"/>
    <w:rPr>
      <w:rFonts w:ascii="Segoe UI" w:hAnsi="Segoe UI" w:cs="Segoe UI"/>
      <w:sz w:val="18"/>
      <w:szCs w:val="18"/>
    </w:rPr>
  </w:style>
  <w:style w:type="character" w:customStyle="1" w:styleId="SprechblasentextZchn">
    <w:name w:val="Sprechblasentext Zchn"/>
    <w:basedOn w:val="Absatz-Standardschriftart"/>
    <w:link w:val="Sprechblasentext"/>
    <w:rsid w:val="002E709A"/>
    <w:rPr>
      <w:rFonts w:ascii="Segoe UI" w:hAnsi="Segoe UI" w:cs="Segoe UI"/>
      <w:sz w:val="18"/>
      <w:szCs w:val="18"/>
    </w:rPr>
  </w:style>
  <w:style w:type="paragraph" w:styleId="Listenabsatz">
    <w:name w:val="List Paragraph"/>
    <w:basedOn w:val="Standard"/>
    <w:uiPriority w:val="34"/>
    <w:qFormat/>
    <w:rsid w:val="001537D5"/>
    <w:pPr>
      <w:ind w:left="720"/>
      <w:contextualSpacing/>
    </w:pPr>
  </w:style>
  <w:style w:type="character" w:customStyle="1" w:styleId="berschrift1Zchn">
    <w:name w:val="Überschrift 1 Zchn"/>
    <w:basedOn w:val="Absatz-Standardschriftart"/>
    <w:link w:val="berschrift1"/>
    <w:uiPriority w:val="9"/>
    <w:rsid w:val="006254D6"/>
    <w:rPr>
      <w:rFonts w:ascii="Helvetica 55 Roman" w:hAnsi="Helvetica 55 Roman"/>
      <w:b/>
      <w:sz w:val="24"/>
    </w:rPr>
  </w:style>
  <w:style w:type="character" w:customStyle="1" w:styleId="hidden">
    <w:name w:val="hidden"/>
    <w:basedOn w:val="Absatz-Standardschriftart"/>
    <w:rsid w:val="006254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661086">
      <w:bodyDiv w:val="1"/>
      <w:marLeft w:val="0"/>
      <w:marRight w:val="0"/>
      <w:marTop w:val="0"/>
      <w:marBottom w:val="0"/>
      <w:divBdr>
        <w:top w:val="none" w:sz="0" w:space="0" w:color="auto"/>
        <w:left w:val="none" w:sz="0" w:space="0" w:color="auto"/>
        <w:bottom w:val="none" w:sz="0" w:space="0" w:color="auto"/>
        <w:right w:val="none" w:sz="0" w:space="0" w:color="auto"/>
      </w:divBdr>
      <w:divsChild>
        <w:div w:id="140736741">
          <w:marLeft w:val="0"/>
          <w:marRight w:val="0"/>
          <w:marTop w:val="0"/>
          <w:marBottom w:val="0"/>
          <w:divBdr>
            <w:top w:val="none" w:sz="0" w:space="0" w:color="auto"/>
            <w:left w:val="none" w:sz="0" w:space="0" w:color="auto"/>
            <w:bottom w:val="none" w:sz="0" w:space="0" w:color="auto"/>
            <w:right w:val="none" w:sz="0" w:space="0" w:color="auto"/>
          </w:divBdr>
          <w:divsChild>
            <w:div w:id="605387271">
              <w:marLeft w:val="0"/>
              <w:marRight w:val="0"/>
              <w:marTop w:val="0"/>
              <w:marBottom w:val="0"/>
              <w:divBdr>
                <w:top w:val="none" w:sz="0" w:space="0" w:color="auto"/>
                <w:left w:val="none" w:sz="0" w:space="0" w:color="auto"/>
                <w:bottom w:val="none" w:sz="0" w:space="0" w:color="auto"/>
                <w:right w:val="none" w:sz="0" w:space="0" w:color="auto"/>
              </w:divBdr>
              <w:divsChild>
                <w:div w:id="1792170698">
                  <w:marLeft w:val="0"/>
                  <w:marRight w:val="0"/>
                  <w:marTop w:val="0"/>
                  <w:marBottom w:val="0"/>
                  <w:divBdr>
                    <w:top w:val="none" w:sz="0" w:space="0" w:color="auto"/>
                    <w:left w:val="none" w:sz="0" w:space="0" w:color="auto"/>
                    <w:bottom w:val="none" w:sz="0" w:space="0" w:color="auto"/>
                    <w:right w:val="none" w:sz="0" w:space="0" w:color="auto"/>
                  </w:divBdr>
                  <w:divsChild>
                    <w:div w:id="2092390963">
                      <w:marLeft w:val="0"/>
                      <w:marRight w:val="0"/>
                      <w:marTop w:val="0"/>
                      <w:marBottom w:val="0"/>
                      <w:divBdr>
                        <w:top w:val="none" w:sz="0" w:space="0" w:color="auto"/>
                        <w:left w:val="none" w:sz="0" w:space="0" w:color="auto"/>
                        <w:bottom w:val="none" w:sz="0" w:space="0" w:color="auto"/>
                        <w:right w:val="none" w:sz="0" w:space="0" w:color="auto"/>
                      </w:divBdr>
                      <w:divsChild>
                        <w:div w:id="1475490679">
                          <w:marLeft w:val="0"/>
                          <w:marRight w:val="0"/>
                          <w:marTop w:val="0"/>
                          <w:marBottom w:val="0"/>
                          <w:divBdr>
                            <w:top w:val="none" w:sz="0" w:space="0" w:color="auto"/>
                            <w:left w:val="none" w:sz="0" w:space="0" w:color="auto"/>
                            <w:bottom w:val="none" w:sz="0" w:space="0" w:color="auto"/>
                            <w:right w:val="none" w:sz="0" w:space="0" w:color="auto"/>
                          </w:divBdr>
                          <w:divsChild>
                            <w:div w:id="150072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7133122">
      <w:bodyDiv w:val="1"/>
      <w:marLeft w:val="0"/>
      <w:marRight w:val="0"/>
      <w:marTop w:val="0"/>
      <w:marBottom w:val="0"/>
      <w:divBdr>
        <w:top w:val="none" w:sz="0" w:space="0" w:color="auto"/>
        <w:left w:val="none" w:sz="0" w:space="0" w:color="auto"/>
        <w:bottom w:val="none" w:sz="0" w:space="0" w:color="auto"/>
        <w:right w:val="none" w:sz="0" w:space="0" w:color="auto"/>
      </w:divBdr>
    </w:div>
    <w:div w:id="1121923509">
      <w:bodyDiv w:val="1"/>
      <w:marLeft w:val="0"/>
      <w:marRight w:val="0"/>
      <w:marTop w:val="0"/>
      <w:marBottom w:val="0"/>
      <w:divBdr>
        <w:top w:val="none" w:sz="0" w:space="0" w:color="auto"/>
        <w:left w:val="none" w:sz="0" w:space="0" w:color="auto"/>
        <w:bottom w:val="none" w:sz="0" w:space="0" w:color="auto"/>
        <w:right w:val="none" w:sz="0" w:space="0" w:color="auto"/>
      </w:divBdr>
      <w:divsChild>
        <w:div w:id="1074428558">
          <w:marLeft w:val="0"/>
          <w:marRight w:val="0"/>
          <w:marTop w:val="0"/>
          <w:marBottom w:val="0"/>
          <w:divBdr>
            <w:top w:val="none" w:sz="0" w:space="0" w:color="auto"/>
            <w:left w:val="none" w:sz="0" w:space="0" w:color="auto"/>
            <w:bottom w:val="none" w:sz="0" w:space="0" w:color="auto"/>
            <w:right w:val="none" w:sz="0" w:space="0" w:color="auto"/>
          </w:divBdr>
        </w:div>
        <w:div w:id="1181511330">
          <w:marLeft w:val="0"/>
          <w:marRight w:val="0"/>
          <w:marTop w:val="0"/>
          <w:marBottom w:val="0"/>
          <w:divBdr>
            <w:top w:val="none" w:sz="0" w:space="0" w:color="auto"/>
            <w:left w:val="none" w:sz="0" w:space="0" w:color="auto"/>
            <w:bottom w:val="none" w:sz="0" w:space="0" w:color="auto"/>
            <w:right w:val="none" w:sz="0" w:space="0" w:color="auto"/>
          </w:divBdr>
        </w:div>
        <w:div w:id="1691301820">
          <w:marLeft w:val="0"/>
          <w:marRight w:val="0"/>
          <w:marTop w:val="0"/>
          <w:marBottom w:val="0"/>
          <w:divBdr>
            <w:top w:val="none" w:sz="0" w:space="0" w:color="auto"/>
            <w:left w:val="none" w:sz="0" w:space="0" w:color="auto"/>
            <w:bottom w:val="none" w:sz="0" w:space="0" w:color="auto"/>
            <w:right w:val="none" w:sz="0" w:space="0" w:color="auto"/>
          </w:divBdr>
        </w:div>
      </w:divsChild>
    </w:div>
    <w:div w:id="1827013436">
      <w:bodyDiv w:val="1"/>
      <w:marLeft w:val="0"/>
      <w:marRight w:val="0"/>
      <w:marTop w:val="0"/>
      <w:marBottom w:val="0"/>
      <w:divBdr>
        <w:top w:val="none" w:sz="0" w:space="0" w:color="auto"/>
        <w:left w:val="none" w:sz="0" w:space="0" w:color="auto"/>
        <w:bottom w:val="none" w:sz="0" w:space="0" w:color="auto"/>
        <w:right w:val="none" w:sz="0" w:space="0" w:color="auto"/>
      </w:divBdr>
      <w:divsChild>
        <w:div w:id="297344346">
          <w:marLeft w:val="0"/>
          <w:marRight w:val="0"/>
          <w:marTop w:val="0"/>
          <w:marBottom w:val="0"/>
          <w:divBdr>
            <w:top w:val="none" w:sz="0" w:space="0" w:color="auto"/>
            <w:left w:val="none" w:sz="0" w:space="0" w:color="auto"/>
            <w:bottom w:val="none" w:sz="0" w:space="0" w:color="auto"/>
            <w:right w:val="none" w:sz="0" w:space="0" w:color="auto"/>
          </w:divBdr>
        </w:div>
        <w:div w:id="253369270">
          <w:marLeft w:val="0"/>
          <w:marRight w:val="0"/>
          <w:marTop w:val="0"/>
          <w:marBottom w:val="0"/>
          <w:divBdr>
            <w:top w:val="none" w:sz="0" w:space="0" w:color="auto"/>
            <w:left w:val="none" w:sz="0" w:space="0" w:color="auto"/>
            <w:bottom w:val="none" w:sz="0" w:space="0" w:color="auto"/>
            <w:right w:val="none" w:sz="0" w:space="0" w:color="auto"/>
          </w:divBdr>
        </w:div>
        <w:div w:id="646859385">
          <w:marLeft w:val="0"/>
          <w:marRight w:val="0"/>
          <w:marTop w:val="0"/>
          <w:marBottom w:val="0"/>
          <w:divBdr>
            <w:top w:val="none" w:sz="0" w:space="0" w:color="auto"/>
            <w:left w:val="none" w:sz="0" w:space="0" w:color="auto"/>
            <w:bottom w:val="none" w:sz="0" w:space="0" w:color="auto"/>
            <w:right w:val="none" w:sz="0" w:space="0" w:color="auto"/>
          </w:divBdr>
        </w:div>
        <w:div w:id="8419665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914</Words>
  <Characters>6156</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7056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19</cp:revision>
  <cp:lastPrinted>2017-03-03T10:59:00Z</cp:lastPrinted>
  <dcterms:created xsi:type="dcterms:W3CDTF">2017-03-07T10:23:00Z</dcterms:created>
  <dcterms:modified xsi:type="dcterms:W3CDTF">2017-03-08T09:11:00Z</dcterms:modified>
</cp:coreProperties>
</file>