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D14D8" w14:textId="3B20FA02" w:rsidR="00430D75" w:rsidRDefault="00430D75" w:rsidP="00430D75">
      <w:pPr>
        <w:jc w:val="right"/>
        <w:rPr>
          <w:rFonts w:cs="Arial"/>
          <w:szCs w:val="22"/>
        </w:rPr>
      </w:pPr>
      <w:r>
        <w:rPr>
          <w:rFonts w:cs="Arial"/>
          <w:szCs w:val="22"/>
        </w:rPr>
        <w:t>Nr</w:t>
      </w:r>
      <w:r w:rsidRPr="00A91042">
        <w:rPr>
          <w:rFonts w:cs="Arial"/>
          <w:szCs w:val="22"/>
        </w:rPr>
        <w:t xml:space="preserve">. </w:t>
      </w:r>
      <w:r w:rsidR="004A6A57">
        <w:rPr>
          <w:rFonts w:cs="Arial"/>
          <w:szCs w:val="22"/>
        </w:rPr>
        <w:t>149</w:t>
      </w:r>
      <w:r w:rsidR="00E22958">
        <w:rPr>
          <w:rFonts w:cs="Arial"/>
          <w:color w:val="000000" w:themeColor="text1"/>
          <w:szCs w:val="22"/>
        </w:rPr>
        <w:t xml:space="preserve"> </w:t>
      </w:r>
      <w:r w:rsidR="00415864" w:rsidRPr="00A91042">
        <w:rPr>
          <w:rFonts w:cs="Arial"/>
          <w:szCs w:val="22"/>
        </w:rPr>
        <w:t xml:space="preserve">/ </w:t>
      </w:r>
      <w:r w:rsidR="00DB545C">
        <w:rPr>
          <w:rFonts w:cs="Arial"/>
          <w:szCs w:val="22"/>
        </w:rPr>
        <w:t>24</w:t>
      </w:r>
      <w:r w:rsidR="00304BE2">
        <w:rPr>
          <w:rFonts w:cs="Arial"/>
          <w:szCs w:val="22"/>
        </w:rPr>
        <w:t>. Oktober</w:t>
      </w:r>
      <w:r w:rsidR="00E22958">
        <w:rPr>
          <w:rFonts w:cs="Arial"/>
          <w:szCs w:val="22"/>
        </w:rPr>
        <w:t xml:space="preserve"> 2022</w:t>
      </w:r>
    </w:p>
    <w:p w14:paraId="27A55439" w14:textId="77777777" w:rsidR="00430D75" w:rsidRDefault="00430D75" w:rsidP="00430D75">
      <w:pPr>
        <w:rPr>
          <w:rFonts w:cs="Arial"/>
          <w:szCs w:val="22"/>
        </w:rPr>
      </w:pPr>
    </w:p>
    <w:p w14:paraId="4F267FC0" w14:textId="77777777" w:rsidR="00A149FC" w:rsidRDefault="00A149FC" w:rsidP="00AC31F4">
      <w:pPr>
        <w:rPr>
          <w:rFonts w:cs="Arial"/>
          <w:b/>
          <w:sz w:val="28"/>
          <w:szCs w:val="28"/>
          <w:u w:val="single"/>
        </w:rPr>
      </w:pPr>
      <w:bookmarkStart w:id="0" w:name="_Hlk117512303"/>
      <w:r>
        <w:rPr>
          <w:rFonts w:cs="Arial"/>
          <w:b/>
          <w:sz w:val="28"/>
          <w:szCs w:val="28"/>
          <w:u w:val="single"/>
        </w:rPr>
        <w:t>Katholische Kirche in Oberösterreich verstärkt Energiesparbestrebungen</w:t>
      </w:r>
    </w:p>
    <w:p w14:paraId="2A27C4AA" w14:textId="77777777" w:rsidR="00AC31F4" w:rsidRDefault="00AC31F4" w:rsidP="00AC31F4">
      <w:pPr>
        <w:rPr>
          <w:rFonts w:cs="Arial"/>
        </w:rPr>
      </w:pPr>
    </w:p>
    <w:p w14:paraId="57D91B11" w14:textId="66A48F6F" w:rsidR="00B93407" w:rsidRDefault="00A149FC" w:rsidP="00077FA2">
      <w:pPr>
        <w:spacing w:after="120"/>
      </w:pPr>
      <w:r w:rsidRPr="00A149FC">
        <w:rPr>
          <w:b/>
        </w:rPr>
        <w:t>Maßnahmen zu Umwelt- und Klimaschutz sind spätestens seit dem Schreiben „Laudato si’</w:t>
      </w:r>
      <w:r w:rsidR="004A6A57">
        <w:rPr>
          <w:b/>
        </w:rPr>
        <w:t>“</w:t>
      </w:r>
      <w:r w:rsidRPr="00A149FC">
        <w:rPr>
          <w:b/>
        </w:rPr>
        <w:t xml:space="preserve"> von Papst Franziskus im Jahr 2015 ein zentrales kirchliches Bestreben. Angesichts der herrschenden Energiekrise verstärkt die </w:t>
      </w:r>
      <w:r w:rsidR="007203AE">
        <w:rPr>
          <w:b/>
        </w:rPr>
        <w:t>Katholische Kirche in Oberösterreich</w:t>
      </w:r>
      <w:r w:rsidRPr="00A149FC">
        <w:rPr>
          <w:b/>
        </w:rPr>
        <w:t xml:space="preserve"> ihre Energiesparbestrebungen.</w:t>
      </w:r>
    </w:p>
    <w:p w14:paraId="393ADBE4" w14:textId="1C724E2F" w:rsidR="00A149FC" w:rsidRDefault="00A149FC" w:rsidP="00077FA2">
      <w:pPr>
        <w:spacing w:after="120"/>
      </w:pPr>
      <w:r>
        <w:t xml:space="preserve">In Oberösterreich hat die katholische Kirche </w:t>
      </w:r>
      <w:r w:rsidR="00077FA2">
        <w:t>bereits</w:t>
      </w:r>
      <w:r>
        <w:t xml:space="preserve"> 1996 ein Umweltleitbild formuliert und im Jahr 2017 Umweltleitlinien </w:t>
      </w:r>
      <w:r w:rsidR="00077FA2">
        <w:t>erstellt</w:t>
      </w:r>
      <w:r>
        <w:t>, an denen sich die Pfarren und Einrichtungen der Diözese orientieren. Was das Energiesparen betrifft, ist ein „Energiebuchhaltungs-Tool“ im Einsatz, bei dem Pfarren ihre Daten eingeben</w:t>
      </w:r>
      <w:r w:rsidR="00077FA2">
        <w:t xml:space="preserve">. Aus diesen Daten </w:t>
      </w:r>
      <w:r w:rsidR="003570F8">
        <w:t>wurden</w:t>
      </w:r>
      <w:r>
        <w:t xml:space="preserve"> Maßnahmen zur Verbesserung der Energieeffizienz und Energieeinsparung ab</w:t>
      </w:r>
      <w:r w:rsidR="00CC204E">
        <w:t>geleitet</w:t>
      </w:r>
      <w:r w:rsidR="00077FA2">
        <w:t>.</w:t>
      </w:r>
    </w:p>
    <w:p w14:paraId="02421AE0" w14:textId="442C9B9F" w:rsidR="00A149FC" w:rsidRDefault="00A149FC" w:rsidP="00077FA2">
      <w:pPr>
        <w:spacing w:after="120"/>
      </w:pPr>
      <w:r>
        <w:t xml:space="preserve">Ergebnisse dieser Strategie sind unter anderem die bereits </w:t>
      </w:r>
      <w:r w:rsidR="00B53CC4">
        <w:t>vor</w:t>
      </w:r>
      <w:r>
        <w:t xml:space="preserve"> einigen Jahren begonnene aktive Förderung des Einbau</w:t>
      </w:r>
      <w:r w:rsidR="007203AE">
        <w:t>s</w:t>
      </w:r>
      <w:r>
        <w:t xml:space="preserve"> von Photovoltaikanlagen durch die Diözese Linz. Seit 2016 wurde der Einbau von rund </w:t>
      </w:r>
      <w:r w:rsidR="00090283">
        <w:t>130</w:t>
      </w:r>
      <w:r>
        <w:t xml:space="preserve"> Anlagen zentral koordiniert. Die Gesamtfläche der Solarstromanlagen in der Diözese Linz beträgt bisher 3.000 Quadratmeter. </w:t>
      </w:r>
      <w:r w:rsidR="007203AE">
        <w:t>Damit</w:t>
      </w:r>
      <w:r>
        <w:t xml:space="preserve"> w</w:t>
      </w:r>
      <w:r w:rsidR="007203AE">
        <w:t>e</w:t>
      </w:r>
      <w:r>
        <w:t xml:space="preserve">rden </w:t>
      </w:r>
      <w:r w:rsidR="007203AE">
        <w:t>60</w:t>
      </w:r>
      <w:r>
        <w:t xml:space="preserve">0.000 kWh </w:t>
      </w:r>
      <w:r w:rsidR="007203AE">
        <w:t xml:space="preserve">im Jahr </w:t>
      </w:r>
      <w:r>
        <w:t>erzeugt</w:t>
      </w:r>
      <w:r w:rsidR="00B53CC4">
        <w:t>; das</w:t>
      </w:r>
      <w:r>
        <w:t xml:space="preserve"> entspricht dem Stromverbrauch von ca. </w:t>
      </w:r>
      <w:r w:rsidR="007203AE">
        <w:t>200</w:t>
      </w:r>
      <w:r>
        <w:t xml:space="preserve"> Haushalten.</w:t>
      </w:r>
    </w:p>
    <w:p w14:paraId="67F5CD6B" w14:textId="77777777" w:rsidR="004D0D67" w:rsidRDefault="004D0D67" w:rsidP="00077FA2">
      <w:pPr>
        <w:spacing w:after="120"/>
      </w:pPr>
    </w:p>
    <w:p w14:paraId="5BFB247D" w14:textId="14D91B37" w:rsidR="00A149FC" w:rsidRPr="00A149FC" w:rsidRDefault="00A149FC" w:rsidP="00077FA2">
      <w:pPr>
        <w:spacing w:after="120"/>
        <w:rPr>
          <w:b/>
          <w:bCs/>
        </w:rPr>
      </w:pPr>
      <w:r w:rsidRPr="00A149FC">
        <w:rPr>
          <w:b/>
          <w:bCs/>
        </w:rPr>
        <w:t>Verstärkte Maßnahmen angesichts der Energiekrise</w:t>
      </w:r>
    </w:p>
    <w:p w14:paraId="7C703CCF" w14:textId="6BCBDC74" w:rsidR="00A149FC" w:rsidRDefault="00A149FC" w:rsidP="00077FA2">
      <w:pPr>
        <w:spacing w:after="120"/>
      </w:pPr>
      <w:r>
        <w:t xml:space="preserve">Angesichts der Energiekrise </w:t>
      </w:r>
      <w:r w:rsidR="002E131A">
        <w:t xml:space="preserve">und der gestiegenen Energiekosten </w:t>
      </w:r>
      <w:r>
        <w:t>sollen die Energi</w:t>
      </w:r>
      <w:r w:rsidR="00B53CC4">
        <w:t>es</w:t>
      </w:r>
      <w:r>
        <w:t xml:space="preserve">parmaßnahmen nun </w:t>
      </w:r>
      <w:r w:rsidR="002E131A">
        <w:t xml:space="preserve">nochmals </w:t>
      </w:r>
      <w:r>
        <w:t>verstärkt werden</w:t>
      </w:r>
      <w:r w:rsidR="002E131A">
        <w:t xml:space="preserve">. </w:t>
      </w:r>
      <w:r w:rsidRPr="004D0D67">
        <w:t xml:space="preserve">Wo immer es möglich ist, </w:t>
      </w:r>
      <w:r w:rsidR="007203AE" w:rsidRPr="004D0D67">
        <w:t>w</w:t>
      </w:r>
      <w:r w:rsidR="00B53CC4" w:rsidRPr="004D0D67">
        <w:t>ird</w:t>
      </w:r>
      <w:r w:rsidRPr="004D0D67">
        <w:t xml:space="preserve"> die Kirchenbeleuchtung zwischen 22.00 </w:t>
      </w:r>
      <w:r w:rsidR="00B53CC4" w:rsidRPr="004D0D67">
        <w:t xml:space="preserve">Uhr </w:t>
      </w:r>
      <w:r w:rsidRPr="004D0D67">
        <w:t xml:space="preserve">abends und 6.00 Uhr morgens </w:t>
      </w:r>
      <w:r w:rsidR="007203AE" w:rsidRPr="004D0D67">
        <w:t>ab</w:t>
      </w:r>
      <w:r w:rsidR="00B53CC4" w:rsidRPr="004D0D67">
        <w:t>ge</w:t>
      </w:r>
      <w:r w:rsidR="007203AE" w:rsidRPr="004D0D67">
        <w:t>schalte</w:t>
      </w:r>
      <w:r w:rsidR="00B53CC4" w:rsidRPr="004D0D67">
        <w:t>t</w:t>
      </w:r>
      <w:r w:rsidRPr="004D0D67">
        <w:t>.</w:t>
      </w:r>
    </w:p>
    <w:p w14:paraId="37BD1F3C" w14:textId="450BB722" w:rsidR="002E131A" w:rsidRDefault="00A149FC" w:rsidP="00077FA2">
      <w:pPr>
        <w:spacing w:after="120"/>
      </w:pPr>
      <w:r>
        <w:t xml:space="preserve">Besonders die Heizsaison stellt eine Herausforderung für die Energieversorgung dar. Als Antwort auf den Energieengpass und im Sinne der Schöpfungsverantwortung </w:t>
      </w:r>
      <w:r w:rsidR="00B53CC4">
        <w:t>wird jetzt</w:t>
      </w:r>
      <w:r>
        <w:t xml:space="preserve">, am Beginn der Heizsaison, die Reduktion der Innenraum-Temperatur in </w:t>
      </w:r>
      <w:r w:rsidR="00B53CC4">
        <w:t>kirchlichen Gebäuden geprüft</w:t>
      </w:r>
      <w:r>
        <w:t xml:space="preserve">. Denn laut </w:t>
      </w:r>
      <w:proofErr w:type="spellStart"/>
      <w:r>
        <w:t>Expert:innen</w:t>
      </w:r>
      <w:proofErr w:type="spellEnd"/>
      <w:r>
        <w:t xml:space="preserve"> entspricht 1 Grad weniger 6 Prozent Einsparung. </w:t>
      </w:r>
      <w:r w:rsidR="00B53CC4">
        <w:t xml:space="preserve">Das </w:t>
      </w:r>
      <w:r w:rsidR="002E131A">
        <w:t>angestrebte Ziel sind 19 Grad. Dabei orientier</w:t>
      </w:r>
      <w:r w:rsidR="00B53CC4">
        <w:t>t man sich</w:t>
      </w:r>
      <w:r w:rsidR="002E131A">
        <w:t xml:space="preserve"> an den Empfehlungen der Österreichischen Gesellschaft für Arbeitsmedizin entsprechend der Arbeitsstättenverordnung</w:t>
      </w:r>
      <w:r w:rsidR="00B53CC4">
        <w:t>, d</w:t>
      </w:r>
      <w:r w:rsidR="002E131A">
        <w:t>ie bei leichten körperlichen Tätigkeiten 19 Grad als Untergrenze angibt.</w:t>
      </w:r>
    </w:p>
    <w:p w14:paraId="67FC1924" w14:textId="5188D39F" w:rsidR="002E131A" w:rsidRDefault="002E131A" w:rsidP="00077FA2">
      <w:pPr>
        <w:spacing w:after="120"/>
      </w:pPr>
      <w:r>
        <w:t xml:space="preserve">In besonders sensiblen Bereichen wie Kindergärten, </w:t>
      </w:r>
      <w:r w:rsidR="00077FA2">
        <w:t>Senioren</w:t>
      </w:r>
      <w:r>
        <w:t xml:space="preserve">heimen, Schulen etc. wird das angestrebte Ziel von 19 Grad nicht flächendeckend umsetzbar sein. Doch auch hier sollen unter Einbeziehung von </w:t>
      </w:r>
      <w:proofErr w:type="spellStart"/>
      <w:r>
        <w:t>Expert</w:t>
      </w:r>
      <w:r w:rsidR="00077FA2">
        <w:t>:innen</w:t>
      </w:r>
      <w:proofErr w:type="spellEnd"/>
      <w:r>
        <w:t xml:space="preserve"> und unter Berücksichtigung von gesundheitlichen Gründen mögliche Einsparungspoten</w:t>
      </w:r>
      <w:r w:rsidR="00D366D1">
        <w:t>z</w:t>
      </w:r>
      <w:r>
        <w:t>iale ausgelotet werden.</w:t>
      </w:r>
    </w:p>
    <w:p w14:paraId="7A9CFCA7" w14:textId="5A04FCD8" w:rsidR="002E131A" w:rsidRDefault="00153EAF" w:rsidP="00077FA2">
      <w:pPr>
        <w:spacing w:after="120"/>
      </w:pPr>
      <w:r>
        <w:t xml:space="preserve">Bei den Kirchen ist die Situation der Heizung individuell zu betrachten. Kirchen mit Sitzauflagen-Heizungen können ohnehin nicht temperiert werden. Bei Kirchen mit Luftheizung wird ebenfalls eine Reduktion geprüft, wobei hier Temperaturschwankungen zum Schutz der Kulturgüter weitgehend vermieden werden müssen. Bereits jetzt ist hier eine </w:t>
      </w:r>
      <w:r w:rsidRPr="000F6C09">
        <w:t>Höchsttemperatur von 13 Grad</w:t>
      </w:r>
      <w:r>
        <w:t xml:space="preserve"> vorgesehen. Wichtig ist in historischen Kirchen auch das richtige Lüften, damit es </w:t>
      </w:r>
      <w:r w:rsidR="008D2751">
        <w:t>nicht zu</w:t>
      </w:r>
      <w:r>
        <w:t xml:space="preserve"> Schimmelbildung kommen kann.</w:t>
      </w:r>
    </w:p>
    <w:p w14:paraId="7BA297A0" w14:textId="77777777" w:rsidR="00F27B85" w:rsidRPr="000F6C09" w:rsidRDefault="00F27B85" w:rsidP="000F6C09">
      <w:pPr>
        <w:rPr>
          <w:rFonts w:cs="Arial"/>
          <w:b/>
          <w:sz w:val="20"/>
        </w:rPr>
      </w:pPr>
    </w:p>
    <w:p w14:paraId="798036EE" w14:textId="335698F7" w:rsidR="00761786" w:rsidRPr="000F6C09" w:rsidRDefault="00761786" w:rsidP="000F6C09">
      <w:pPr>
        <w:rPr>
          <w:rFonts w:cs="Arial"/>
          <w:b/>
          <w:sz w:val="20"/>
        </w:rPr>
      </w:pPr>
      <w:bookmarkStart w:id="1" w:name="_Hlk117512315"/>
      <w:r w:rsidRPr="000F6C09">
        <w:rPr>
          <w:rFonts w:cs="Arial"/>
          <w:b/>
          <w:sz w:val="20"/>
        </w:rPr>
        <w:t xml:space="preserve">Foto: </w:t>
      </w:r>
      <w:r w:rsidR="00BC7821" w:rsidRPr="000F6C09">
        <w:rPr>
          <w:rFonts w:cs="Arial"/>
          <w:b/>
          <w:sz w:val="20"/>
        </w:rPr>
        <w:t>honorarfrei</w:t>
      </w:r>
    </w:p>
    <w:bookmarkEnd w:id="0"/>
    <w:p w14:paraId="62BA3876" w14:textId="28428801" w:rsidR="004226CC" w:rsidRPr="000F6C09" w:rsidRDefault="004D0D67" w:rsidP="000F6C09">
      <w:pPr>
        <w:rPr>
          <w:rFonts w:cs="Arial"/>
          <w:b/>
          <w:i/>
          <w:iCs/>
          <w:sz w:val="20"/>
        </w:rPr>
      </w:pPr>
      <w:r w:rsidRPr="000F6C09">
        <w:rPr>
          <w:rFonts w:cs="Arial"/>
          <w:b/>
          <w:i/>
          <w:iCs/>
          <w:sz w:val="20"/>
        </w:rPr>
        <w:t>Photovoltaikanlage der Pfarre Linz-St. Theresia © Abteilung Kirchliches Bauen</w:t>
      </w:r>
    </w:p>
    <w:bookmarkEnd w:id="1"/>
    <w:p w14:paraId="72D1BE6C" w14:textId="367A4D1F" w:rsidR="00A160DE" w:rsidRPr="004226CC" w:rsidRDefault="00A160DE" w:rsidP="00A160DE">
      <w:pPr>
        <w:spacing w:after="120"/>
        <w:rPr>
          <w:rFonts w:cs="Arial"/>
          <w:b/>
          <w:i/>
          <w:iCs/>
          <w:szCs w:val="22"/>
        </w:rPr>
      </w:pPr>
    </w:p>
    <w:sectPr w:rsidR="00A160DE" w:rsidRPr="004226CC" w:rsidSect="00CB20CF">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1B56A" w14:textId="77777777" w:rsidR="00EB5389" w:rsidRDefault="00EB5389">
      <w:r>
        <w:separator/>
      </w:r>
    </w:p>
  </w:endnote>
  <w:endnote w:type="continuationSeparator" w:id="0">
    <w:p w14:paraId="19B68CDE" w14:textId="77777777" w:rsidR="00EB5389" w:rsidRDefault="00EB5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7CBB" w14:textId="77777777" w:rsidR="00CB767C" w:rsidRDefault="00CB767C"/>
  <w:p w14:paraId="2A3CE495"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9B13E09" w14:textId="77777777">
      <w:tc>
        <w:tcPr>
          <w:tcW w:w="2197" w:type="dxa"/>
        </w:tcPr>
        <w:p w14:paraId="7D19E903" w14:textId="77777777" w:rsidR="00CB767C" w:rsidRDefault="00CB767C" w:rsidP="00CF37D2">
          <w:pPr>
            <w:pStyle w:val="Fuzeile"/>
            <w:rPr>
              <w:sz w:val="16"/>
            </w:rPr>
          </w:pPr>
          <w:r>
            <w:rPr>
              <w:sz w:val="16"/>
            </w:rPr>
            <w:t>Diözese Linz</w:t>
          </w:r>
        </w:p>
        <w:p w14:paraId="660D23D4" w14:textId="77777777" w:rsidR="00CB767C" w:rsidRDefault="00CB767C" w:rsidP="00CF37D2">
          <w:pPr>
            <w:pStyle w:val="Fuzeile"/>
            <w:rPr>
              <w:sz w:val="16"/>
            </w:rPr>
          </w:pPr>
          <w:r>
            <w:rPr>
              <w:sz w:val="16"/>
            </w:rPr>
            <w:t>Kommunikation/Presse</w:t>
          </w:r>
        </w:p>
        <w:p w14:paraId="21247314" w14:textId="77777777" w:rsidR="00CB767C" w:rsidRDefault="00CB767C" w:rsidP="00CF37D2">
          <w:pPr>
            <w:pStyle w:val="Fuzeile"/>
            <w:rPr>
              <w:sz w:val="16"/>
            </w:rPr>
          </w:pPr>
          <w:r>
            <w:rPr>
              <w:sz w:val="16"/>
            </w:rPr>
            <w:t>Verantwortlich:</w:t>
          </w:r>
        </w:p>
        <w:p w14:paraId="0E5F91CC"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368F630" w14:textId="77777777" w:rsidR="00CB767C" w:rsidRDefault="00CB767C" w:rsidP="00CF37D2">
          <w:pPr>
            <w:pStyle w:val="Fuzeile"/>
            <w:ind w:left="-70"/>
            <w:rPr>
              <w:sz w:val="16"/>
            </w:rPr>
          </w:pPr>
          <w:r>
            <w:rPr>
              <w:sz w:val="16"/>
            </w:rPr>
            <w:t>4021 Linz</w:t>
          </w:r>
        </w:p>
        <w:p w14:paraId="6CB92FF4" w14:textId="77777777" w:rsidR="00CB767C" w:rsidRDefault="00AE0EBF" w:rsidP="00CF37D2">
          <w:pPr>
            <w:pStyle w:val="Fuzeile"/>
            <w:ind w:left="-70"/>
            <w:rPr>
              <w:sz w:val="16"/>
            </w:rPr>
          </w:pPr>
          <w:r>
            <w:rPr>
              <w:sz w:val="16"/>
            </w:rPr>
            <w:t>Herr</w:t>
          </w:r>
          <w:r w:rsidR="00CB767C">
            <w:rPr>
              <w:sz w:val="16"/>
            </w:rPr>
            <w:t>enstraße 19, Pf. 251</w:t>
          </w:r>
        </w:p>
        <w:p w14:paraId="17719D67" w14:textId="77777777" w:rsidR="00CB767C" w:rsidRDefault="00CB767C" w:rsidP="00CF37D2">
          <w:pPr>
            <w:pStyle w:val="Fuzeile"/>
            <w:ind w:left="-70"/>
            <w:rPr>
              <w:sz w:val="16"/>
            </w:rPr>
          </w:pPr>
          <w:r>
            <w:rPr>
              <w:sz w:val="16"/>
            </w:rPr>
            <w:t>Telefon 0732 / 772676 - 1130</w:t>
          </w:r>
        </w:p>
        <w:p w14:paraId="7CB03256" w14:textId="77777777" w:rsidR="00CB767C" w:rsidRDefault="00CB767C" w:rsidP="00CF37D2">
          <w:pPr>
            <w:pStyle w:val="Fuzeile"/>
            <w:ind w:left="-70"/>
            <w:rPr>
              <w:sz w:val="16"/>
            </w:rPr>
          </w:pPr>
          <w:r>
            <w:rPr>
              <w:sz w:val="16"/>
            </w:rPr>
            <w:t>Fax 0732 / 772676 - 1175</w:t>
          </w:r>
        </w:p>
      </w:tc>
      <w:tc>
        <w:tcPr>
          <w:tcW w:w="4462" w:type="dxa"/>
        </w:tcPr>
        <w:p w14:paraId="0E87F6BF"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1111A746"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4AF082" w14:textId="77777777" w:rsidR="00CB767C" w:rsidRDefault="00CB767C" w:rsidP="00CF37D2">
          <w:pPr>
            <w:pStyle w:val="Fuzeile"/>
            <w:rPr>
              <w:sz w:val="16"/>
            </w:rPr>
          </w:pPr>
        </w:p>
        <w:p w14:paraId="6EF9A163" w14:textId="77777777" w:rsidR="00CB767C" w:rsidRDefault="00CB767C" w:rsidP="00CF37D2">
          <w:pPr>
            <w:pStyle w:val="Fuzeile"/>
            <w:rPr>
              <w:sz w:val="16"/>
            </w:rPr>
          </w:pPr>
          <w:r>
            <w:rPr>
              <w:sz w:val="16"/>
            </w:rPr>
            <w:t>Offenlegung: www.dioezese-linz.at/offenlegung</w:t>
          </w:r>
        </w:p>
      </w:tc>
    </w:tr>
  </w:tbl>
  <w:p w14:paraId="1FA5CED7" w14:textId="77777777" w:rsidR="00CB767C" w:rsidRDefault="00CB767C"/>
  <w:p w14:paraId="36FCD36A"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B2E77F8" w14:textId="77777777" w:rsidTr="00714F83">
      <w:tc>
        <w:tcPr>
          <w:tcW w:w="2124" w:type="dxa"/>
        </w:tcPr>
        <w:p w14:paraId="3665D666" w14:textId="77777777" w:rsidR="00CB767C" w:rsidRDefault="00CB767C">
          <w:pPr>
            <w:pStyle w:val="Fuzeile"/>
            <w:rPr>
              <w:sz w:val="16"/>
            </w:rPr>
          </w:pPr>
          <w:r>
            <w:rPr>
              <w:sz w:val="16"/>
            </w:rPr>
            <w:t>Diözese Linz</w:t>
          </w:r>
        </w:p>
        <w:p w14:paraId="7BDECB16" w14:textId="77777777" w:rsidR="00CB767C" w:rsidRDefault="00CB767C">
          <w:pPr>
            <w:pStyle w:val="Fuzeile"/>
            <w:rPr>
              <w:sz w:val="16"/>
            </w:rPr>
          </w:pPr>
          <w:r>
            <w:rPr>
              <w:sz w:val="16"/>
            </w:rPr>
            <w:t>Kommunikation/Presse</w:t>
          </w:r>
        </w:p>
        <w:p w14:paraId="2D220880" w14:textId="77777777" w:rsidR="00CB767C" w:rsidRDefault="00CB767C">
          <w:pPr>
            <w:pStyle w:val="Fuzeile"/>
            <w:rPr>
              <w:sz w:val="16"/>
            </w:rPr>
          </w:pPr>
          <w:r>
            <w:rPr>
              <w:sz w:val="16"/>
            </w:rPr>
            <w:t>Verantwortlich:</w:t>
          </w:r>
        </w:p>
        <w:p w14:paraId="0DACD392" w14:textId="77777777" w:rsidR="00CB767C" w:rsidRDefault="002A708B">
          <w:pPr>
            <w:pStyle w:val="Fuzeile"/>
            <w:rPr>
              <w:sz w:val="16"/>
            </w:rPr>
          </w:pPr>
          <w:r>
            <w:rPr>
              <w:sz w:val="16"/>
            </w:rPr>
            <w:t>Michael Kram</w:t>
          </w:r>
          <w:r w:rsidR="00CB767C">
            <w:rPr>
              <w:sz w:val="16"/>
            </w:rPr>
            <w:t xml:space="preserve">l </w:t>
          </w:r>
        </w:p>
      </w:tc>
      <w:tc>
        <w:tcPr>
          <w:tcW w:w="2551" w:type="dxa"/>
        </w:tcPr>
        <w:p w14:paraId="3A3D3CF0" w14:textId="77777777" w:rsidR="00CB767C" w:rsidRDefault="00CB767C" w:rsidP="00714F83">
          <w:pPr>
            <w:pStyle w:val="Fuzeile"/>
            <w:ind w:left="-70"/>
            <w:rPr>
              <w:sz w:val="16"/>
            </w:rPr>
          </w:pPr>
          <w:r>
            <w:rPr>
              <w:sz w:val="16"/>
            </w:rPr>
            <w:t>4021 Linz</w:t>
          </w:r>
        </w:p>
        <w:p w14:paraId="5A57A62B" w14:textId="77777777" w:rsidR="00CB767C" w:rsidRDefault="00807C90" w:rsidP="00714F83">
          <w:pPr>
            <w:pStyle w:val="Fuzeile"/>
            <w:ind w:left="-70"/>
            <w:rPr>
              <w:sz w:val="16"/>
            </w:rPr>
          </w:pPr>
          <w:r>
            <w:rPr>
              <w:sz w:val="16"/>
            </w:rPr>
            <w:t>Herr</w:t>
          </w:r>
          <w:r w:rsidR="00CB767C">
            <w:rPr>
              <w:sz w:val="16"/>
            </w:rPr>
            <w:t>enstraße 19, Pf. 251</w:t>
          </w:r>
        </w:p>
        <w:p w14:paraId="6F8E976F" w14:textId="77777777" w:rsidR="00CB767C" w:rsidRDefault="00CB767C" w:rsidP="00714F83">
          <w:pPr>
            <w:pStyle w:val="Fuzeile"/>
            <w:ind w:left="-70"/>
            <w:rPr>
              <w:sz w:val="16"/>
            </w:rPr>
          </w:pPr>
          <w:r>
            <w:rPr>
              <w:sz w:val="16"/>
            </w:rPr>
            <w:t>Telefon 0732 / 772676 - 1130</w:t>
          </w:r>
        </w:p>
        <w:p w14:paraId="4C547908" w14:textId="77777777" w:rsidR="00CB767C" w:rsidRDefault="00CB767C" w:rsidP="00714F83">
          <w:pPr>
            <w:pStyle w:val="Fuzeile"/>
            <w:ind w:left="-70"/>
            <w:rPr>
              <w:sz w:val="16"/>
            </w:rPr>
          </w:pPr>
          <w:r>
            <w:rPr>
              <w:sz w:val="16"/>
            </w:rPr>
            <w:t>Fax 0732 / 772676 - 1175</w:t>
          </w:r>
        </w:p>
      </w:tc>
      <w:tc>
        <w:tcPr>
          <w:tcW w:w="4462" w:type="dxa"/>
        </w:tcPr>
        <w:p w14:paraId="5FB3FD8C"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712D54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8DC4F6" w14:textId="77777777" w:rsidR="00CB767C" w:rsidRDefault="00CB767C">
          <w:pPr>
            <w:pStyle w:val="Fuzeile"/>
            <w:rPr>
              <w:sz w:val="16"/>
            </w:rPr>
          </w:pPr>
        </w:p>
        <w:p w14:paraId="01C9F0FB" w14:textId="77777777" w:rsidR="00CB767C" w:rsidRDefault="00CB767C">
          <w:pPr>
            <w:pStyle w:val="Fuzeile"/>
            <w:rPr>
              <w:sz w:val="16"/>
            </w:rPr>
          </w:pPr>
          <w:r>
            <w:rPr>
              <w:sz w:val="16"/>
            </w:rPr>
            <w:t>Offenlegung: www.dioezese-linz.at/offenlegung</w:t>
          </w:r>
        </w:p>
      </w:tc>
    </w:tr>
  </w:tbl>
  <w:p w14:paraId="00BD341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5F98A" w14:textId="77777777" w:rsidR="00EB5389" w:rsidRDefault="00EB5389">
      <w:r>
        <w:separator/>
      </w:r>
    </w:p>
  </w:footnote>
  <w:footnote w:type="continuationSeparator" w:id="0">
    <w:p w14:paraId="2463B698" w14:textId="77777777" w:rsidR="00EB5389" w:rsidRDefault="00EB5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FDD6" w14:textId="77777777" w:rsidR="00CB767C" w:rsidRDefault="002A708B">
    <w:pPr>
      <w:pStyle w:val="Kopfzeile"/>
      <w:jc w:val="right"/>
      <w:rPr>
        <w:sz w:val="24"/>
      </w:rPr>
    </w:pPr>
    <w:r>
      <w:rPr>
        <w:noProof/>
        <w:sz w:val="24"/>
      </w:rPr>
      <w:drawing>
        <wp:inline distT="0" distB="0" distL="0" distR="0" wp14:anchorId="263EC8EB" wp14:editId="51AE9684">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B1AFBC4" w14:textId="77777777" w:rsidR="00CB767C" w:rsidRDefault="00CB767C">
    <w:pPr>
      <w:pStyle w:val="Kopfzeile"/>
      <w:jc w:val="right"/>
      <w:rPr>
        <w:sz w:val="24"/>
      </w:rPr>
    </w:pPr>
  </w:p>
  <w:p w14:paraId="55398650" w14:textId="77777777" w:rsidR="00CB767C" w:rsidRDefault="00CB767C">
    <w:pPr>
      <w:pStyle w:val="Kopfzeile"/>
      <w:jc w:val="right"/>
      <w:rPr>
        <w:sz w:val="24"/>
      </w:rPr>
    </w:pPr>
  </w:p>
  <w:p w14:paraId="1AE28B7F" w14:textId="77777777" w:rsidR="00CB767C" w:rsidRDefault="00CB767C">
    <w:pPr>
      <w:pStyle w:val="Kopfzeile"/>
      <w:spacing w:before="60"/>
      <w:ind w:right="-57"/>
      <w:jc w:val="right"/>
      <w:rPr>
        <w:spacing w:val="70"/>
        <w:sz w:val="24"/>
      </w:rPr>
    </w:pPr>
    <w:r>
      <w:rPr>
        <w:b/>
        <w:spacing w:val="70"/>
        <w:sz w:val="24"/>
      </w:rPr>
      <w:t>Pressemitteilung</w:t>
    </w:r>
  </w:p>
  <w:p w14:paraId="000E5837" w14:textId="77777777" w:rsidR="00CB767C" w:rsidRDefault="00CB767C">
    <w:pPr>
      <w:pStyle w:val="Kopfzeile"/>
      <w:spacing w:before="60"/>
      <w:jc w:val="right"/>
      <w:rPr>
        <w:sz w:val="20"/>
      </w:rPr>
    </w:pPr>
  </w:p>
  <w:p w14:paraId="415AD7A0"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16A84"/>
    <w:multiLevelType w:val="hybridMultilevel"/>
    <w:tmpl w:val="349A52F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1D393D37"/>
    <w:multiLevelType w:val="hybridMultilevel"/>
    <w:tmpl w:val="46D02BEC"/>
    <w:lvl w:ilvl="0" w:tplc="0C07000F">
      <w:start w:val="1"/>
      <w:numFmt w:val="decimal"/>
      <w:lvlText w:val="%1."/>
      <w:lvlJc w:val="left"/>
      <w:pPr>
        <w:ind w:left="1080" w:hanging="360"/>
      </w:p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2" w15:restartNumberingAfterBreak="0">
    <w:nsid w:val="42F61F14"/>
    <w:multiLevelType w:val="hybridMultilevel"/>
    <w:tmpl w:val="FC66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10A15"/>
    <w:rsid w:val="000124C2"/>
    <w:rsid w:val="00021CFF"/>
    <w:rsid w:val="00036D13"/>
    <w:rsid w:val="000428F0"/>
    <w:rsid w:val="0004692C"/>
    <w:rsid w:val="00050DB1"/>
    <w:rsid w:val="00051125"/>
    <w:rsid w:val="0005577C"/>
    <w:rsid w:val="00060078"/>
    <w:rsid w:val="000603BD"/>
    <w:rsid w:val="00077FA2"/>
    <w:rsid w:val="00081D48"/>
    <w:rsid w:val="00090283"/>
    <w:rsid w:val="00092393"/>
    <w:rsid w:val="000B3CAF"/>
    <w:rsid w:val="000E6686"/>
    <w:rsid w:val="000E6A8B"/>
    <w:rsid w:val="000F1622"/>
    <w:rsid w:val="000F182C"/>
    <w:rsid w:val="000F1F8D"/>
    <w:rsid w:val="000F2C1B"/>
    <w:rsid w:val="000F6C09"/>
    <w:rsid w:val="00104569"/>
    <w:rsid w:val="00110D6E"/>
    <w:rsid w:val="0011551D"/>
    <w:rsid w:val="0012633A"/>
    <w:rsid w:val="00141001"/>
    <w:rsid w:val="00145774"/>
    <w:rsid w:val="00151A5B"/>
    <w:rsid w:val="00153EAF"/>
    <w:rsid w:val="00157B54"/>
    <w:rsid w:val="001626ED"/>
    <w:rsid w:val="00183B62"/>
    <w:rsid w:val="00183DFD"/>
    <w:rsid w:val="0018480F"/>
    <w:rsid w:val="00194016"/>
    <w:rsid w:val="0019756F"/>
    <w:rsid w:val="001C1C5C"/>
    <w:rsid w:val="001C5DDA"/>
    <w:rsid w:val="001D13C3"/>
    <w:rsid w:val="001D2804"/>
    <w:rsid w:val="001D3384"/>
    <w:rsid w:val="001E12FC"/>
    <w:rsid w:val="0020776B"/>
    <w:rsid w:val="002163E3"/>
    <w:rsid w:val="00227AD5"/>
    <w:rsid w:val="002364EA"/>
    <w:rsid w:val="002368AD"/>
    <w:rsid w:val="002402FC"/>
    <w:rsid w:val="0026242C"/>
    <w:rsid w:val="00262E39"/>
    <w:rsid w:val="002827EA"/>
    <w:rsid w:val="002A48A8"/>
    <w:rsid w:val="002A62CF"/>
    <w:rsid w:val="002A708B"/>
    <w:rsid w:val="002B0B3D"/>
    <w:rsid w:val="002B6D4A"/>
    <w:rsid w:val="002C7D65"/>
    <w:rsid w:val="002D08BA"/>
    <w:rsid w:val="002D68EC"/>
    <w:rsid w:val="002E131A"/>
    <w:rsid w:val="002E204B"/>
    <w:rsid w:val="002E5529"/>
    <w:rsid w:val="002E6529"/>
    <w:rsid w:val="002F3433"/>
    <w:rsid w:val="002F3701"/>
    <w:rsid w:val="00304BE2"/>
    <w:rsid w:val="00307093"/>
    <w:rsid w:val="0031573D"/>
    <w:rsid w:val="0032023B"/>
    <w:rsid w:val="00320FBA"/>
    <w:rsid w:val="00327AD9"/>
    <w:rsid w:val="00334CBA"/>
    <w:rsid w:val="003570F8"/>
    <w:rsid w:val="0036153D"/>
    <w:rsid w:val="003616EF"/>
    <w:rsid w:val="003631D1"/>
    <w:rsid w:val="00366248"/>
    <w:rsid w:val="003726D8"/>
    <w:rsid w:val="00372F57"/>
    <w:rsid w:val="00377823"/>
    <w:rsid w:val="00390CDC"/>
    <w:rsid w:val="003916EE"/>
    <w:rsid w:val="003B16D2"/>
    <w:rsid w:val="003C04A0"/>
    <w:rsid w:val="003C579F"/>
    <w:rsid w:val="003D61BB"/>
    <w:rsid w:val="003D74FC"/>
    <w:rsid w:val="003E4488"/>
    <w:rsid w:val="003F18A0"/>
    <w:rsid w:val="003F261F"/>
    <w:rsid w:val="00405183"/>
    <w:rsid w:val="00410494"/>
    <w:rsid w:val="00415864"/>
    <w:rsid w:val="004226CC"/>
    <w:rsid w:val="004254E5"/>
    <w:rsid w:val="00430D75"/>
    <w:rsid w:val="004432B7"/>
    <w:rsid w:val="0045443E"/>
    <w:rsid w:val="0045635F"/>
    <w:rsid w:val="0046565B"/>
    <w:rsid w:val="00470AA6"/>
    <w:rsid w:val="00476A2C"/>
    <w:rsid w:val="00485CB2"/>
    <w:rsid w:val="004A0C16"/>
    <w:rsid w:val="004A28A4"/>
    <w:rsid w:val="004A6A57"/>
    <w:rsid w:val="004B0DDF"/>
    <w:rsid w:val="004D07A4"/>
    <w:rsid w:val="004D0B9E"/>
    <w:rsid w:val="004D0D67"/>
    <w:rsid w:val="004D5FC3"/>
    <w:rsid w:val="004D6C22"/>
    <w:rsid w:val="004E34B8"/>
    <w:rsid w:val="004E6F4E"/>
    <w:rsid w:val="00501EB0"/>
    <w:rsid w:val="005107E1"/>
    <w:rsid w:val="005124BC"/>
    <w:rsid w:val="00526390"/>
    <w:rsid w:val="00537D1F"/>
    <w:rsid w:val="00541B34"/>
    <w:rsid w:val="00542BEA"/>
    <w:rsid w:val="005447F9"/>
    <w:rsid w:val="00551FA4"/>
    <w:rsid w:val="00556226"/>
    <w:rsid w:val="00566EE9"/>
    <w:rsid w:val="00567B3E"/>
    <w:rsid w:val="00567FB2"/>
    <w:rsid w:val="0057069F"/>
    <w:rsid w:val="00573733"/>
    <w:rsid w:val="00582629"/>
    <w:rsid w:val="005A61AC"/>
    <w:rsid w:val="005B0E92"/>
    <w:rsid w:val="005B4EC5"/>
    <w:rsid w:val="005B50FF"/>
    <w:rsid w:val="005C6D7C"/>
    <w:rsid w:val="005D1129"/>
    <w:rsid w:val="005D21FE"/>
    <w:rsid w:val="005D43EF"/>
    <w:rsid w:val="005F593E"/>
    <w:rsid w:val="00601035"/>
    <w:rsid w:val="006018B2"/>
    <w:rsid w:val="0060254E"/>
    <w:rsid w:val="00602B13"/>
    <w:rsid w:val="00615DA8"/>
    <w:rsid w:val="006225B8"/>
    <w:rsid w:val="00624432"/>
    <w:rsid w:val="00634B30"/>
    <w:rsid w:val="006438A6"/>
    <w:rsid w:val="006577EA"/>
    <w:rsid w:val="00661188"/>
    <w:rsid w:val="00666A20"/>
    <w:rsid w:val="0067643B"/>
    <w:rsid w:val="00694620"/>
    <w:rsid w:val="006A5071"/>
    <w:rsid w:val="006A7807"/>
    <w:rsid w:val="006C4772"/>
    <w:rsid w:val="006E0A4E"/>
    <w:rsid w:val="006E1E70"/>
    <w:rsid w:val="006F2D39"/>
    <w:rsid w:val="00702414"/>
    <w:rsid w:val="00712417"/>
    <w:rsid w:val="00714F83"/>
    <w:rsid w:val="007154FF"/>
    <w:rsid w:val="007203AE"/>
    <w:rsid w:val="00727E1B"/>
    <w:rsid w:val="007364EB"/>
    <w:rsid w:val="00741F48"/>
    <w:rsid w:val="00755962"/>
    <w:rsid w:val="00761786"/>
    <w:rsid w:val="007661CE"/>
    <w:rsid w:val="00771A72"/>
    <w:rsid w:val="00774029"/>
    <w:rsid w:val="00780076"/>
    <w:rsid w:val="00784C56"/>
    <w:rsid w:val="007A056E"/>
    <w:rsid w:val="007C6F9C"/>
    <w:rsid w:val="007D38DC"/>
    <w:rsid w:val="007E374F"/>
    <w:rsid w:val="00801B12"/>
    <w:rsid w:val="00804779"/>
    <w:rsid w:val="00807C90"/>
    <w:rsid w:val="00813CE4"/>
    <w:rsid w:val="008165CD"/>
    <w:rsid w:val="008355DE"/>
    <w:rsid w:val="00836654"/>
    <w:rsid w:val="00855E4C"/>
    <w:rsid w:val="0086336A"/>
    <w:rsid w:val="008634E5"/>
    <w:rsid w:val="00864556"/>
    <w:rsid w:val="0087002D"/>
    <w:rsid w:val="008700CD"/>
    <w:rsid w:val="00872A3B"/>
    <w:rsid w:val="00892483"/>
    <w:rsid w:val="008A5750"/>
    <w:rsid w:val="008B11B5"/>
    <w:rsid w:val="008B5331"/>
    <w:rsid w:val="008D2751"/>
    <w:rsid w:val="008E01D7"/>
    <w:rsid w:val="008E0D34"/>
    <w:rsid w:val="008E4F7A"/>
    <w:rsid w:val="008F6883"/>
    <w:rsid w:val="00904DFC"/>
    <w:rsid w:val="00913527"/>
    <w:rsid w:val="00916923"/>
    <w:rsid w:val="009320DC"/>
    <w:rsid w:val="009322C5"/>
    <w:rsid w:val="0093496A"/>
    <w:rsid w:val="0094025B"/>
    <w:rsid w:val="009549FE"/>
    <w:rsid w:val="00956261"/>
    <w:rsid w:val="00957475"/>
    <w:rsid w:val="00966B03"/>
    <w:rsid w:val="00967AA0"/>
    <w:rsid w:val="00973943"/>
    <w:rsid w:val="00984E8F"/>
    <w:rsid w:val="0099120F"/>
    <w:rsid w:val="0099200B"/>
    <w:rsid w:val="009A1389"/>
    <w:rsid w:val="009A2F9B"/>
    <w:rsid w:val="009A7D78"/>
    <w:rsid w:val="009B1195"/>
    <w:rsid w:val="009C0616"/>
    <w:rsid w:val="009C6FB3"/>
    <w:rsid w:val="009D1364"/>
    <w:rsid w:val="009D5E00"/>
    <w:rsid w:val="009E7504"/>
    <w:rsid w:val="00A0113F"/>
    <w:rsid w:val="00A149FC"/>
    <w:rsid w:val="00A160DE"/>
    <w:rsid w:val="00A176BB"/>
    <w:rsid w:val="00A21D93"/>
    <w:rsid w:val="00A21F75"/>
    <w:rsid w:val="00A26118"/>
    <w:rsid w:val="00A346BB"/>
    <w:rsid w:val="00A42E54"/>
    <w:rsid w:val="00A50658"/>
    <w:rsid w:val="00A5238D"/>
    <w:rsid w:val="00A60145"/>
    <w:rsid w:val="00A612BB"/>
    <w:rsid w:val="00A77332"/>
    <w:rsid w:val="00A87039"/>
    <w:rsid w:val="00A91042"/>
    <w:rsid w:val="00A975DB"/>
    <w:rsid w:val="00AA52B8"/>
    <w:rsid w:val="00AA63F4"/>
    <w:rsid w:val="00AA6B42"/>
    <w:rsid w:val="00AC31F4"/>
    <w:rsid w:val="00AC6C22"/>
    <w:rsid w:val="00AC6FE0"/>
    <w:rsid w:val="00AD1AAF"/>
    <w:rsid w:val="00AD5B4F"/>
    <w:rsid w:val="00AE0EBF"/>
    <w:rsid w:val="00AE25C0"/>
    <w:rsid w:val="00AE2897"/>
    <w:rsid w:val="00AE2BBF"/>
    <w:rsid w:val="00AE5BCE"/>
    <w:rsid w:val="00AF3607"/>
    <w:rsid w:val="00AF4262"/>
    <w:rsid w:val="00B17EE4"/>
    <w:rsid w:val="00B275A8"/>
    <w:rsid w:val="00B27F67"/>
    <w:rsid w:val="00B33D8D"/>
    <w:rsid w:val="00B40D54"/>
    <w:rsid w:val="00B5362E"/>
    <w:rsid w:val="00B53CC4"/>
    <w:rsid w:val="00B566A2"/>
    <w:rsid w:val="00B735AC"/>
    <w:rsid w:val="00B74ED2"/>
    <w:rsid w:val="00B871B5"/>
    <w:rsid w:val="00B92334"/>
    <w:rsid w:val="00B93407"/>
    <w:rsid w:val="00B978EA"/>
    <w:rsid w:val="00B97EE3"/>
    <w:rsid w:val="00BA306B"/>
    <w:rsid w:val="00BA3669"/>
    <w:rsid w:val="00BC7821"/>
    <w:rsid w:val="00BD1C54"/>
    <w:rsid w:val="00BE6B2F"/>
    <w:rsid w:val="00C0060E"/>
    <w:rsid w:val="00C02DF8"/>
    <w:rsid w:val="00C07261"/>
    <w:rsid w:val="00C114E7"/>
    <w:rsid w:val="00C121A4"/>
    <w:rsid w:val="00C12622"/>
    <w:rsid w:val="00C146D4"/>
    <w:rsid w:val="00C56835"/>
    <w:rsid w:val="00C64683"/>
    <w:rsid w:val="00C733D6"/>
    <w:rsid w:val="00C84EBF"/>
    <w:rsid w:val="00C936BF"/>
    <w:rsid w:val="00C9781C"/>
    <w:rsid w:val="00CB20CF"/>
    <w:rsid w:val="00CB7487"/>
    <w:rsid w:val="00CB767C"/>
    <w:rsid w:val="00CC204E"/>
    <w:rsid w:val="00CE0ED0"/>
    <w:rsid w:val="00CF2365"/>
    <w:rsid w:val="00CF37D2"/>
    <w:rsid w:val="00CF43E8"/>
    <w:rsid w:val="00CF76AA"/>
    <w:rsid w:val="00D0061F"/>
    <w:rsid w:val="00D27382"/>
    <w:rsid w:val="00D31CCE"/>
    <w:rsid w:val="00D366D1"/>
    <w:rsid w:val="00D5232F"/>
    <w:rsid w:val="00D5236B"/>
    <w:rsid w:val="00D612DC"/>
    <w:rsid w:val="00D76B24"/>
    <w:rsid w:val="00D96E89"/>
    <w:rsid w:val="00DA34A3"/>
    <w:rsid w:val="00DA4B6F"/>
    <w:rsid w:val="00DA5023"/>
    <w:rsid w:val="00DB195A"/>
    <w:rsid w:val="00DB545C"/>
    <w:rsid w:val="00DC4B63"/>
    <w:rsid w:val="00DC5D0C"/>
    <w:rsid w:val="00DC62A9"/>
    <w:rsid w:val="00DD54B3"/>
    <w:rsid w:val="00DF30AD"/>
    <w:rsid w:val="00DF4253"/>
    <w:rsid w:val="00DF6FC9"/>
    <w:rsid w:val="00E14961"/>
    <w:rsid w:val="00E208BF"/>
    <w:rsid w:val="00E22958"/>
    <w:rsid w:val="00E308F3"/>
    <w:rsid w:val="00E42C66"/>
    <w:rsid w:val="00E4348D"/>
    <w:rsid w:val="00E451AA"/>
    <w:rsid w:val="00E57322"/>
    <w:rsid w:val="00E750A5"/>
    <w:rsid w:val="00E86A99"/>
    <w:rsid w:val="00E91120"/>
    <w:rsid w:val="00E93EA4"/>
    <w:rsid w:val="00E96D67"/>
    <w:rsid w:val="00EA00CB"/>
    <w:rsid w:val="00EA10DA"/>
    <w:rsid w:val="00EB1275"/>
    <w:rsid w:val="00EB4A16"/>
    <w:rsid w:val="00EB5389"/>
    <w:rsid w:val="00EC041F"/>
    <w:rsid w:val="00EC0E51"/>
    <w:rsid w:val="00EC43F5"/>
    <w:rsid w:val="00ED0C31"/>
    <w:rsid w:val="00ED2128"/>
    <w:rsid w:val="00ED32A8"/>
    <w:rsid w:val="00ED66B0"/>
    <w:rsid w:val="00ED7237"/>
    <w:rsid w:val="00EE0948"/>
    <w:rsid w:val="00EE6878"/>
    <w:rsid w:val="00F009B3"/>
    <w:rsid w:val="00F01CFB"/>
    <w:rsid w:val="00F02242"/>
    <w:rsid w:val="00F07A42"/>
    <w:rsid w:val="00F27B85"/>
    <w:rsid w:val="00F36858"/>
    <w:rsid w:val="00F37687"/>
    <w:rsid w:val="00F551EB"/>
    <w:rsid w:val="00F56AC9"/>
    <w:rsid w:val="00F61F3B"/>
    <w:rsid w:val="00F669B9"/>
    <w:rsid w:val="00F71756"/>
    <w:rsid w:val="00F724D1"/>
    <w:rsid w:val="00F74D95"/>
    <w:rsid w:val="00F815FC"/>
    <w:rsid w:val="00F83FC9"/>
    <w:rsid w:val="00F85821"/>
    <w:rsid w:val="00F8694E"/>
    <w:rsid w:val="00F933A9"/>
    <w:rsid w:val="00F94462"/>
    <w:rsid w:val="00F95E97"/>
    <w:rsid w:val="00F977FA"/>
    <w:rsid w:val="00FA450F"/>
    <w:rsid w:val="00FA5418"/>
    <w:rsid w:val="00FC1422"/>
    <w:rsid w:val="00FC3FF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152E5"/>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Cod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paragraph" w:styleId="NurText">
    <w:name w:val="Plain Text"/>
    <w:basedOn w:val="Standard"/>
    <w:link w:val="NurTextZchn"/>
    <w:uiPriority w:val="99"/>
    <w:unhideWhenUsed/>
    <w:rsid w:val="00DC4B63"/>
    <w:rPr>
      <w:rFonts w:ascii="Calibri" w:hAnsi="Calibri"/>
      <w:szCs w:val="21"/>
    </w:rPr>
  </w:style>
  <w:style w:type="character" w:customStyle="1" w:styleId="NurTextZchn">
    <w:name w:val="Nur Text Zchn"/>
    <w:basedOn w:val="Absatz-Standardschriftart"/>
    <w:link w:val="NurText"/>
    <w:uiPriority w:val="99"/>
    <w:rsid w:val="00DC4B63"/>
    <w:rPr>
      <w:rFonts w:ascii="Calibri" w:hAnsi="Calibri"/>
      <w:sz w:val="22"/>
      <w:szCs w:val="21"/>
    </w:rPr>
  </w:style>
  <w:style w:type="paragraph" w:styleId="Listenabsatz">
    <w:name w:val="List Paragraph"/>
    <w:basedOn w:val="Standard"/>
    <w:uiPriority w:val="34"/>
    <w:qFormat/>
    <w:rsid w:val="00556226"/>
    <w:pPr>
      <w:ind w:left="720"/>
      <w:contextualSpacing/>
    </w:pPr>
  </w:style>
  <w:style w:type="paragraph" w:customStyle="1" w:styleId="xmsonormal">
    <w:name w:val="x_msonormal"/>
    <w:basedOn w:val="Standard"/>
    <w:rsid w:val="0099120F"/>
    <w:rPr>
      <w:rFonts w:ascii="Calibri" w:eastAsiaTheme="minorHAnsi" w:hAnsi="Calibri" w:cs="Calibri"/>
      <w:szCs w:val="22"/>
    </w:rPr>
  </w:style>
  <w:style w:type="paragraph" w:customStyle="1" w:styleId="paragraph">
    <w:name w:val="paragraph"/>
    <w:basedOn w:val="Standard"/>
    <w:rsid w:val="00F724D1"/>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F724D1"/>
  </w:style>
  <w:style w:type="character" w:customStyle="1" w:styleId="eop">
    <w:name w:val="eop"/>
    <w:basedOn w:val="Absatz-Standardschriftart"/>
    <w:rsid w:val="00F724D1"/>
  </w:style>
  <w:style w:type="character" w:styleId="NichtaufgelsteErwhnung">
    <w:name w:val="Unresolved Mention"/>
    <w:basedOn w:val="Absatz-Standardschriftart"/>
    <w:uiPriority w:val="99"/>
    <w:semiHidden/>
    <w:unhideWhenUsed/>
    <w:rsid w:val="00D0061F"/>
    <w:rPr>
      <w:color w:val="605E5C"/>
      <w:shd w:val="clear" w:color="auto" w:fill="E1DFDD"/>
    </w:rPr>
  </w:style>
  <w:style w:type="character" w:styleId="HTMLCode">
    <w:name w:val="HTML Code"/>
    <w:basedOn w:val="Absatz-Standardschriftart"/>
    <w:uiPriority w:val="99"/>
    <w:unhideWhenUsed/>
    <w:rsid w:val="008B5331"/>
    <w:rPr>
      <w:rFonts w:ascii="Courier New" w:eastAsiaTheme="minorHAnsi" w:hAnsi="Courier New" w:cs="Courier New" w:hint="default"/>
      <w:sz w:val="20"/>
      <w:szCs w:val="20"/>
    </w:rPr>
  </w:style>
  <w:style w:type="character" w:customStyle="1" w:styleId="A3">
    <w:name w:val="A3"/>
    <w:uiPriority w:val="99"/>
    <w:rsid w:val="00A160DE"/>
    <w:rPr>
      <w:b/>
      <w:bCs/>
      <w:color w:val="000000"/>
      <w:sz w:val="16"/>
      <w:szCs w:val="16"/>
    </w:rPr>
  </w:style>
  <w:style w:type="character" w:customStyle="1" w:styleId="contentpasted0">
    <w:name w:val="contentpasted0"/>
    <w:basedOn w:val="Absatz-Standardschriftart"/>
    <w:rsid w:val="00E750A5"/>
  </w:style>
  <w:style w:type="character" w:customStyle="1" w:styleId="contentpasted1">
    <w:name w:val="contentpasted1"/>
    <w:basedOn w:val="Absatz-Standardschriftart"/>
    <w:rsid w:val="00E750A5"/>
  </w:style>
  <w:style w:type="character" w:customStyle="1" w:styleId="contentpasted2">
    <w:name w:val="contentpasted2"/>
    <w:basedOn w:val="Absatz-Standardschriftart"/>
    <w:rsid w:val="00E750A5"/>
  </w:style>
  <w:style w:type="character" w:customStyle="1" w:styleId="contentpasted3">
    <w:name w:val="contentpasted3"/>
    <w:basedOn w:val="Absatz-Standardschriftart"/>
    <w:rsid w:val="00E750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93983967">
      <w:bodyDiv w:val="1"/>
      <w:marLeft w:val="0"/>
      <w:marRight w:val="0"/>
      <w:marTop w:val="0"/>
      <w:marBottom w:val="0"/>
      <w:divBdr>
        <w:top w:val="none" w:sz="0" w:space="0" w:color="auto"/>
        <w:left w:val="none" w:sz="0" w:space="0" w:color="auto"/>
        <w:bottom w:val="none" w:sz="0" w:space="0" w:color="auto"/>
        <w:right w:val="none" w:sz="0" w:space="0" w:color="auto"/>
      </w:divBdr>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412091021">
      <w:bodyDiv w:val="1"/>
      <w:marLeft w:val="0"/>
      <w:marRight w:val="0"/>
      <w:marTop w:val="0"/>
      <w:marBottom w:val="0"/>
      <w:divBdr>
        <w:top w:val="none" w:sz="0" w:space="0" w:color="auto"/>
        <w:left w:val="none" w:sz="0" w:space="0" w:color="auto"/>
        <w:bottom w:val="none" w:sz="0" w:space="0" w:color="auto"/>
        <w:right w:val="none" w:sz="0" w:space="0" w:color="auto"/>
      </w:divBdr>
    </w:div>
    <w:div w:id="555313192">
      <w:bodyDiv w:val="1"/>
      <w:marLeft w:val="0"/>
      <w:marRight w:val="0"/>
      <w:marTop w:val="0"/>
      <w:marBottom w:val="0"/>
      <w:divBdr>
        <w:top w:val="none" w:sz="0" w:space="0" w:color="auto"/>
        <w:left w:val="none" w:sz="0" w:space="0" w:color="auto"/>
        <w:bottom w:val="none" w:sz="0" w:space="0" w:color="auto"/>
        <w:right w:val="none" w:sz="0" w:space="0" w:color="auto"/>
      </w:divBdr>
    </w:div>
    <w:div w:id="633294342">
      <w:bodyDiv w:val="1"/>
      <w:marLeft w:val="0"/>
      <w:marRight w:val="0"/>
      <w:marTop w:val="0"/>
      <w:marBottom w:val="0"/>
      <w:divBdr>
        <w:top w:val="none" w:sz="0" w:space="0" w:color="auto"/>
        <w:left w:val="none" w:sz="0" w:space="0" w:color="auto"/>
        <w:bottom w:val="none" w:sz="0" w:space="0" w:color="auto"/>
        <w:right w:val="none" w:sz="0" w:space="0" w:color="auto"/>
      </w:divBdr>
    </w:div>
    <w:div w:id="736974994">
      <w:bodyDiv w:val="1"/>
      <w:marLeft w:val="0"/>
      <w:marRight w:val="0"/>
      <w:marTop w:val="0"/>
      <w:marBottom w:val="0"/>
      <w:divBdr>
        <w:top w:val="none" w:sz="0" w:space="0" w:color="auto"/>
        <w:left w:val="none" w:sz="0" w:space="0" w:color="auto"/>
        <w:bottom w:val="none" w:sz="0" w:space="0" w:color="auto"/>
        <w:right w:val="none" w:sz="0" w:space="0" w:color="auto"/>
      </w:divBdr>
    </w:div>
    <w:div w:id="812143893">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181162610">
      <w:bodyDiv w:val="1"/>
      <w:marLeft w:val="0"/>
      <w:marRight w:val="0"/>
      <w:marTop w:val="0"/>
      <w:marBottom w:val="0"/>
      <w:divBdr>
        <w:top w:val="none" w:sz="0" w:space="0" w:color="auto"/>
        <w:left w:val="none" w:sz="0" w:space="0" w:color="auto"/>
        <w:bottom w:val="none" w:sz="0" w:space="0" w:color="auto"/>
        <w:right w:val="none" w:sz="0" w:space="0" w:color="auto"/>
      </w:divBdr>
    </w:div>
    <w:div w:id="1190871575">
      <w:bodyDiv w:val="1"/>
      <w:marLeft w:val="0"/>
      <w:marRight w:val="0"/>
      <w:marTop w:val="0"/>
      <w:marBottom w:val="0"/>
      <w:divBdr>
        <w:top w:val="none" w:sz="0" w:space="0" w:color="auto"/>
        <w:left w:val="none" w:sz="0" w:space="0" w:color="auto"/>
        <w:bottom w:val="none" w:sz="0" w:space="0" w:color="auto"/>
        <w:right w:val="none" w:sz="0" w:space="0" w:color="auto"/>
      </w:divBdr>
    </w:div>
    <w:div w:id="1211455151">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545093755">
      <w:bodyDiv w:val="1"/>
      <w:marLeft w:val="0"/>
      <w:marRight w:val="0"/>
      <w:marTop w:val="0"/>
      <w:marBottom w:val="0"/>
      <w:divBdr>
        <w:top w:val="none" w:sz="0" w:space="0" w:color="auto"/>
        <w:left w:val="none" w:sz="0" w:space="0" w:color="auto"/>
        <w:bottom w:val="none" w:sz="0" w:space="0" w:color="auto"/>
        <w:right w:val="none" w:sz="0" w:space="0" w:color="auto"/>
      </w:divBdr>
    </w:div>
    <w:div w:id="1564832114">
      <w:bodyDiv w:val="1"/>
      <w:marLeft w:val="0"/>
      <w:marRight w:val="0"/>
      <w:marTop w:val="0"/>
      <w:marBottom w:val="0"/>
      <w:divBdr>
        <w:top w:val="none" w:sz="0" w:space="0" w:color="auto"/>
        <w:left w:val="none" w:sz="0" w:space="0" w:color="auto"/>
        <w:bottom w:val="none" w:sz="0" w:space="0" w:color="auto"/>
        <w:right w:val="none" w:sz="0" w:space="0" w:color="auto"/>
      </w:divBdr>
    </w:div>
    <w:div w:id="1585722405">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42411685">
      <w:bodyDiv w:val="1"/>
      <w:marLeft w:val="0"/>
      <w:marRight w:val="0"/>
      <w:marTop w:val="0"/>
      <w:marBottom w:val="0"/>
      <w:divBdr>
        <w:top w:val="none" w:sz="0" w:space="0" w:color="auto"/>
        <w:left w:val="none" w:sz="0" w:space="0" w:color="auto"/>
        <w:bottom w:val="none" w:sz="0" w:space="0" w:color="auto"/>
        <w:right w:val="none" w:sz="0" w:space="0" w:color="auto"/>
      </w:divBdr>
    </w:div>
    <w:div w:id="1743793941">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05544505">
      <w:bodyDiv w:val="1"/>
      <w:marLeft w:val="0"/>
      <w:marRight w:val="0"/>
      <w:marTop w:val="0"/>
      <w:marBottom w:val="0"/>
      <w:divBdr>
        <w:top w:val="none" w:sz="0" w:space="0" w:color="auto"/>
        <w:left w:val="none" w:sz="0" w:space="0" w:color="auto"/>
        <w:bottom w:val="none" w:sz="0" w:space="0" w:color="auto"/>
        <w:right w:val="none" w:sz="0" w:space="0" w:color="auto"/>
      </w:divBdr>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 w:id="2002729737">
      <w:bodyDiv w:val="1"/>
      <w:marLeft w:val="0"/>
      <w:marRight w:val="0"/>
      <w:marTop w:val="0"/>
      <w:marBottom w:val="0"/>
      <w:divBdr>
        <w:top w:val="none" w:sz="0" w:space="0" w:color="auto"/>
        <w:left w:val="none" w:sz="0" w:space="0" w:color="auto"/>
        <w:bottom w:val="none" w:sz="0" w:space="0" w:color="auto"/>
        <w:right w:val="none" w:sz="0" w:space="0" w:color="auto"/>
      </w:divBdr>
      <w:divsChild>
        <w:div w:id="2094886718">
          <w:marLeft w:val="0"/>
          <w:marRight w:val="0"/>
          <w:marTop w:val="0"/>
          <w:marBottom w:val="0"/>
          <w:divBdr>
            <w:top w:val="none" w:sz="0" w:space="0" w:color="auto"/>
            <w:left w:val="none" w:sz="0" w:space="0" w:color="auto"/>
            <w:bottom w:val="none" w:sz="0" w:space="0" w:color="auto"/>
            <w:right w:val="none" w:sz="0" w:space="0" w:color="auto"/>
          </w:divBdr>
        </w:div>
        <w:div w:id="934440904">
          <w:marLeft w:val="0"/>
          <w:marRight w:val="0"/>
          <w:marTop w:val="0"/>
          <w:marBottom w:val="0"/>
          <w:divBdr>
            <w:top w:val="none" w:sz="0" w:space="0" w:color="auto"/>
            <w:left w:val="none" w:sz="0" w:space="0" w:color="auto"/>
            <w:bottom w:val="none" w:sz="0" w:space="0" w:color="auto"/>
            <w:right w:val="none" w:sz="0" w:space="0" w:color="auto"/>
          </w:divBdr>
        </w:div>
      </w:divsChild>
    </w:div>
    <w:div w:id="203326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0EDC9-7223-40F1-B4BF-32DA1109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385</Words>
  <Characters>2633</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3012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16</cp:revision>
  <cp:lastPrinted>2022-03-18T16:40:00Z</cp:lastPrinted>
  <dcterms:created xsi:type="dcterms:W3CDTF">2022-10-24T06:49:00Z</dcterms:created>
  <dcterms:modified xsi:type="dcterms:W3CDTF">2022-10-24T12:04:00Z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