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8061BF">
        <w:rPr>
          <w:rFonts w:cs="Arial"/>
          <w:szCs w:val="22"/>
        </w:rPr>
        <w:t>178 / 14. November 2014</w:t>
      </w:r>
    </w:p>
    <w:p w:rsidR="00AE0EBF" w:rsidRDefault="00AE0EBF" w:rsidP="00B275A8">
      <w:pPr>
        <w:rPr>
          <w:rFonts w:cs="Arial"/>
          <w:szCs w:val="22"/>
        </w:rPr>
      </w:pPr>
    </w:p>
    <w:p w:rsidR="00AE0EBF" w:rsidRDefault="00AE0EBF" w:rsidP="00B275A8">
      <w:pPr>
        <w:rPr>
          <w:rFonts w:cs="Arial"/>
          <w:szCs w:val="22"/>
        </w:rPr>
      </w:pPr>
    </w:p>
    <w:p w:rsidR="00B07A7E" w:rsidRDefault="00B07A7E" w:rsidP="00B275A8">
      <w:pPr>
        <w:rPr>
          <w:rFonts w:cs="Arial"/>
          <w:szCs w:val="22"/>
        </w:rPr>
      </w:pPr>
    </w:p>
    <w:p w:rsidR="00F957E8" w:rsidRPr="00F957E8" w:rsidRDefault="00F957E8" w:rsidP="00F957E8">
      <w:pPr>
        <w:rPr>
          <w:rFonts w:cs="Arial"/>
          <w:b/>
          <w:sz w:val="28"/>
          <w:szCs w:val="28"/>
          <w:u w:val="single"/>
        </w:rPr>
      </w:pPr>
      <w:r w:rsidRPr="00F957E8">
        <w:rPr>
          <w:rFonts w:cs="Arial"/>
          <w:b/>
          <w:sz w:val="28"/>
          <w:szCs w:val="28"/>
          <w:u w:val="single"/>
        </w:rPr>
        <w:t>Farbenfrohes Jubiläum</w:t>
      </w:r>
    </w:p>
    <w:p w:rsidR="00F957E8" w:rsidRDefault="00F957E8" w:rsidP="00F957E8">
      <w:pPr>
        <w:rPr>
          <w:rFonts w:cs="Arial"/>
          <w:b/>
        </w:rPr>
      </w:pPr>
    </w:p>
    <w:p w:rsidR="00F957E8" w:rsidRDefault="00F957E8" w:rsidP="00F957E8">
      <w:pPr>
        <w:rPr>
          <w:rFonts w:cs="Arial"/>
          <w:b/>
        </w:rPr>
      </w:pPr>
      <w:r>
        <w:rPr>
          <w:rFonts w:cs="Arial"/>
          <w:b/>
        </w:rPr>
        <w:t xml:space="preserve">Der Verein </w:t>
      </w:r>
      <w:r w:rsidRPr="00552AB2">
        <w:rPr>
          <w:rFonts w:cs="Arial"/>
          <w:b/>
          <w:i/>
        </w:rPr>
        <w:t>Andere Zeiten</w:t>
      </w:r>
      <w:r>
        <w:rPr>
          <w:rFonts w:cs="Arial"/>
          <w:b/>
        </w:rPr>
        <w:t xml:space="preserve"> gibt seinen 20. Kalender </w:t>
      </w:r>
      <w:r w:rsidRPr="00945F24">
        <w:rPr>
          <w:rFonts w:cs="Arial"/>
          <w:b/>
          <w:i/>
        </w:rPr>
        <w:t>Der Andere Advent</w:t>
      </w:r>
      <w:r>
        <w:rPr>
          <w:rFonts w:cs="Arial"/>
          <w:b/>
        </w:rPr>
        <w:t xml:space="preserve"> heraus</w:t>
      </w:r>
    </w:p>
    <w:p w:rsidR="00F957E8" w:rsidRDefault="00F957E8" w:rsidP="00F957E8">
      <w:pPr>
        <w:jc w:val="center"/>
        <w:rPr>
          <w:rFonts w:cs="Arial"/>
        </w:rPr>
      </w:pPr>
    </w:p>
    <w:p w:rsidR="00F957E8" w:rsidRPr="00B42BE1" w:rsidRDefault="00F957E8" w:rsidP="00F957E8">
      <w:pPr>
        <w:rPr>
          <w:rFonts w:cs="Arial"/>
        </w:rPr>
      </w:pPr>
      <w:r w:rsidRPr="00B42BE1">
        <w:rPr>
          <w:rFonts w:cs="Arial"/>
        </w:rPr>
        <w:t xml:space="preserve">Zum 20. Mal startet der ökumenische Verein </w:t>
      </w:r>
      <w:r w:rsidRPr="005342B5">
        <w:rPr>
          <w:rFonts w:cs="Arial"/>
          <w:i/>
        </w:rPr>
        <w:t>Andere Zeiten</w:t>
      </w:r>
      <w:r w:rsidRPr="00B42BE1">
        <w:rPr>
          <w:rFonts w:cs="Arial"/>
        </w:rPr>
        <w:t xml:space="preserve"> seine bundesweit bekannte Aktion </w:t>
      </w:r>
      <w:r w:rsidRPr="00B42BE1">
        <w:rPr>
          <w:rFonts w:cs="Arial"/>
          <w:i/>
        </w:rPr>
        <w:t>Der Andere Advent</w:t>
      </w:r>
      <w:r w:rsidRPr="00B42BE1">
        <w:rPr>
          <w:rFonts w:cs="Arial"/>
        </w:rPr>
        <w:t xml:space="preserve">. Auch in seinem Jubiläumsjahr ist der Kalender mit </w:t>
      </w:r>
      <w:r>
        <w:rPr>
          <w:rFonts w:cs="Arial"/>
        </w:rPr>
        <w:t xml:space="preserve">aktuell </w:t>
      </w:r>
      <w:r w:rsidRPr="00B42BE1">
        <w:rPr>
          <w:rFonts w:cs="Arial"/>
        </w:rPr>
        <w:t xml:space="preserve">600.000 Exemplaren der auflagenstärkste seiner Art. Vom 29. November bis zum 6. Januar lädt er mit Texten und Bildern dazu ein, die besonderen Nuancen der Advents- und Weihnachtszeit wahrzunehmen. </w:t>
      </w:r>
    </w:p>
    <w:p w:rsidR="00F957E8" w:rsidRPr="00B42BE1" w:rsidRDefault="00F957E8" w:rsidP="00F957E8">
      <w:pPr>
        <w:rPr>
          <w:rFonts w:cs="Arial"/>
        </w:rPr>
      </w:pPr>
    </w:p>
    <w:p w:rsidR="00F957E8" w:rsidRPr="00B42BE1" w:rsidRDefault="00F957E8" w:rsidP="00F957E8">
      <w:pPr>
        <w:rPr>
          <w:rFonts w:cs="Arial"/>
        </w:rPr>
      </w:pPr>
      <w:r w:rsidRPr="00B42BE1">
        <w:rPr>
          <w:rFonts w:cs="Arial"/>
        </w:rPr>
        <w:t xml:space="preserve">„Wir möchten Menschen mit dem Kalender berühren. Wir wollen sie durch die Jahreswendezeit begleiten und ihnen Impulse geben, diese besondere Zeit zu vertiefen“, sagt Dr. Frank Hofmann, Chefredakteur des christlichen Vereins Andere Zeiten. Der erste Kalender erschien 1995 mit einer Auflage von 4000 Stück, die damals noch verschenkt wurde. </w:t>
      </w:r>
      <w:r>
        <w:rPr>
          <w:rFonts w:cs="Arial"/>
        </w:rPr>
        <w:t xml:space="preserve">Zum Erinnern und Entdecken heften alle bislang erschienenen 20 Titel </w:t>
      </w:r>
      <w:r w:rsidRPr="00B42BE1">
        <w:rPr>
          <w:rFonts w:cs="Arial"/>
        </w:rPr>
        <w:t>als Jubiläumsgeschenk zum Abziehen und Aufkleben in</w:t>
      </w:r>
      <w:r>
        <w:rPr>
          <w:rFonts w:cs="Arial"/>
        </w:rPr>
        <w:t xml:space="preserve"> dem diesjährigen </w:t>
      </w:r>
      <w:r w:rsidRPr="00B42BE1">
        <w:rPr>
          <w:rFonts w:cs="Arial"/>
        </w:rPr>
        <w:t>Kalender.</w:t>
      </w:r>
    </w:p>
    <w:p w:rsidR="00F957E8" w:rsidRPr="00B42BE1" w:rsidRDefault="00F957E8" w:rsidP="00F957E8">
      <w:pPr>
        <w:rPr>
          <w:rFonts w:cs="Arial"/>
        </w:rPr>
      </w:pPr>
    </w:p>
    <w:p w:rsidR="00F957E8" w:rsidRPr="00B42BE1" w:rsidRDefault="00F957E8" w:rsidP="00F957E8">
      <w:pPr>
        <w:rPr>
          <w:rFonts w:cs="Arial"/>
        </w:rPr>
      </w:pPr>
      <w:r w:rsidRPr="00B42BE1">
        <w:rPr>
          <w:rFonts w:cs="Arial"/>
        </w:rPr>
        <w:t xml:space="preserve">In diesem Jahr treibt </w:t>
      </w:r>
      <w:r w:rsidRPr="005342B5">
        <w:rPr>
          <w:rFonts w:cs="Arial"/>
          <w:i/>
        </w:rPr>
        <w:t>Der Andere Advent</w:t>
      </w:r>
      <w:r w:rsidRPr="00B42BE1">
        <w:rPr>
          <w:rFonts w:cs="Arial"/>
        </w:rPr>
        <w:t xml:space="preserve"> </w:t>
      </w:r>
      <w:r>
        <w:rPr>
          <w:rFonts w:cs="Arial"/>
        </w:rPr>
        <w:t xml:space="preserve">es bunt. </w:t>
      </w:r>
      <w:r w:rsidRPr="00B42BE1">
        <w:rPr>
          <w:rFonts w:cs="Arial"/>
        </w:rPr>
        <w:t xml:space="preserve">Die Adventssonntage sind jeweils einer Farbe gewidmet: vom Violett der ersten Adventswoche bis zum Gold kurz vor dem Dreikönigstag. Aber auch die übrigen Tage vom 29. November bis zum 6. Januar bieten eine bunte Mischung: mit Texten zum Nachdenken, Träumen, Meditieren und Schmunzeln von Hilde Domin, </w:t>
      </w:r>
      <w:r>
        <w:rPr>
          <w:rFonts w:cs="Arial"/>
        </w:rPr>
        <w:t>Arno Geiger</w:t>
      </w:r>
      <w:r w:rsidRPr="00B42BE1">
        <w:rPr>
          <w:rFonts w:cs="Arial"/>
        </w:rPr>
        <w:t xml:space="preserve">, Eckart von Hirschhausen und Meister Eckhart. Begleitet werden sie auf 39 Doppelseiten von außergewöhnlichen Bildern und Illustrationen. Am Nikolaustag erwartet die Leserinnen und Leser ein farbenfrohes Geschenk. </w:t>
      </w:r>
    </w:p>
    <w:p w:rsidR="00F957E8" w:rsidRPr="00B42BE1" w:rsidRDefault="00F957E8" w:rsidP="00F957E8">
      <w:pPr>
        <w:rPr>
          <w:rFonts w:cs="Arial"/>
        </w:rPr>
      </w:pPr>
    </w:p>
    <w:p w:rsidR="00F957E8" w:rsidRPr="00B42BE1" w:rsidRDefault="00F957E8" w:rsidP="00F957E8">
      <w:pPr>
        <w:rPr>
          <w:rFonts w:cs="Arial"/>
        </w:rPr>
      </w:pPr>
      <w:r w:rsidRPr="00B42BE1">
        <w:rPr>
          <w:rFonts w:cs="Arial"/>
        </w:rPr>
        <w:t xml:space="preserve">Mit dem Gewinn aus dem Kalenderverkauf fördert der gemeinnützige Verein </w:t>
      </w:r>
      <w:r w:rsidRPr="000D642C">
        <w:rPr>
          <w:rFonts w:cs="Arial"/>
          <w:i/>
        </w:rPr>
        <w:t>Andere Zeiten</w:t>
      </w:r>
      <w:r w:rsidRPr="00B42BE1">
        <w:rPr>
          <w:rFonts w:cs="Arial"/>
        </w:rPr>
        <w:t xml:space="preserve"> missionarische Projekte, im vergangenen Jahr mit einer Summe von knapp einer dreiviertel Million Euro. Zum Austausch mit Gleichgesinnten und Wegbegleiter</w:t>
      </w:r>
      <w:r w:rsidR="00C723D2">
        <w:rPr>
          <w:rFonts w:cs="Arial"/>
        </w:rPr>
        <w:t>Inne</w:t>
      </w:r>
      <w:r w:rsidRPr="00B42BE1">
        <w:rPr>
          <w:rFonts w:cs="Arial"/>
        </w:rPr>
        <w:t xml:space="preserve">n bietet Andere Zeiten ein Internetforum an. Unter </w:t>
      </w:r>
      <w:hyperlink r:id="rId6" w:history="1">
        <w:r w:rsidRPr="00B42BE1">
          <w:rPr>
            <w:rStyle w:val="Hyperlink"/>
            <w:rFonts w:cs="Arial"/>
          </w:rPr>
          <w:t>www.anderezeiten.de</w:t>
        </w:r>
      </w:hyperlink>
      <w:r w:rsidRPr="00B42BE1">
        <w:rPr>
          <w:rFonts w:cs="Arial"/>
        </w:rPr>
        <w:t xml:space="preserve"> ist es ab dem 29. November geschaltet.</w:t>
      </w:r>
    </w:p>
    <w:p w:rsidR="00F957E8" w:rsidRPr="00B42BE1" w:rsidRDefault="00F957E8" w:rsidP="00F957E8">
      <w:pPr>
        <w:rPr>
          <w:rFonts w:cs="Arial"/>
        </w:rPr>
      </w:pPr>
    </w:p>
    <w:p w:rsidR="00F957E8" w:rsidRDefault="00F957E8" w:rsidP="00F957E8">
      <w:pPr>
        <w:rPr>
          <w:rFonts w:cs="Arial"/>
        </w:rPr>
      </w:pPr>
      <w:r w:rsidRPr="00B42BE1">
        <w:rPr>
          <w:rFonts w:cs="Arial"/>
        </w:rPr>
        <w:t xml:space="preserve">Der Kalender kostet </w:t>
      </w:r>
      <w:r>
        <w:rPr>
          <w:rFonts w:cs="Arial"/>
        </w:rPr>
        <w:t>9,50</w:t>
      </w:r>
      <w:r w:rsidRPr="00B42BE1">
        <w:rPr>
          <w:rFonts w:cs="Arial"/>
        </w:rPr>
        <w:t xml:space="preserve"> Euro plus Versandkosten und ist </w:t>
      </w:r>
      <w:r>
        <w:rPr>
          <w:rFonts w:cs="Arial"/>
        </w:rPr>
        <w:t xml:space="preserve">in Österreich </w:t>
      </w:r>
      <w:r w:rsidRPr="00B42BE1">
        <w:rPr>
          <w:rFonts w:cs="Arial"/>
        </w:rPr>
        <w:t xml:space="preserve">zu bestellen bei: </w:t>
      </w:r>
    </w:p>
    <w:p w:rsidR="00F957E8" w:rsidRDefault="00F957E8" w:rsidP="00F957E8">
      <w:pPr>
        <w:rPr>
          <w:rFonts w:cs="Arial"/>
        </w:rPr>
      </w:pPr>
      <w:r>
        <w:rPr>
          <w:rFonts w:cs="Arial"/>
        </w:rPr>
        <w:t>Pastoralamt der Diözese Linz – Behelfsdienst</w:t>
      </w:r>
    </w:p>
    <w:p w:rsidR="00F957E8" w:rsidRDefault="00F957E8" w:rsidP="00F957E8">
      <w:pPr>
        <w:rPr>
          <w:rFonts w:cs="Arial"/>
        </w:rPr>
      </w:pPr>
      <w:r>
        <w:rPr>
          <w:rFonts w:cs="Arial"/>
        </w:rPr>
        <w:t>Kapuzinerstr. 84, 4020 Linz</w:t>
      </w:r>
    </w:p>
    <w:p w:rsidR="00F957E8" w:rsidRDefault="00F957E8" w:rsidP="00F957E8">
      <w:pPr>
        <w:rPr>
          <w:rFonts w:cs="Arial"/>
        </w:rPr>
      </w:pPr>
      <w:r>
        <w:rPr>
          <w:rFonts w:cs="Arial"/>
        </w:rPr>
        <w:t xml:space="preserve">Internet: </w:t>
      </w:r>
      <w:hyperlink r:id="rId7" w:history="1">
        <w:r w:rsidRPr="000B2824">
          <w:rPr>
            <w:rStyle w:val="Hyperlink"/>
            <w:rFonts w:cs="Arial"/>
          </w:rPr>
          <w:t>www.behelfsdienst.at</w:t>
        </w:r>
      </w:hyperlink>
    </w:p>
    <w:p w:rsidR="00F957E8" w:rsidRDefault="00F957E8" w:rsidP="00F957E8">
      <w:pPr>
        <w:rPr>
          <w:rFonts w:cs="Arial"/>
        </w:rPr>
      </w:pPr>
      <w:r>
        <w:rPr>
          <w:rFonts w:cs="Arial"/>
        </w:rPr>
        <w:t xml:space="preserve">Mail: </w:t>
      </w:r>
      <w:hyperlink r:id="rId8" w:history="1">
        <w:r w:rsidRPr="000B2824">
          <w:rPr>
            <w:rStyle w:val="Hyperlink"/>
            <w:rFonts w:cs="Arial"/>
          </w:rPr>
          <w:t>behelfsdienst@dioezese-linz.at</w:t>
        </w:r>
      </w:hyperlink>
    </w:p>
    <w:p w:rsidR="00F957E8" w:rsidRPr="00B42BE1" w:rsidRDefault="00F957E8" w:rsidP="00F957E8">
      <w:pPr>
        <w:rPr>
          <w:rFonts w:cs="Arial"/>
        </w:rPr>
      </w:pPr>
      <w:r>
        <w:rPr>
          <w:rFonts w:cs="Arial"/>
        </w:rPr>
        <w:t>T</w:t>
      </w:r>
      <w:r w:rsidRPr="00B42BE1">
        <w:rPr>
          <w:rFonts w:cs="Arial"/>
        </w:rPr>
        <w:t>elefon</w:t>
      </w:r>
      <w:r>
        <w:rPr>
          <w:rFonts w:cs="Arial"/>
        </w:rPr>
        <w:t>: 0732 7610-3813</w:t>
      </w:r>
      <w:r w:rsidRPr="00B42BE1">
        <w:rPr>
          <w:rFonts w:cs="Arial"/>
        </w:rPr>
        <w:t xml:space="preserve">  </w:t>
      </w:r>
    </w:p>
    <w:p w:rsidR="00F957E8" w:rsidRPr="00B42BE1" w:rsidRDefault="00F957E8" w:rsidP="00F957E8">
      <w:pPr>
        <w:rPr>
          <w:rFonts w:cs="Arial"/>
        </w:rPr>
      </w:pPr>
    </w:p>
    <w:p w:rsidR="00F957E8" w:rsidRPr="00B42BE1" w:rsidRDefault="00F957E8" w:rsidP="00F957E8">
      <w:pPr>
        <w:rPr>
          <w:rFonts w:cs="Arial"/>
        </w:rPr>
      </w:pPr>
      <w:r>
        <w:rPr>
          <w:rFonts w:cs="Arial"/>
        </w:rPr>
        <w:t xml:space="preserve">Kontaktperson in Österreich: Roland Altreiter, Leiter Behelfsdienst im Pastoralamt Linz, </w:t>
      </w:r>
      <w:hyperlink r:id="rId9" w:history="1">
        <w:r w:rsidRPr="000B2824">
          <w:rPr>
            <w:rStyle w:val="Hyperlink"/>
            <w:rFonts w:cs="Arial"/>
          </w:rPr>
          <w:t>roland.altreiter@dioezese-linz.at</w:t>
        </w:r>
      </w:hyperlink>
      <w:r>
        <w:rPr>
          <w:rFonts w:cs="Arial"/>
        </w:rPr>
        <w:t>, 0732 7610-3813</w:t>
      </w:r>
    </w:p>
    <w:p w:rsidR="00F957E8" w:rsidRPr="00B42BE1" w:rsidRDefault="00F957E8" w:rsidP="00F957E8">
      <w:pPr>
        <w:rPr>
          <w:rFonts w:cs="Arial"/>
        </w:rPr>
      </w:pPr>
    </w:p>
    <w:p w:rsidR="003C4F8D" w:rsidRDefault="003C4F8D" w:rsidP="00B275A8">
      <w:pPr>
        <w:rPr>
          <w:rFonts w:cs="Arial"/>
          <w:szCs w:val="22"/>
        </w:rPr>
      </w:pPr>
    </w:p>
    <w:p w:rsidR="003D431A" w:rsidRPr="008A5750" w:rsidRDefault="003D431A" w:rsidP="003D431A">
      <w:pPr>
        <w:rPr>
          <w:rFonts w:cs="Arial"/>
          <w:szCs w:val="22"/>
        </w:rPr>
      </w:pPr>
      <w:r>
        <w:rPr>
          <w:rFonts w:cs="Arial"/>
          <w:szCs w:val="22"/>
        </w:rPr>
        <w:t xml:space="preserve">Link für </w:t>
      </w:r>
      <w:proofErr w:type="spellStart"/>
      <w:r>
        <w:rPr>
          <w:rFonts w:cs="Arial"/>
          <w:szCs w:val="22"/>
        </w:rPr>
        <w:t>hp</w:t>
      </w:r>
      <w:proofErr w:type="spellEnd"/>
      <w:r>
        <w:rPr>
          <w:rFonts w:cs="Arial"/>
          <w:szCs w:val="22"/>
        </w:rPr>
        <w:t xml:space="preserve">:  </w:t>
      </w:r>
      <w:hyperlink r:id="rId10" w:tgtFrame="_blank" w:history="1">
        <w:r>
          <w:rPr>
            <w:rStyle w:val="Hyperlink"/>
          </w:rPr>
          <w:t>http://dioezese-linzold.at/redsys/index.php?page_new=12803</w:t>
        </w:r>
      </w:hyperlink>
      <w:bookmarkStart w:id="0" w:name="_GoBack"/>
      <w:bookmarkEnd w:id="0"/>
    </w:p>
    <w:sectPr w:rsidR="003D431A" w:rsidRPr="008A5750">
      <w:footerReference w:type="default" r:id="rId11"/>
      <w:headerReference w:type="first" r:id="rId12"/>
      <w:footerReference w:type="first" r:id="rId13"/>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7E8" w:rsidRDefault="00F957E8">
      <w:r>
        <w:separator/>
      </w:r>
    </w:p>
  </w:endnote>
  <w:endnote w:type="continuationSeparator" w:id="0">
    <w:p w:rsidR="00F957E8" w:rsidRDefault="00F95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CB767C" w:rsidP="00CF37D2">
          <w:pPr>
            <w:pStyle w:val="Fuzeile"/>
            <w:rPr>
              <w:sz w:val="16"/>
            </w:rPr>
          </w:pPr>
          <w:proofErr w:type="spellStart"/>
          <w:r>
            <w:rPr>
              <w:sz w:val="16"/>
            </w:rPr>
            <w:t>Mag.a</w:t>
          </w:r>
          <w:proofErr w:type="spellEnd"/>
          <w:r>
            <w:rPr>
              <w:sz w:val="16"/>
            </w:rPr>
            <w:t xml:space="preserve"> Gabriele Eder-</w:t>
          </w:r>
          <w:proofErr w:type="spellStart"/>
          <w:r>
            <w:rPr>
              <w:sz w:val="16"/>
            </w:rPr>
            <w:t>Cakl</w:t>
          </w:r>
          <w:proofErr w:type="spellEnd"/>
          <w:r>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CB767C">
          <w:pPr>
            <w:pStyle w:val="Fuzeile"/>
            <w:rPr>
              <w:sz w:val="16"/>
            </w:rPr>
          </w:pPr>
          <w:proofErr w:type="spellStart"/>
          <w:r>
            <w:rPr>
              <w:sz w:val="16"/>
            </w:rPr>
            <w:t>Mag.a</w:t>
          </w:r>
          <w:proofErr w:type="spellEnd"/>
          <w:r>
            <w:rPr>
              <w:sz w:val="16"/>
            </w:rPr>
            <w:t xml:space="preserve"> Gabriele Eder-</w:t>
          </w:r>
          <w:proofErr w:type="spellStart"/>
          <w:r>
            <w:rPr>
              <w:sz w:val="16"/>
            </w:rPr>
            <w:t>Cakl</w:t>
          </w:r>
          <w:proofErr w:type="spellEnd"/>
          <w:r>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7E8" w:rsidRDefault="00F957E8">
      <w:r>
        <w:separator/>
      </w:r>
    </w:p>
  </w:footnote>
  <w:footnote w:type="continuationSeparator" w:id="0">
    <w:p w:rsidR="00F957E8" w:rsidRDefault="00F957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F957E8">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7E8"/>
    <w:rsid w:val="0005577C"/>
    <w:rsid w:val="000603BD"/>
    <w:rsid w:val="000B3CAF"/>
    <w:rsid w:val="00141001"/>
    <w:rsid w:val="0018480F"/>
    <w:rsid w:val="001C5DDA"/>
    <w:rsid w:val="002402FC"/>
    <w:rsid w:val="002E5529"/>
    <w:rsid w:val="002F3701"/>
    <w:rsid w:val="00366248"/>
    <w:rsid w:val="003726D8"/>
    <w:rsid w:val="003C4F8D"/>
    <w:rsid w:val="003D431A"/>
    <w:rsid w:val="003D61BB"/>
    <w:rsid w:val="00430D75"/>
    <w:rsid w:val="004E6F4E"/>
    <w:rsid w:val="00537D1F"/>
    <w:rsid w:val="00542BEA"/>
    <w:rsid w:val="005447F9"/>
    <w:rsid w:val="00567B3E"/>
    <w:rsid w:val="0057069F"/>
    <w:rsid w:val="00601035"/>
    <w:rsid w:val="0067643B"/>
    <w:rsid w:val="00694620"/>
    <w:rsid w:val="00712417"/>
    <w:rsid w:val="00714F83"/>
    <w:rsid w:val="00741F48"/>
    <w:rsid w:val="007D38DC"/>
    <w:rsid w:val="008061BF"/>
    <w:rsid w:val="00807C90"/>
    <w:rsid w:val="008355DE"/>
    <w:rsid w:val="008A5750"/>
    <w:rsid w:val="008E01D7"/>
    <w:rsid w:val="0093496A"/>
    <w:rsid w:val="0094025B"/>
    <w:rsid w:val="00956261"/>
    <w:rsid w:val="00967AA0"/>
    <w:rsid w:val="00AC6FE0"/>
    <w:rsid w:val="00AE0EBF"/>
    <w:rsid w:val="00B07A7E"/>
    <w:rsid w:val="00B275A8"/>
    <w:rsid w:val="00B566A2"/>
    <w:rsid w:val="00B735AC"/>
    <w:rsid w:val="00B97EE3"/>
    <w:rsid w:val="00C723D2"/>
    <w:rsid w:val="00CB7487"/>
    <w:rsid w:val="00CB767C"/>
    <w:rsid w:val="00CF37D2"/>
    <w:rsid w:val="00D31CCE"/>
    <w:rsid w:val="00DF6FC9"/>
    <w:rsid w:val="00E86A99"/>
    <w:rsid w:val="00EA10DA"/>
    <w:rsid w:val="00ED32A8"/>
    <w:rsid w:val="00F71756"/>
    <w:rsid w:val="00F957E8"/>
    <w:rsid w:val="00F957F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E86426E-5BC9-48FE-B6FB-A7D0E3D5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C4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ehelfsdienst@dioezese-linz.at"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www.behelfsdienst.at"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nderezeiten.de/"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dioezese-linzold.at/redsys/index.php?page_new=12803" TargetMode="External"/><Relationship Id="rId4" Type="http://schemas.openxmlformats.org/officeDocument/2006/relationships/footnotes" Target="footnotes.xml"/><Relationship Id="rId9" Type="http://schemas.openxmlformats.org/officeDocument/2006/relationships/hyperlink" Target="mailto:roland.altreiter@dioezese-linz.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1Presse\Nachrichtendienst\Musterseite%20Pressemitteilung.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Template>
  <TotalTime>0</TotalTime>
  <Pages>1</Pages>
  <Words>321</Words>
  <Characters>2354</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2670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cp:revision>
  <cp:lastPrinted>2014-11-14T07:46:00Z</cp:lastPrinted>
  <dcterms:created xsi:type="dcterms:W3CDTF">2014-11-11T14:25:00Z</dcterms:created>
  <dcterms:modified xsi:type="dcterms:W3CDTF">2014-11-14T07:46:00Z</dcterms:modified>
</cp:coreProperties>
</file>